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1978" w14:textId="668640A3" w:rsidR="00422F55" w:rsidRDefault="008B244B" w:rsidP="008B244B">
      <w:pPr>
        <w:tabs>
          <w:tab w:val="clear" w:pos="567"/>
        </w:tabs>
        <w:spacing w:line="240" w:lineRule="auto"/>
        <w:jc w:val="center"/>
        <w:outlineLvl w:val="0"/>
        <w:rPr>
          <w:b/>
          <w:lang w:val="el-GR"/>
        </w:rPr>
      </w:pPr>
      <w:bookmarkStart w:id="0" w:name="_Hlk64303098"/>
      <w:bookmarkStart w:id="1" w:name="_GoBack"/>
      <w:bookmarkEnd w:id="1"/>
      <w:r w:rsidRPr="008B244B">
        <w:rPr>
          <w:b/>
          <w:lang w:val="el-GR"/>
        </w:rPr>
        <w:t>Φύλλο οδηγιών χρήσης: Πληροφορίες για τον χρήστη</w:t>
      </w:r>
    </w:p>
    <w:bookmarkEnd w:id="0"/>
    <w:p w14:paraId="476A8ACD" w14:textId="77777777" w:rsidR="008B244B" w:rsidRPr="00B27FD2" w:rsidRDefault="008B244B" w:rsidP="008B244B">
      <w:pPr>
        <w:tabs>
          <w:tab w:val="clear" w:pos="567"/>
        </w:tabs>
        <w:spacing w:line="240" w:lineRule="auto"/>
        <w:jc w:val="center"/>
        <w:outlineLvl w:val="0"/>
        <w:rPr>
          <w:b/>
          <w:lang w:val="el-GR"/>
        </w:rPr>
      </w:pPr>
    </w:p>
    <w:p w14:paraId="64F71979" w14:textId="77777777" w:rsidR="00A45F10" w:rsidRPr="00A45F10" w:rsidRDefault="00A45F10" w:rsidP="00A45F10">
      <w:pPr>
        <w:numPr>
          <w:ilvl w:val="12"/>
          <w:numId w:val="0"/>
        </w:numPr>
        <w:tabs>
          <w:tab w:val="clear" w:pos="567"/>
        </w:tabs>
        <w:spacing w:line="240" w:lineRule="auto"/>
        <w:jc w:val="center"/>
        <w:rPr>
          <w:b/>
          <w:bCs/>
          <w:lang w:val="el-GR"/>
        </w:rPr>
      </w:pPr>
      <w:proofErr w:type="spellStart"/>
      <w:r w:rsidRPr="00482AB2">
        <w:rPr>
          <w:b/>
          <w:bCs/>
        </w:rPr>
        <w:t>Viacoram</w:t>
      </w:r>
      <w:proofErr w:type="spellEnd"/>
      <w:r w:rsidRPr="00A45F10">
        <w:rPr>
          <w:b/>
          <w:bCs/>
          <w:lang w:val="el-GR"/>
        </w:rPr>
        <w:t xml:space="preserve"> 3.5 </w:t>
      </w:r>
      <w:r w:rsidRPr="00482AB2">
        <w:rPr>
          <w:b/>
          <w:bCs/>
        </w:rPr>
        <w:t>mg</w:t>
      </w:r>
      <w:r w:rsidRPr="00A45F10">
        <w:rPr>
          <w:b/>
          <w:bCs/>
          <w:lang w:val="el-GR"/>
        </w:rPr>
        <w:t>/2.5</w:t>
      </w:r>
      <w:r w:rsidRPr="00482AB2">
        <w:rPr>
          <w:b/>
          <w:bCs/>
        </w:rPr>
        <w:t>mg</w:t>
      </w:r>
      <w:r w:rsidRPr="00A45F10">
        <w:rPr>
          <w:b/>
          <w:bCs/>
          <w:lang w:val="el-GR"/>
        </w:rPr>
        <w:t xml:space="preserve"> </w:t>
      </w:r>
      <w:r w:rsidRPr="00B27FD2">
        <w:rPr>
          <w:b/>
          <w:bCs/>
          <w:lang w:val="el-GR"/>
        </w:rPr>
        <w:t>δισκία</w:t>
      </w:r>
    </w:p>
    <w:p w14:paraId="64F7197A" w14:textId="77777777" w:rsidR="00A45F10" w:rsidRPr="00A45F10" w:rsidRDefault="00A45F10" w:rsidP="00A45F10">
      <w:pPr>
        <w:numPr>
          <w:ilvl w:val="12"/>
          <w:numId w:val="0"/>
        </w:numPr>
        <w:tabs>
          <w:tab w:val="clear" w:pos="567"/>
        </w:tabs>
        <w:spacing w:line="240" w:lineRule="auto"/>
        <w:jc w:val="center"/>
        <w:rPr>
          <w:b/>
          <w:bCs/>
          <w:lang w:val="el-GR"/>
        </w:rPr>
      </w:pPr>
      <w:proofErr w:type="spellStart"/>
      <w:r w:rsidRPr="00482AB2">
        <w:rPr>
          <w:b/>
          <w:bCs/>
        </w:rPr>
        <w:t>Viacoram</w:t>
      </w:r>
      <w:proofErr w:type="spellEnd"/>
      <w:r w:rsidRPr="00A45F10">
        <w:rPr>
          <w:b/>
          <w:bCs/>
          <w:lang w:val="el-GR"/>
        </w:rPr>
        <w:t xml:space="preserve"> 7 </w:t>
      </w:r>
      <w:r w:rsidRPr="00482AB2">
        <w:rPr>
          <w:b/>
          <w:bCs/>
        </w:rPr>
        <w:t>mg</w:t>
      </w:r>
      <w:r w:rsidRPr="00A45F10">
        <w:rPr>
          <w:b/>
          <w:bCs/>
          <w:lang w:val="el-GR"/>
        </w:rPr>
        <w:t xml:space="preserve">/5 </w:t>
      </w:r>
      <w:r w:rsidRPr="00482AB2">
        <w:rPr>
          <w:b/>
          <w:bCs/>
        </w:rPr>
        <w:t>mg</w:t>
      </w:r>
      <w:r w:rsidRPr="00A45F10">
        <w:rPr>
          <w:b/>
          <w:bCs/>
          <w:lang w:val="el-GR"/>
        </w:rPr>
        <w:t xml:space="preserve"> </w:t>
      </w:r>
      <w:r>
        <w:rPr>
          <w:b/>
          <w:bCs/>
          <w:lang w:val="el-GR"/>
        </w:rPr>
        <w:t>δισκία</w:t>
      </w:r>
    </w:p>
    <w:p w14:paraId="64F7197B" w14:textId="77777777" w:rsidR="00422F55" w:rsidRPr="0055047C" w:rsidRDefault="00422F55" w:rsidP="00422F55">
      <w:pPr>
        <w:numPr>
          <w:ilvl w:val="12"/>
          <w:numId w:val="0"/>
        </w:numPr>
        <w:tabs>
          <w:tab w:val="clear" w:pos="567"/>
        </w:tabs>
        <w:spacing w:line="240" w:lineRule="auto"/>
        <w:jc w:val="center"/>
        <w:rPr>
          <w:lang w:val="el-GR"/>
        </w:rPr>
      </w:pPr>
      <w:proofErr w:type="spellStart"/>
      <w:r w:rsidRPr="00B27FD2">
        <w:rPr>
          <w:lang w:val="el-GR"/>
        </w:rPr>
        <w:t>περινδοπρίλη</w:t>
      </w:r>
      <w:proofErr w:type="spellEnd"/>
      <w:r w:rsidRPr="0055047C">
        <w:rPr>
          <w:lang w:val="el-GR"/>
        </w:rPr>
        <w:t xml:space="preserve"> </w:t>
      </w:r>
      <w:proofErr w:type="spellStart"/>
      <w:r w:rsidRPr="00B27FD2">
        <w:rPr>
          <w:lang w:val="el-GR"/>
        </w:rPr>
        <w:t>αργινίνη</w:t>
      </w:r>
      <w:proofErr w:type="spellEnd"/>
      <w:r w:rsidRPr="0055047C">
        <w:rPr>
          <w:lang w:val="el-GR"/>
        </w:rPr>
        <w:t xml:space="preserve"> / </w:t>
      </w:r>
      <w:proofErr w:type="spellStart"/>
      <w:r w:rsidRPr="00B27FD2">
        <w:rPr>
          <w:lang w:val="el-GR"/>
        </w:rPr>
        <w:t>αμλοδιπίνη</w:t>
      </w:r>
      <w:proofErr w:type="spellEnd"/>
      <w:r w:rsidRPr="0055047C">
        <w:rPr>
          <w:lang w:val="el-GR"/>
        </w:rPr>
        <w:t xml:space="preserve"> (</w:t>
      </w:r>
      <w:r w:rsidRPr="00B27FD2">
        <w:t>perindopril</w:t>
      </w:r>
      <w:r w:rsidRPr="0055047C">
        <w:rPr>
          <w:lang w:val="el-GR"/>
        </w:rPr>
        <w:t xml:space="preserve"> </w:t>
      </w:r>
      <w:r w:rsidRPr="00B27FD2">
        <w:t>arginine</w:t>
      </w:r>
      <w:r w:rsidRPr="0055047C">
        <w:rPr>
          <w:lang w:val="el-GR"/>
        </w:rPr>
        <w:t xml:space="preserve"> / </w:t>
      </w:r>
      <w:r w:rsidRPr="00B27FD2">
        <w:rPr>
          <w:lang w:val="en-US"/>
        </w:rPr>
        <w:t>amlodipine</w:t>
      </w:r>
      <w:r w:rsidRPr="0055047C">
        <w:rPr>
          <w:lang w:val="el-GR"/>
        </w:rPr>
        <w:t>)</w:t>
      </w:r>
    </w:p>
    <w:p w14:paraId="64F7197C" w14:textId="77777777" w:rsidR="00422F55" w:rsidRPr="0055047C" w:rsidRDefault="00422F55" w:rsidP="00422F55">
      <w:pPr>
        <w:tabs>
          <w:tab w:val="clear" w:pos="567"/>
        </w:tabs>
        <w:spacing w:line="240" w:lineRule="auto"/>
        <w:jc w:val="center"/>
        <w:rPr>
          <w:lang w:val="el-GR"/>
        </w:rPr>
      </w:pPr>
    </w:p>
    <w:p w14:paraId="64F7197D" w14:textId="36813ED0" w:rsidR="00422F55" w:rsidRPr="00B27FD2" w:rsidRDefault="00422F55" w:rsidP="00422F55">
      <w:pPr>
        <w:tabs>
          <w:tab w:val="clear" w:pos="567"/>
        </w:tabs>
        <w:suppressAutoHyphens/>
        <w:spacing w:after="120" w:line="240" w:lineRule="auto"/>
        <w:jc w:val="both"/>
        <w:rPr>
          <w:lang w:val="el-GR"/>
        </w:rPr>
      </w:pPr>
      <w:r w:rsidRPr="00B27FD2">
        <w:rPr>
          <w:b/>
          <w:lang w:val="el-GR"/>
        </w:rPr>
        <w:t xml:space="preserve">Διαβάστε προσεκτικά ολόκληρο το φύλλο οδηγιών χρήσης </w:t>
      </w:r>
      <w:r w:rsidR="008B244B">
        <w:rPr>
          <w:b/>
          <w:lang w:val="el-GR"/>
        </w:rPr>
        <w:t>πριν</w:t>
      </w:r>
      <w:r w:rsidR="008B244B" w:rsidRPr="00B27FD2">
        <w:rPr>
          <w:b/>
          <w:lang w:val="el-GR"/>
        </w:rPr>
        <w:t xml:space="preserve"> </w:t>
      </w:r>
      <w:r w:rsidRPr="00B27FD2">
        <w:rPr>
          <w:b/>
          <w:lang w:val="el-GR"/>
        </w:rPr>
        <w:t>αρχίσετε να παίρνετε αυτό το φάρμακο.</w:t>
      </w:r>
    </w:p>
    <w:p w14:paraId="64F7197E" w14:textId="77777777" w:rsidR="00422F55" w:rsidRPr="00B27FD2" w:rsidRDefault="00422F55" w:rsidP="00422F55">
      <w:pPr>
        <w:numPr>
          <w:ilvl w:val="0"/>
          <w:numId w:val="7"/>
        </w:numPr>
        <w:tabs>
          <w:tab w:val="clear" w:pos="567"/>
        </w:tabs>
        <w:spacing w:line="240" w:lineRule="auto"/>
        <w:ind w:left="567" w:right="-2" w:hanging="567"/>
        <w:jc w:val="both"/>
        <w:rPr>
          <w:lang w:val="el-GR"/>
        </w:rPr>
      </w:pPr>
      <w:r w:rsidRPr="00B27FD2">
        <w:rPr>
          <w:lang w:val="el-GR"/>
        </w:rPr>
        <w:t>Φυλάξτε αυτό το φύλλο οδηγιών χρήσης. Ίσως χρειαστεί να το διαβάσετε ξανά.</w:t>
      </w:r>
    </w:p>
    <w:p w14:paraId="64F7197F" w14:textId="77777777" w:rsidR="00422F55" w:rsidRPr="00B27FD2" w:rsidRDefault="00422F55" w:rsidP="00422F55">
      <w:pPr>
        <w:numPr>
          <w:ilvl w:val="0"/>
          <w:numId w:val="7"/>
        </w:numPr>
        <w:tabs>
          <w:tab w:val="clear" w:pos="567"/>
        </w:tabs>
        <w:spacing w:line="240" w:lineRule="auto"/>
        <w:ind w:left="567" w:right="-2" w:hanging="567"/>
        <w:jc w:val="both"/>
        <w:rPr>
          <w:lang w:val="el-GR"/>
        </w:rPr>
      </w:pPr>
      <w:r w:rsidRPr="00B27FD2">
        <w:rPr>
          <w:lang w:val="el-GR"/>
        </w:rPr>
        <w:t>Εάν έχετε περαιτέρω απορίες, ρωτήστε το γιατρό ή το φαρμακοποιό σας.</w:t>
      </w:r>
    </w:p>
    <w:p w14:paraId="64F71980" w14:textId="115AFA29" w:rsidR="00422F55" w:rsidRPr="00B27FD2" w:rsidRDefault="00422F55" w:rsidP="00422F55">
      <w:pPr>
        <w:numPr>
          <w:ilvl w:val="0"/>
          <w:numId w:val="7"/>
        </w:numPr>
        <w:tabs>
          <w:tab w:val="clear" w:pos="567"/>
        </w:tabs>
        <w:spacing w:line="240" w:lineRule="auto"/>
        <w:ind w:left="567" w:right="-2" w:hanging="567"/>
        <w:jc w:val="both"/>
        <w:rPr>
          <w:lang w:val="el-GR"/>
        </w:rPr>
      </w:pPr>
      <w:r w:rsidRPr="00B27FD2">
        <w:rPr>
          <w:lang w:val="el-GR"/>
        </w:rPr>
        <w:t xml:space="preserve">Η συνταγή για αυτό το φάρμακο χορηγήθηκε </w:t>
      </w:r>
      <w:r w:rsidR="009D191E">
        <w:rPr>
          <w:lang w:val="el-GR"/>
        </w:rPr>
        <w:t xml:space="preserve">αποκλειστικά </w:t>
      </w:r>
      <w:r w:rsidRPr="00B27FD2">
        <w:rPr>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14:paraId="64F71981" w14:textId="2CE44419" w:rsidR="00422F55" w:rsidRPr="00B27FD2" w:rsidRDefault="00422F55" w:rsidP="00422F55">
      <w:pPr>
        <w:numPr>
          <w:ilvl w:val="0"/>
          <w:numId w:val="7"/>
        </w:numPr>
        <w:tabs>
          <w:tab w:val="clear" w:pos="567"/>
        </w:tabs>
        <w:spacing w:line="240" w:lineRule="auto"/>
        <w:ind w:left="567" w:right="-2" w:hanging="567"/>
        <w:jc w:val="both"/>
        <w:rPr>
          <w:lang w:val="el-GR"/>
        </w:rPr>
      </w:pPr>
      <w:r w:rsidRPr="00B27FD2">
        <w:rPr>
          <w:lang w:val="el-GR"/>
        </w:rPr>
        <w:t>Εάν παρατηρήσετε κάποια ανεπιθύμητη ενέργεια ενημερώστε το γιατρό ή το φαρμακοποιό σας.</w:t>
      </w:r>
      <w:r w:rsidR="00724990">
        <w:rPr>
          <w:lang w:val="el-GR"/>
        </w:rPr>
        <w:t xml:space="preserve"> </w:t>
      </w:r>
      <w:bookmarkStart w:id="2" w:name="_Hlk64303140"/>
      <w:r w:rsidR="00724990" w:rsidRPr="00425032">
        <w:rPr>
          <w:lang w:val="el-GR"/>
        </w:rPr>
        <w:t>Αυτό ισχύει και για κάθε πιθανή</w:t>
      </w:r>
      <w:r w:rsidR="00724990" w:rsidRPr="00B27FD2">
        <w:rPr>
          <w:lang w:val="el-GR"/>
        </w:rPr>
        <w:t xml:space="preserve"> ανεπιθύμητη ενέργεια που δεν αναφέρεται στο παρόν φύλλο οδηγιών</w:t>
      </w:r>
      <w:r w:rsidR="00724990" w:rsidRPr="00112666">
        <w:rPr>
          <w:lang w:val="el-GR"/>
        </w:rPr>
        <w:t xml:space="preserve"> </w:t>
      </w:r>
      <w:r w:rsidR="00724990">
        <w:rPr>
          <w:lang w:val="el-GR"/>
        </w:rPr>
        <w:t>χρήσης.</w:t>
      </w:r>
      <w:r w:rsidR="008B244B" w:rsidRPr="008B244B">
        <w:rPr>
          <w:lang w:val="el-GR"/>
        </w:rPr>
        <w:t xml:space="preserve"> </w:t>
      </w:r>
      <w:r w:rsidR="008B244B">
        <w:rPr>
          <w:lang w:val="el-GR"/>
        </w:rPr>
        <w:t>Βλ. παράγραφο 4.</w:t>
      </w:r>
    </w:p>
    <w:bookmarkEnd w:id="2"/>
    <w:p w14:paraId="64F71982" w14:textId="77777777" w:rsidR="00422F55" w:rsidRPr="00B27FD2" w:rsidRDefault="00422F55" w:rsidP="00422F55">
      <w:pPr>
        <w:tabs>
          <w:tab w:val="clear" w:pos="567"/>
        </w:tabs>
        <w:spacing w:line="240" w:lineRule="auto"/>
        <w:ind w:right="-2"/>
        <w:jc w:val="both"/>
        <w:rPr>
          <w:lang w:val="el-GR"/>
        </w:rPr>
      </w:pPr>
    </w:p>
    <w:p w14:paraId="64F71983" w14:textId="77777777" w:rsidR="00422F55" w:rsidRPr="00B27FD2" w:rsidRDefault="00A45F10" w:rsidP="00A45F10">
      <w:pPr>
        <w:rPr>
          <w:noProof/>
          <w:lang w:val="el-GR"/>
        </w:rPr>
      </w:pPr>
      <w:r w:rsidRPr="00A45F10">
        <w:rPr>
          <w:b/>
          <w:noProof/>
          <w:lang w:val="el-GR"/>
        </w:rPr>
        <w:t>Τι περιέχει το παρόν φύλλο οδηγιών:</w:t>
      </w:r>
      <w:r w:rsidR="00422F55" w:rsidRPr="00B27FD2">
        <w:rPr>
          <w:lang w:val="el-GR"/>
        </w:rPr>
        <w:t xml:space="preserve"> </w:t>
      </w:r>
    </w:p>
    <w:p w14:paraId="64F71984" w14:textId="77777777" w:rsidR="00422F55" w:rsidRPr="00B27FD2" w:rsidRDefault="00422F55" w:rsidP="00422F55">
      <w:pPr>
        <w:numPr>
          <w:ilvl w:val="12"/>
          <w:numId w:val="0"/>
        </w:numPr>
        <w:tabs>
          <w:tab w:val="clear" w:pos="567"/>
        </w:tabs>
        <w:spacing w:line="240" w:lineRule="auto"/>
        <w:ind w:right="-29"/>
        <w:jc w:val="both"/>
        <w:rPr>
          <w:lang w:val="el-GR"/>
        </w:rPr>
      </w:pPr>
      <w:r w:rsidRPr="00B27FD2">
        <w:rPr>
          <w:lang w:val="el-GR"/>
        </w:rPr>
        <w:t>1.</w:t>
      </w:r>
      <w:r w:rsidRPr="00B27FD2">
        <w:rPr>
          <w:lang w:val="el-GR"/>
        </w:rPr>
        <w:tab/>
        <w:t xml:space="preserve">Τι είναι το </w:t>
      </w:r>
      <w:proofErr w:type="spellStart"/>
      <w:r w:rsidR="00A45F10">
        <w:rPr>
          <w:lang w:val="en-US"/>
        </w:rPr>
        <w:t>Viacoram</w:t>
      </w:r>
      <w:proofErr w:type="spellEnd"/>
      <w:r w:rsidRPr="00B27FD2">
        <w:rPr>
          <w:lang w:val="el-GR"/>
        </w:rPr>
        <w:t xml:space="preserve"> και ποια είναι η χρήση του</w:t>
      </w:r>
    </w:p>
    <w:p w14:paraId="64F71985" w14:textId="3D803F7C" w:rsidR="00A45F10" w:rsidRPr="00A45F10" w:rsidRDefault="00422F55" w:rsidP="00422F55">
      <w:pPr>
        <w:numPr>
          <w:ilvl w:val="12"/>
          <w:numId w:val="0"/>
        </w:numPr>
        <w:tabs>
          <w:tab w:val="clear" w:pos="567"/>
        </w:tabs>
        <w:spacing w:line="240" w:lineRule="auto"/>
        <w:ind w:right="-29"/>
        <w:jc w:val="both"/>
        <w:rPr>
          <w:lang w:val="el-GR"/>
        </w:rPr>
      </w:pPr>
      <w:r w:rsidRPr="00B27FD2">
        <w:rPr>
          <w:lang w:val="el-GR"/>
        </w:rPr>
        <w:t>2.</w:t>
      </w:r>
      <w:r w:rsidRPr="00B27FD2">
        <w:rPr>
          <w:lang w:val="el-GR"/>
        </w:rPr>
        <w:tab/>
        <w:t xml:space="preserve">Τι πρέπει να γνωρίζετε </w:t>
      </w:r>
      <w:r w:rsidR="00791ED5">
        <w:rPr>
          <w:lang w:val="el-GR"/>
        </w:rPr>
        <w:t>πριν</w:t>
      </w:r>
      <w:r w:rsidR="00791ED5" w:rsidRPr="00B27FD2">
        <w:rPr>
          <w:lang w:val="el-GR"/>
        </w:rPr>
        <w:t xml:space="preserve"> </w:t>
      </w:r>
      <w:r w:rsidRPr="00B27FD2">
        <w:rPr>
          <w:lang w:val="el-GR"/>
        </w:rPr>
        <w:t xml:space="preserve">πάρετε το </w:t>
      </w:r>
      <w:proofErr w:type="spellStart"/>
      <w:r w:rsidR="00A45F10">
        <w:rPr>
          <w:lang w:val="en-US"/>
        </w:rPr>
        <w:t>Viacoram</w:t>
      </w:r>
      <w:proofErr w:type="spellEnd"/>
      <w:r w:rsidR="00A45F10" w:rsidRPr="00B27FD2">
        <w:rPr>
          <w:lang w:val="el-GR"/>
        </w:rPr>
        <w:t xml:space="preserve"> </w:t>
      </w:r>
    </w:p>
    <w:p w14:paraId="64F71986" w14:textId="77777777" w:rsidR="00A45F10" w:rsidRPr="00B27FD2" w:rsidRDefault="00422F55" w:rsidP="00A45F10">
      <w:pPr>
        <w:numPr>
          <w:ilvl w:val="12"/>
          <w:numId w:val="0"/>
        </w:numPr>
        <w:tabs>
          <w:tab w:val="clear" w:pos="567"/>
        </w:tabs>
        <w:spacing w:line="240" w:lineRule="auto"/>
        <w:ind w:right="-29"/>
        <w:jc w:val="both"/>
        <w:rPr>
          <w:lang w:val="el-GR"/>
        </w:rPr>
      </w:pPr>
      <w:r w:rsidRPr="00B27FD2">
        <w:rPr>
          <w:lang w:val="el-GR"/>
        </w:rPr>
        <w:t>3.</w:t>
      </w:r>
      <w:r w:rsidRPr="00B27FD2">
        <w:rPr>
          <w:lang w:val="el-GR"/>
        </w:rPr>
        <w:tab/>
        <w:t xml:space="preserve">Πώς να πάρετε το </w:t>
      </w:r>
      <w:proofErr w:type="spellStart"/>
      <w:r w:rsidR="00A45F10">
        <w:rPr>
          <w:lang w:val="en-US"/>
        </w:rPr>
        <w:t>Viacoram</w:t>
      </w:r>
      <w:proofErr w:type="spellEnd"/>
    </w:p>
    <w:p w14:paraId="64F71987" w14:textId="77777777" w:rsidR="00422F55" w:rsidRPr="00B27FD2" w:rsidRDefault="00422F55" w:rsidP="00422F55">
      <w:pPr>
        <w:numPr>
          <w:ilvl w:val="12"/>
          <w:numId w:val="0"/>
        </w:numPr>
        <w:tabs>
          <w:tab w:val="clear" w:pos="567"/>
        </w:tabs>
        <w:spacing w:line="240" w:lineRule="auto"/>
        <w:ind w:right="-29"/>
        <w:jc w:val="both"/>
        <w:rPr>
          <w:lang w:val="el-GR"/>
        </w:rPr>
      </w:pPr>
      <w:r w:rsidRPr="00B27FD2">
        <w:rPr>
          <w:lang w:val="el-GR"/>
        </w:rPr>
        <w:t>4.</w:t>
      </w:r>
      <w:r w:rsidRPr="00B27FD2">
        <w:rPr>
          <w:lang w:val="el-GR"/>
        </w:rPr>
        <w:tab/>
        <w:t>Πιθανές ανεπιθύμητες ενέργειες</w:t>
      </w:r>
    </w:p>
    <w:p w14:paraId="64F71988" w14:textId="7C105BEC" w:rsidR="00422F55" w:rsidRPr="00A45F10" w:rsidRDefault="00422F55" w:rsidP="00A45F10">
      <w:pPr>
        <w:numPr>
          <w:ilvl w:val="0"/>
          <w:numId w:val="8"/>
        </w:numPr>
        <w:spacing w:line="240" w:lineRule="auto"/>
        <w:ind w:right="-29"/>
        <w:jc w:val="both"/>
        <w:rPr>
          <w:lang w:val="el-GR"/>
        </w:rPr>
      </w:pPr>
      <w:r w:rsidRPr="00B27FD2">
        <w:rPr>
          <w:lang w:val="el-GR"/>
        </w:rPr>
        <w:t>Πώς να φυλάσσετ</w:t>
      </w:r>
      <w:r w:rsidR="00791ED5">
        <w:rPr>
          <w:lang w:val="el-GR"/>
        </w:rPr>
        <w:t>ε</w:t>
      </w:r>
      <w:r w:rsidRPr="00B27FD2">
        <w:rPr>
          <w:lang w:val="el-GR"/>
        </w:rPr>
        <w:t xml:space="preserve"> το </w:t>
      </w:r>
      <w:proofErr w:type="spellStart"/>
      <w:r w:rsidR="00A45F10" w:rsidRPr="00A45F10">
        <w:rPr>
          <w:lang w:val="en-US"/>
        </w:rPr>
        <w:t>Viacoram</w:t>
      </w:r>
      <w:proofErr w:type="spellEnd"/>
    </w:p>
    <w:p w14:paraId="64F71989" w14:textId="67BF0C1C" w:rsidR="00422F55" w:rsidRPr="00B27FD2" w:rsidRDefault="00422F55" w:rsidP="00422F55">
      <w:pPr>
        <w:tabs>
          <w:tab w:val="clear" w:pos="567"/>
        </w:tabs>
        <w:spacing w:line="240" w:lineRule="auto"/>
        <w:ind w:right="-29"/>
        <w:jc w:val="both"/>
        <w:rPr>
          <w:lang w:val="el-GR"/>
        </w:rPr>
      </w:pPr>
      <w:r w:rsidRPr="00705BF5">
        <w:rPr>
          <w:lang w:val="el-GR"/>
        </w:rPr>
        <w:t>6.</w:t>
      </w:r>
      <w:r w:rsidRPr="00705BF5">
        <w:rPr>
          <w:lang w:val="el-GR"/>
        </w:rPr>
        <w:tab/>
      </w:r>
      <w:bookmarkStart w:id="3" w:name="_Hlk64303177"/>
      <w:r w:rsidR="00791ED5" w:rsidRPr="00791ED5">
        <w:rPr>
          <w:lang w:val="el-GR"/>
        </w:rPr>
        <w:t xml:space="preserve">Περιεχόμενα της συσκευασίας και λοιπές </w:t>
      </w:r>
      <w:bookmarkEnd w:id="3"/>
      <w:r w:rsidR="00791ED5" w:rsidRPr="00791ED5">
        <w:rPr>
          <w:lang w:val="el-GR"/>
        </w:rPr>
        <w:t>πληροφορίες</w:t>
      </w:r>
    </w:p>
    <w:p w14:paraId="64F7198A" w14:textId="77777777" w:rsidR="00422F55" w:rsidRPr="00705BF5" w:rsidRDefault="00422F55" w:rsidP="00422F55">
      <w:pPr>
        <w:numPr>
          <w:ilvl w:val="12"/>
          <w:numId w:val="0"/>
        </w:numPr>
        <w:tabs>
          <w:tab w:val="clear" w:pos="567"/>
        </w:tabs>
        <w:spacing w:line="240" w:lineRule="auto"/>
        <w:jc w:val="both"/>
        <w:rPr>
          <w:lang w:val="el-GR"/>
        </w:rPr>
      </w:pPr>
    </w:p>
    <w:p w14:paraId="64F7198B" w14:textId="77777777" w:rsidR="00422F55" w:rsidRPr="00705BF5" w:rsidRDefault="00422F55" w:rsidP="00422F55">
      <w:pPr>
        <w:numPr>
          <w:ilvl w:val="12"/>
          <w:numId w:val="0"/>
        </w:numPr>
        <w:tabs>
          <w:tab w:val="clear" w:pos="567"/>
        </w:tabs>
        <w:spacing w:line="240" w:lineRule="auto"/>
        <w:jc w:val="both"/>
        <w:rPr>
          <w:lang w:val="el-GR"/>
        </w:rPr>
      </w:pPr>
    </w:p>
    <w:p w14:paraId="64F7198C" w14:textId="77777777" w:rsidR="00422F55" w:rsidRPr="006104AC" w:rsidRDefault="006104AC" w:rsidP="006104AC">
      <w:pPr>
        <w:numPr>
          <w:ilvl w:val="0"/>
          <w:numId w:val="10"/>
        </w:numPr>
        <w:tabs>
          <w:tab w:val="clear" w:pos="570"/>
        </w:tabs>
        <w:spacing w:line="240" w:lineRule="auto"/>
        <w:ind w:right="-2"/>
        <w:jc w:val="both"/>
        <w:rPr>
          <w:b/>
          <w:lang w:val="el-GR"/>
        </w:rPr>
      </w:pPr>
      <w:r w:rsidRPr="00B27FD2">
        <w:rPr>
          <w:b/>
          <w:lang w:val="el-GR"/>
        </w:rPr>
        <w:t xml:space="preserve">Τι είναι το </w:t>
      </w:r>
      <w:proofErr w:type="spellStart"/>
      <w:r w:rsidRPr="006104AC">
        <w:rPr>
          <w:b/>
          <w:lang w:val="en-US"/>
        </w:rPr>
        <w:t>Viacoram</w:t>
      </w:r>
      <w:proofErr w:type="spellEnd"/>
      <w:r w:rsidRPr="006104AC">
        <w:rPr>
          <w:b/>
          <w:lang w:val="el-GR"/>
        </w:rPr>
        <w:t xml:space="preserve"> και ποια είναι η χρήση του</w:t>
      </w:r>
    </w:p>
    <w:p w14:paraId="64F7198D" w14:textId="77777777" w:rsidR="00422F55" w:rsidRPr="00B27FD2" w:rsidRDefault="00422F55" w:rsidP="00422F55">
      <w:pPr>
        <w:tabs>
          <w:tab w:val="clear" w:pos="567"/>
        </w:tabs>
        <w:spacing w:line="240" w:lineRule="auto"/>
        <w:ind w:right="-2"/>
        <w:jc w:val="both"/>
        <w:rPr>
          <w:b/>
          <w:lang w:val="el-GR"/>
        </w:rPr>
      </w:pPr>
    </w:p>
    <w:p w14:paraId="64F7198E" w14:textId="274075B9" w:rsidR="006104AC" w:rsidRDefault="00422F55" w:rsidP="006104AC">
      <w:pPr>
        <w:numPr>
          <w:ilvl w:val="12"/>
          <w:numId w:val="0"/>
        </w:numPr>
        <w:tabs>
          <w:tab w:val="clear" w:pos="567"/>
        </w:tabs>
        <w:spacing w:line="240" w:lineRule="auto"/>
        <w:ind w:right="-29"/>
        <w:jc w:val="both"/>
        <w:rPr>
          <w:lang w:val="el-GR"/>
        </w:rPr>
      </w:pPr>
      <w:r w:rsidRPr="00B27FD2">
        <w:t>To</w:t>
      </w:r>
      <w:r w:rsidRPr="00B27FD2">
        <w:rPr>
          <w:lang w:val="el-GR"/>
        </w:rPr>
        <w:t xml:space="preserve"> </w:t>
      </w:r>
      <w:proofErr w:type="spellStart"/>
      <w:r w:rsidR="006104AC">
        <w:rPr>
          <w:lang w:val="en-US"/>
        </w:rPr>
        <w:t>Viacoram</w:t>
      </w:r>
      <w:proofErr w:type="spellEnd"/>
      <w:r w:rsidR="006104AC" w:rsidRPr="006104AC">
        <w:rPr>
          <w:lang w:val="el-GR"/>
        </w:rPr>
        <w:t xml:space="preserve"> </w:t>
      </w:r>
      <w:r w:rsidR="006104AC">
        <w:rPr>
          <w:lang w:val="el-GR"/>
        </w:rPr>
        <w:t xml:space="preserve">είναι συνδυασμός δύο δραστικών συστατικών, της </w:t>
      </w:r>
      <w:proofErr w:type="spellStart"/>
      <w:r w:rsidR="006104AC">
        <w:rPr>
          <w:lang w:val="el-GR"/>
        </w:rPr>
        <w:t>περινδοπρίλης</w:t>
      </w:r>
      <w:proofErr w:type="spellEnd"/>
      <w:r w:rsidR="006104AC">
        <w:rPr>
          <w:lang w:val="el-GR"/>
        </w:rPr>
        <w:t xml:space="preserve"> και της </w:t>
      </w:r>
      <w:proofErr w:type="spellStart"/>
      <w:r w:rsidR="006104AC">
        <w:rPr>
          <w:lang w:val="el-GR"/>
        </w:rPr>
        <w:t>αμλοδιπίνης</w:t>
      </w:r>
      <w:proofErr w:type="spellEnd"/>
      <w:r w:rsidR="006104AC">
        <w:rPr>
          <w:lang w:val="el-GR"/>
        </w:rPr>
        <w:t xml:space="preserve">. Και οι δύο αυτές ουσίες </w:t>
      </w:r>
      <w:r w:rsidRPr="00B27FD2">
        <w:rPr>
          <w:lang w:val="el-GR"/>
        </w:rPr>
        <w:t xml:space="preserve"> </w:t>
      </w:r>
      <w:r w:rsidR="006104AC">
        <w:rPr>
          <w:lang w:val="el-GR"/>
        </w:rPr>
        <w:t xml:space="preserve">βοηθούν στον έλεγχο της υψηλής </w:t>
      </w:r>
      <w:r w:rsidRPr="00B27FD2">
        <w:rPr>
          <w:lang w:val="el-GR"/>
        </w:rPr>
        <w:t xml:space="preserve">πίεσης </w:t>
      </w:r>
      <w:r w:rsidR="006104AC">
        <w:rPr>
          <w:lang w:val="el-GR"/>
        </w:rPr>
        <w:t xml:space="preserve">του αίματος. </w:t>
      </w:r>
    </w:p>
    <w:p w14:paraId="64F7198F" w14:textId="77777777" w:rsidR="006104AC" w:rsidRDefault="006104AC" w:rsidP="006104AC">
      <w:pPr>
        <w:numPr>
          <w:ilvl w:val="12"/>
          <w:numId w:val="0"/>
        </w:numPr>
        <w:tabs>
          <w:tab w:val="clear" w:pos="567"/>
        </w:tabs>
        <w:spacing w:line="240" w:lineRule="auto"/>
        <w:ind w:right="-29"/>
        <w:jc w:val="both"/>
        <w:rPr>
          <w:lang w:val="el-GR"/>
        </w:rPr>
      </w:pPr>
    </w:p>
    <w:p w14:paraId="64F71990" w14:textId="77777777" w:rsidR="00422F55" w:rsidRPr="00B27FD2" w:rsidRDefault="00422F55" w:rsidP="00422F55">
      <w:pPr>
        <w:pStyle w:val="EMEAEnBodyText"/>
        <w:numPr>
          <w:ilvl w:val="12"/>
          <w:numId w:val="0"/>
        </w:numPr>
        <w:spacing w:before="0" w:after="0"/>
        <w:rPr>
          <w:lang w:val="el-GR"/>
        </w:rPr>
      </w:pPr>
      <w:r w:rsidRPr="00B27FD2">
        <w:rPr>
          <w:lang w:val="el-GR"/>
        </w:rPr>
        <w:t xml:space="preserve">Η </w:t>
      </w:r>
      <w:proofErr w:type="spellStart"/>
      <w:r w:rsidRPr="00B27FD2">
        <w:rPr>
          <w:lang w:val="el-GR"/>
        </w:rPr>
        <w:t>περινδοπ</w:t>
      </w:r>
      <w:r w:rsidR="006104AC">
        <w:rPr>
          <w:lang w:val="el-GR"/>
        </w:rPr>
        <w:t>ρίλη</w:t>
      </w:r>
      <w:proofErr w:type="spellEnd"/>
      <w:r w:rsidR="006104AC">
        <w:rPr>
          <w:lang w:val="el-GR"/>
        </w:rPr>
        <w:t xml:space="preserve"> είναι αναστολέας του ΜΕΑ (</w:t>
      </w:r>
      <w:proofErr w:type="spellStart"/>
      <w:r w:rsidR="006104AC">
        <w:rPr>
          <w:lang w:val="el-GR"/>
        </w:rPr>
        <w:t>Μετατρεπτικού</w:t>
      </w:r>
      <w:proofErr w:type="spellEnd"/>
      <w:r w:rsidR="006104AC">
        <w:rPr>
          <w:lang w:val="el-GR"/>
        </w:rPr>
        <w:t xml:space="preserve"> Ενζύμου της </w:t>
      </w:r>
      <w:proofErr w:type="spellStart"/>
      <w:r w:rsidR="006104AC">
        <w:rPr>
          <w:lang w:val="el-GR"/>
        </w:rPr>
        <w:t>Α</w:t>
      </w:r>
      <w:r w:rsidRPr="00B27FD2">
        <w:rPr>
          <w:lang w:val="el-GR"/>
        </w:rPr>
        <w:t>γγειοτασίνης</w:t>
      </w:r>
      <w:proofErr w:type="spellEnd"/>
      <w:r w:rsidRPr="00B27FD2">
        <w:rPr>
          <w:lang w:val="el-GR"/>
        </w:rPr>
        <w:t xml:space="preserve">). Η </w:t>
      </w:r>
      <w:proofErr w:type="spellStart"/>
      <w:r w:rsidRPr="00B27FD2">
        <w:rPr>
          <w:lang w:val="el-GR"/>
        </w:rPr>
        <w:t>αμλοδιπίνη</w:t>
      </w:r>
      <w:proofErr w:type="spellEnd"/>
      <w:r w:rsidRPr="00B27FD2">
        <w:rPr>
          <w:lang w:val="el-GR"/>
        </w:rPr>
        <w:t xml:space="preserve"> είναι ανταγωνιστής ασβεστίου (ανήκει σε μια κατηγο</w:t>
      </w:r>
      <w:r w:rsidR="006104AC">
        <w:rPr>
          <w:lang w:val="el-GR"/>
        </w:rPr>
        <w:t xml:space="preserve">ρία φαρμάκων που ονομάζονται </w:t>
      </w:r>
      <w:proofErr w:type="spellStart"/>
      <w:r w:rsidR="006104AC">
        <w:rPr>
          <w:lang w:val="el-GR"/>
        </w:rPr>
        <w:t>διϋ</w:t>
      </w:r>
      <w:r w:rsidRPr="00B27FD2">
        <w:rPr>
          <w:lang w:val="el-GR"/>
        </w:rPr>
        <w:t>δροπυριδίνες</w:t>
      </w:r>
      <w:proofErr w:type="spellEnd"/>
      <w:r w:rsidRPr="00B27FD2">
        <w:rPr>
          <w:lang w:val="el-GR"/>
        </w:rPr>
        <w:t xml:space="preserve">). Η από κοινού δράση τους διευρύνει και χαλαρώνει τα αιμοφόρα αγγεία, έτσι ώστε το αίμα να διέρχεται ευκολότερα από αυτά, ενώ διευκολύνει την καρδιά σας να διατηρεί μία σωστή ροή αίματος. </w:t>
      </w:r>
    </w:p>
    <w:p w14:paraId="64F71991" w14:textId="77777777" w:rsidR="00422F55" w:rsidRDefault="00422F55" w:rsidP="00422F55">
      <w:pPr>
        <w:pStyle w:val="EMEAEnBodyText"/>
        <w:numPr>
          <w:ilvl w:val="12"/>
          <w:numId w:val="0"/>
        </w:numPr>
        <w:spacing w:before="0" w:after="0"/>
        <w:rPr>
          <w:lang w:val="el-GR"/>
        </w:rPr>
      </w:pPr>
    </w:p>
    <w:p w14:paraId="64F71992" w14:textId="77777777" w:rsidR="006104AC" w:rsidRPr="006104AC" w:rsidRDefault="006104AC" w:rsidP="006104AC">
      <w:pPr>
        <w:numPr>
          <w:ilvl w:val="12"/>
          <w:numId w:val="0"/>
        </w:numPr>
        <w:tabs>
          <w:tab w:val="clear" w:pos="567"/>
        </w:tabs>
        <w:spacing w:line="240" w:lineRule="auto"/>
        <w:ind w:right="-29"/>
        <w:jc w:val="both"/>
        <w:rPr>
          <w:lang w:val="el-GR"/>
        </w:rPr>
      </w:pPr>
      <w:r>
        <w:rPr>
          <w:lang w:val="el-GR"/>
        </w:rPr>
        <w:t xml:space="preserve">Το </w:t>
      </w:r>
      <w:proofErr w:type="spellStart"/>
      <w:r>
        <w:rPr>
          <w:lang w:val="en-US"/>
        </w:rPr>
        <w:t>Viacoram</w:t>
      </w:r>
      <w:proofErr w:type="spellEnd"/>
      <w:r>
        <w:rPr>
          <w:lang w:val="el-GR"/>
        </w:rPr>
        <w:t xml:space="preserve"> χρησιμοποιείται για τον έλεγχο της υψηλής πίεσης του αίματος (υπέρτασης) στους ενήλικες. </w:t>
      </w:r>
    </w:p>
    <w:p w14:paraId="64F71993" w14:textId="77777777" w:rsidR="006104AC" w:rsidRPr="00B27FD2" w:rsidRDefault="006104AC" w:rsidP="00422F55">
      <w:pPr>
        <w:pStyle w:val="EMEAEnBodyText"/>
        <w:numPr>
          <w:ilvl w:val="12"/>
          <w:numId w:val="0"/>
        </w:numPr>
        <w:spacing w:before="0" w:after="0"/>
        <w:rPr>
          <w:lang w:val="el-GR"/>
        </w:rPr>
      </w:pPr>
    </w:p>
    <w:p w14:paraId="64F71994" w14:textId="77777777" w:rsidR="00422F55" w:rsidRPr="00B27FD2" w:rsidRDefault="00422F55" w:rsidP="00422F55">
      <w:pPr>
        <w:numPr>
          <w:ilvl w:val="12"/>
          <w:numId w:val="0"/>
        </w:numPr>
        <w:tabs>
          <w:tab w:val="clear" w:pos="567"/>
        </w:tabs>
        <w:spacing w:line="240" w:lineRule="auto"/>
        <w:jc w:val="both"/>
        <w:rPr>
          <w:lang w:val="el-GR"/>
        </w:rPr>
      </w:pPr>
    </w:p>
    <w:p w14:paraId="64F71995" w14:textId="77777777" w:rsidR="00422F55" w:rsidRPr="006104AC" w:rsidRDefault="006104AC" w:rsidP="006104AC">
      <w:pPr>
        <w:numPr>
          <w:ilvl w:val="0"/>
          <w:numId w:val="9"/>
        </w:numPr>
        <w:tabs>
          <w:tab w:val="clear" w:pos="570"/>
        </w:tabs>
        <w:spacing w:line="240" w:lineRule="auto"/>
        <w:ind w:right="-2"/>
        <w:jc w:val="both"/>
        <w:rPr>
          <w:b/>
          <w:lang w:val="el-GR"/>
        </w:rPr>
      </w:pPr>
      <w:r w:rsidRPr="00B27FD2">
        <w:rPr>
          <w:b/>
          <w:lang w:val="el-GR"/>
        </w:rPr>
        <w:t xml:space="preserve">Τι πρέπει να γνωρίζετε πριν να πάρετε το </w:t>
      </w:r>
      <w:proofErr w:type="spellStart"/>
      <w:r w:rsidRPr="006104AC">
        <w:rPr>
          <w:b/>
          <w:lang w:val="en-US"/>
        </w:rPr>
        <w:t>Viacoram</w:t>
      </w:r>
      <w:proofErr w:type="spellEnd"/>
    </w:p>
    <w:p w14:paraId="64F71996" w14:textId="77777777" w:rsidR="00422F55" w:rsidRPr="00B27FD2" w:rsidRDefault="00422F55" w:rsidP="00422F55">
      <w:pPr>
        <w:numPr>
          <w:ilvl w:val="12"/>
          <w:numId w:val="0"/>
        </w:numPr>
        <w:tabs>
          <w:tab w:val="clear" w:pos="567"/>
        </w:tabs>
        <w:spacing w:line="240" w:lineRule="auto"/>
        <w:ind w:right="-2"/>
        <w:jc w:val="both"/>
        <w:rPr>
          <w:lang w:val="el-GR"/>
        </w:rPr>
      </w:pPr>
    </w:p>
    <w:p w14:paraId="64F71997" w14:textId="77777777" w:rsidR="00422F55" w:rsidRPr="006104AC" w:rsidRDefault="00422F55" w:rsidP="00422F55">
      <w:pPr>
        <w:numPr>
          <w:ilvl w:val="12"/>
          <w:numId w:val="0"/>
        </w:numPr>
        <w:tabs>
          <w:tab w:val="clear" w:pos="567"/>
        </w:tabs>
        <w:spacing w:after="120" w:line="240" w:lineRule="auto"/>
        <w:jc w:val="both"/>
        <w:outlineLvl w:val="0"/>
        <w:rPr>
          <w:b/>
          <w:lang w:val="el-GR"/>
        </w:rPr>
      </w:pPr>
      <w:r w:rsidRPr="00B27FD2">
        <w:rPr>
          <w:b/>
          <w:lang w:val="el-GR"/>
        </w:rPr>
        <w:t xml:space="preserve">Μην πάρετε </w:t>
      </w:r>
      <w:proofErr w:type="spellStart"/>
      <w:r w:rsidR="006104AC" w:rsidRPr="006104AC">
        <w:rPr>
          <w:b/>
          <w:lang w:val="en-US"/>
        </w:rPr>
        <w:t>Viacoram</w:t>
      </w:r>
      <w:proofErr w:type="spellEnd"/>
    </w:p>
    <w:p w14:paraId="64F71998" w14:textId="6EF11518" w:rsidR="00422F55" w:rsidRDefault="00422F55" w:rsidP="00422F55">
      <w:pPr>
        <w:numPr>
          <w:ilvl w:val="0"/>
          <w:numId w:val="11"/>
        </w:numPr>
        <w:tabs>
          <w:tab w:val="clear" w:pos="567"/>
        </w:tabs>
        <w:spacing w:line="240" w:lineRule="auto"/>
        <w:jc w:val="both"/>
        <w:rPr>
          <w:lang w:val="el-GR"/>
        </w:rPr>
      </w:pPr>
      <w:r w:rsidRPr="00B27FD2">
        <w:rPr>
          <w:lang w:val="el-GR"/>
        </w:rPr>
        <w:t xml:space="preserve">σε περίπτωση αλλεργίας (υπερευαισθησίας) στην </w:t>
      </w:r>
      <w:proofErr w:type="spellStart"/>
      <w:r w:rsidRPr="00B27FD2">
        <w:rPr>
          <w:lang w:val="el-GR"/>
        </w:rPr>
        <w:t>περινδοπρίλη</w:t>
      </w:r>
      <w:proofErr w:type="spellEnd"/>
      <w:r w:rsidRPr="00B27FD2">
        <w:rPr>
          <w:lang w:val="el-GR"/>
        </w:rPr>
        <w:t xml:space="preserve"> ή σε οποιονδήποτε άλλον αναστολέα του ΜΕΑ ή στην </w:t>
      </w:r>
      <w:proofErr w:type="spellStart"/>
      <w:r w:rsidRPr="00B27FD2">
        <w:rPr>
          <w:lang w:val="el-GR"/>
        </w:rPr>
        <w:t>αμλοδιπίνη</w:t>
      </w:r>
      <w:proofErr w:type="spellEnd"/>
      <w:r w:rsidRPr="00B27FD2">
        <w:rPr>
          <w:lang w:val="el-GR"/>
        </w:rPr>
        <w:t xml:space="preserve"> ή σε </w:t>
      </w:r>
      <w:r w:rsidR="00A021F8" w:rsidRPr="00B27FD2">
        <w:rPr>
          <w:lang w:val="el-GR"/>
        </w:rPr>
        <w:t>άλλο ανταγωνιστή ασβεστίου</w:t>
      </w:r>
      <w:r w:rsidRPr="00B27FD2">
        <w:rPr>
          <w:lang w:val="el-GR"/>
        </w:rPr>
        <w:t xml:space="preserve"> ή σε οποιοδήποτε άλλο </w:t>
      </w:r>
      <w:r w:rsidR="00724990">
        <w:rPr>
          <w:lang w:val="el-GR"/>
        </w:rPr>
        <w:t>από τα συστατικά</w:t>
      </w:r>
      <w:r w:rsidR="00724990" w:rsidRPr="00B27FD2">
        <w:rPr>
          <w:lang w:val="el-GR"/>
        </w:rPr>
        <w:t xml:space="preserve"> </w:t>
      </w:r>
      <w:r w:rsidR="006104AC">
        <w:rPr>
          <w:lang w:val="el-GR"/>
        </w:rPr>
        <w:t>αυτού του φαρμάκου</w:t>
      </w:r>
      <w:r w:rsidRPr="00B27FD2">
        <w:rPr>
          <w:lang w:val="el-GR"/>
        </w:rPr>
        <w:t>,</w:t>
      </w:r>
    </w:p>
    <w:p w14:paraId="64F71999" w14:textId="77777777" w:rsidR="006104AC" w:rsidRDefault="006104AC" w:rsidP="00422F55">
      <w:pPr>
        <w:numPr>
          <w:ilvl w:val="0"/>
          <w:numId w:val="11"/>
        </w:numPr>
        <w:tabs>
          <w:tab w:val="clear" w:pos="567"/>
        </w:tabs>
        <w:spacing w:line="240" w:lineRule="auto"/>
        <w:jc w:val="both"/>
        <w:rPr>
          <w:lang w:val="el-GR"/>
        </w:rPr>
      </w:pPr>
      <w:r>
        <w:rPr>
          <w:lang w:val="el-GR"/>
        </w:rPr>
        <w:t xml:space="preserve">εάν έχετε σοβαρά </w:t>
      </w:r>
      <w:r w:rsidR="00820A7B">
        <w:rPr>
          <w:lang w:val="el-GR"/>
        </w:rPr>
        <w:t xml:space="preserve">νεφρικά </w:t>
      </w:r>
      <w:r>
        <w:rPr>
          <w:lang w:val="el-GR"/>
        </w:rPr>
        <w:t xml:space="preserve">προβλήματα </w:t>
      </w:r>
    </w:p>
    <w:p w14:paraId="64F7199A" w14:textId="77777777" w:rsidR="006104AC" w:rsidRPr="00B27FD2" w:rsidRDefault="006104AC" w:rsidP="006104AC">
      <w:pPr>
        <w:numPr>
          <w:ilvl w:val="0"/>
          <w:numId w:val="11"/>
        </w:numPr>
        <w:tabs>
          <w:tab w:val="clear" w:pos="360"/>
          <w:tab w:val="clear" w:pos="567"/>
        </w:tabs>
        <w:spacing w:line="240" w:lineRule="auto"/>
        <w:jc w:val="both"/>
        <w:rPr>
          <w:lang w:val="el-GR"/>
        </w:rPr>
      </w:pPr>
      <w:r w:rsidRPr="00B27FD2">
        <w:rPr>
          <w:lang w:val="el-GR"/>
        </w:rPr>
        <w:t>σε περίπτωση που έχετε εκδηλώσει συμπτώματα, όπως συριγμό, πρήξιμο του προσώπου ή της γλώσσας,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t>
      </w:r>
    </w:p>
    <w:p w14:paraId="64F7199B" w14:textId="77777777" w:rsidR="006104AC" w:rsidRPr="00B27FD2" w:rsidRDefault="006104AC" w:rsidP="006104AC">
      <w:pPr>
        <w:numPr>
          <w:ilvl w:val="0"/>
          <w:numId w:val="11"/>
        </w:numPr>
        <w:tabs>
          <w:tab w:val="clear" w:pos="360"/>
          <w:tab w:val="clear" w:pos="567"/>
        </w:tabs>
        <w:spacing w:line="240" w:lineRule="auto"/>
        <w:jc w:val="both"/>
        <w:rPr>
          <w:lang w:val="el-GR"/>
        </w:rPr>
      </w:pPr>
      <w:r w:rsidRPr="00B27FD2">
        <w:rPr>
          <w:lang w:val="el-GR"/>
        </w:rPr>
        <w:t xml:space="preserve">εάν πάσχετε από στένωση της αορτικής βαλβίδας (αορτική στένωση) ή </w:t>
      </w:r>
      <w:proofErr w:type="spellStart"/>
      <w:r w:rsidRPr="00B27FD2">
        <w:rPr>
          <w:lang w:val="el-GR"/>
        </w:rPr>
        <w:t>καρδιογενή</w:t>
      </w:r>
      <w:proofErr w:type="spellEnd"/>
      <w:r w:rsidRPr="00B27FD2">
        <w:rPr>
          <w:lang w:val="el-GR"/>
        </w:rPr>
        <w:t xml:space="preserve"> καταπληξία (μία πάθηση στην οποία ή καρδιά σας αδυνατεί να διατηρήσει ικανοποιητική αιμάτωση των ιστών). </w:t>
      </w:r>
    </w:p>
    <w:p w14:paraId="64F7199C" w14:textId="5559C4CF" w:rsidR="006104AC" w:rsidRPr="00B27FD2" w:rsidRDefault="006104AC" w:rsidP="006104AC">
      <w:pPr>
        <w:numPr>
          <w:ilvl w:val="0"/>
          <w:numId w:val="11"/>
        </w:numPr>
        <w:tabs>
          <w:tab w:val="clear" w:pos="567"/>
        </w:tabs>
        <w:spacing w:line="240" w:lineRule="auto"/>
        <w:jc w:val="both"/>
        <w:rPr>
          <w:lang w:val="el-GR"/>
        </w:rPr>
      </w:pPr>
      <w:r w:rsidRPr="00B27FD2">
        <w:rPr>
          <w:lang w:val="el-GR"/>
        </w:rPr>
        <w:t>σε περίπτωση που έχετε σημ</w:t>
      </w:r>
      <w:r w:rsidR="00FD22CF">
        <w:rPr>
          <w:lang w:val="el-GR"/>
        </w:rPr>
        <w:t>αντικά χαμηλή αρτηριακή πίεση (</w:t>
      </w:r>
      <w:r w:rsidRPr="00B27FD2">
        <w:rPr>
          <w:lang w:val="el-GR"/>
        </w:rPr>
        <w:t xml:space="preserve">υπόταση ), </w:t>
      </w:r>
    </w:p>
    <w:p w14:paraId="64F7199D" w14:textId="77777777" w:rsidR="006104AC" w:rsidRPr="00B27FD2" w:rsidRDefault="006104AC" w:rsidP="006104AC">
      <w:pPr>
        <w:numPr>
          <w:ilvl w:val="0"/>
          <w:numId w:val="11"/>
        </w:numPr>
        <w:tabs>
          <w:tab w:val="clear" w:pos="567"/>
        </w:tabs>
        <w:spacing w:line="240" w:lineRule="auto"/>
        <w:jc w:val="both"/>
        <w:rPr>
          <w:lang w:val="el-GR"/>
        </w:rPr>
      </w:pPr>
      <w:r w:rsidRPr="00B27FD2">
        <w:rPr>
          <w:lang w:val="el-GR"/>
        </w:rPr>
        <w:t xml:space="preserve">εάν υποφέρετε από καρδιακή ανεπάρκεια έπειτα από έμφραγμα του μυοκαρδίου </w:t>
      </w:r>
    </w:p>
    <w:p w14:paraId="64F7199E" w14:textId="3921B7E2" w:rsidR="00BD67DE" w:rsidRPr="00DA5F76" w:rsidRDefault="00BD67DE" w:rsidP="00DA5F76">
      <w:pPr>
        <w:numPr>
          <w:ilvl w:val="0"/>
          <w:numId w:val="11"/>
        </w:numPr>
        <w:tabs>
          <w:tab w:val="clear" w:pos="567"/>
        </w:tabs>
        <w:spacing w:line="240" w:lineRule="auto"/>
        <w:jc w:val="both"/>
        <w:rPr>
          <w:lang w:val="el-GR"/>
        </w:rPr>
      </w:pPr>
      <w:r w:rsidRPr="00DA5F76">
        <w:rPr>
          <w:noProof/>
          <w:szCs w:val="22"/>
          <w:lang w:val="el-GR"/>
        </w:rPr>
        <w:t xml:space="preserve">σε περίπτωση που είστε έγκυος άνω των 3 μηνών </w:t>
      </w:r>
      <w:r w:rsidRPr="00DA5F76">
        <w:rPr>
          <w:bCs/>
          <w:iCs/>
          <w:szCs w:val="22"/>
          <w:lang w:val="el-GR"/>
        </w:rPr>
        <w:t xml:space="preserve">(είναι επίσης προτιμότερο να αποφεύγετε το </w:t>
      </w:r>
      <w:proofErr w:type="spellStart"/>
      <w:r w:rsidR="00DA5F76">
        <w:rPr>
          <w:lang w:val="en-US"/>
        </w:rPr>
        <w:t>Viacoram</w:t>
      </w:r>
      <w:proofErr w:type="spellEnd"/>
      <w:r w:rsidRPr="00DA5F76">
        <w:rPr>
          <w:bCs/>
          <w:iCs/>
          <w:szCs w:val="22"/>
          <w:lang w:val="el-GR"/>
        </w:rPr>
        <w:t xml:space="preserve"> στην αρχή της εγκυμοσύνης- βλ.</w:t>
      </w:r>
      <w:r w:rsidR="00FD22CF" w:rsidRPr="00FD22CF">
        <w:rPr>
          <w:bCs/>
          <w:iCs/>
          <w:szCs w:val="22"/>
          <w:lang w:val="el-GR"/>
        </w:rPr>
        <w:t xml:space="preserve"> </w:t>
      </w:r>
      <w:r w:rsidRPr="00DA5F76">
        <w:rPr>
          <w:bCs/>
          <w:iCs/>
          <w:szCs w:val="22"/>
          <w:lang w:val="el-GR"/>
        </w:rPr>
        <w:t>παράγραφο που αφορά την κύηση)</w:t>
      </w:r>
      <w:r w:rsidRPr="00DA5F76">
        <w:rPr>
          <w:noProof/>
          <w:szCs w:val="22"/>
          <w:lang w:val="el-GR"/>
        </w:rPr>
        <w:t>,</w:t>
      </w:r>
    </w:p>
    <w:p w14:paraId="64F7199F" w14:textId="77777777" w:rsidR="0065573D" w:rsidRPr="00DA5F76" w:rsidRDefault="00015929" w:rsidP="00422F55">
      <w:pPr>
        <w:numPr>
          <w:ilvl w:val="0"/>
          <w:numId w:val="11"/>
        </w:numPr>
        <w:tabs>
          <w:tab w:val="clear" w:pos="360"/>
          <w:tab w:val="clear" w:pos="567"/>
        </w:tabs>
        <w:spacing w:line="240" w:lineRule="auto"/>
        <w:jc w:val="both"/>
        <w:rPr>
          <w:lang w:val="el-GR"/>
        </w:rPr>
      </w:pPr>
      <w:r w:rsidRPr="00B27FD2">
        <w:rPr>
          <w:noProof/>
          <w:szCs w:val="22"/>
          <w:lang w:val="el-GR"/>
        </w:rPr>
        <w:lastRenderedPageBreak/>
        <w:t>εάν έχετε διαβήτη ή διαταραγμένη νεφρική λειτουργία και λαμβάνετε αγωγή με ένα φάρμακο που μειώνει την αρτηριακή πίεση και περιέχει αλισκιρένη.</w:t>
      </w:r>
    </w:p>
    <w:p w14:paraId="64F719A0" w14:textId="77777777" w:rsidR="00DA5F76" w:rsidRDefault="00DA5F76" w:rsidP="00DA5F76">
      <w:pPr>
        <w:numPr>
          <w:ilvl w:val="0"/>
          <w:numId w:val="11"/>
        </w:numPr>
        <w:tabs>
          <w:tab w:val="clear" w:pos="567"/>
        </w:tabs>
        <w:spacing w:line="240" w:lineRule="auto"/>
        <w:jc w:val="both"/>
        <w:rPr>
          <w:lang w:val="el-GR"/>
        </w:rPr>
      </w:pPr>
      <w:r>
        <w:rPr>
          <w:lang w:val="el-GR"/>
        </w:rPr>
        <w:t>ε</w:t>
      </w:r>
      <w:r w:rsidRPr="00DA5F76">
        <w:rPr>
          <w:lang w:val="el-GR"/>
        </w:rPr>
        <w:t xml:space="preserve">άν υποβάλλεστε σε αιμοκάθαρση ή οποιοδήποτε άλλο </w:t>
      </w:r>
      <w:r>
        <w:rPr>
          <w:lang w:val="el-GR"/>
        </w:rPr>
        <w:t>τύπο</w:t>
      </w:r>
      <w:r w:rsidRPr="00DA5F76">
        <w:rPr>
          <w:lang w:val="el-GR"/>
        </w:rPr>
        <w:t xml:space="preserve"> διήθησης του αίματος. Ανάλογα με το μηχάνημα που χρησιμοποιείται, </w:t>
      </w:r>
      <w:r>
        <w:rPr>
          <w:lang w:val="el-GR"/>
        </w:rPr>
        <w:t xml:space="preserve">το </w:t>
      </w:r>
      <w:proofErr w:type="spellStart"/>
      <w:r w:rsidRPr="00DA5F76">
        <w:rPr>
          <w:lang w:val="el-GR"/>
        </w:rPr>
        <w:t>Viacoram</w:t>
      </w:r>
      <w:proofErr w:type="spellEnd"/>
      <w:r w:rsidRPr="00DA5F76">
        <w:rPr>
          <w:lang w:val="el-GR"/>
        </w:rPr>
        <w:t xml:space="preserve"> μπορεί να μην είναι κατάλληλο για εσάς,</w:t>
      </w:r>
    </w:p>
    <w:p w14:paraId="64F719A1" w14:textId="706E605E" w:rsidR="00DA5F76" w:rsidRDefault="00DA5F76" w:rsidP="00DA5F76">
      <w:pPr>
        <w:numPr>
          <w:ilvl w:val="0"/>
          <w:numId w:val="11"/>
        </w:numPr>
        <w:tabs>
          <w:tab w:val="clear" w:pos="567"/>
        </w:tabs>
        <w:spacing w:line="240" w:lineRule="auto"/>
        <w:jc w:val="both"/>
        <w:rPr>
          <w:lang w:val="el-GR"/>
        </w:rPr>
      </w:pPr>
      <w:r>
        <w:rPr>
          <w:lang w:val="el-GR"/>
        </w:rPr>
        <w:t xml:space="preserve">εάν </w:t>
      </w:r>
      <w:r w:rsidRPr="00DA5F76">
        <w:rPr>
          <w:lang w:val="el-GR"/>
        </w:rPr>
        <w:t xml:space="preserve">έχετε νεφρικά προβλήματα, όπου η παροχή αίματος στους </w:t>
      </w:r>
      <w:proofErr w:type="spellStart"/>
      <w:r w:rsidRPr="00DA5F76">
        <w:rPr>
          <w:lang w:val="el-GR"/>
        </w:rPr>
        <w:t>νεφρούς</w:t>
      </w:r>
      <w:proofErr w:type="spellEnd"/>
      <w:r w:rsidRPr="00DA5F76">
        <w:rPr>
          <w:lang w:val="el-GR"/>
        </w:rPr>
        <w:t xml:space="preserve"> σας μειώνεται (στένωση της νεφρικής αρτηρίας).</w:t>
      </w:r>
    </w:p>
    <w:p w14:paraId="5573E39E" w14:textId="311512EB" w:rsidR="00132A24" w:rsidRPr="00B27FD2" w:rsidRDefault="00132A24" w:rsidP="00132A24">
      <w:pPr>
        <w:numPr>
          <w:ilvl w:val="0"/>
          <w:numId w:val="11"/>
        </w:numPr>
        <w:tabs>
          <w:tab w:val="clear" w:pos="567"/>
        </w:tabs>
        <w:spacing w:line="240" w:lineRule="auto"/>
        <w:jc w:val="both"/>
        <w:rPr>
          <w:lang w:val="el-GR"/>
        </w:rPr>
      </w:pPr>
      <w:r w:rsidRPr="00C467C3">
        <w:rPr>
          <w:noProof/>
          <w:szCs w:val="22"/>
          <w:lang w:val="el-GR"/>
        </w:rPr>
        <w:t xml:space="preserve">σε περίπτωση που </w:t>
      </w:r>
      <w:r w:rsidR="00791ED5">
        <w:rPr>
          <w:noProof/>
          <w:szCs w:val="22"/>
          <w:lang w:val="el-GR"/>
        </w:rPr>
        <w:t xml:space="preserve">είχατε πάρει ή </w:t>
      </w:r>
      <w:r w:rsidRPr="00C467C3">
        <w:rPr>
          <w:noProof/>
          <w:szCs w:val="22"/>
          <w:lang w:val="el-GR"/>
        </w:rPr>
        <w:t>παίρνετε σακουμπιτρίλη/βαλσαρτάνη ένα φάρμακο που χρησιμοποιείται για τη χρόνια καρδιακή ανεπάρκεια</w:t>
      </w:r>
      <w:bookmarkStart w:id="4" w:name="_Hlk43902798"/>
      <w:r w:rsidR="00373E2A">
        <w:rPr>
          <w:noProof/>
          <w:szCs w:val="22"/>
          <w:lang w:val="el-GR"/>
        </w:rPr>
        <w:t>, καθώς ο κίνδυνος για αγγειοίδημα (</w:t>
      </w:r>
      <w:r w:rsidR="00373E2A" w:rsidRPr="00373E2A">
        <w:rPr>
          <w:noProof/>
          <w:szCs w:val="22"/>
          <w:lang w:val="el-GR"/>
        </w:rPr>
        <w:t>ταχεία διόγκωση κάτω από το δέρμα σε μια περιοχή όπως το λαιμό</w:t>
      </w:r>
      <w:r w:rsidR="00373E2A">
        <w:rPr>
          <w:noProof/>
          <w:szCs w:val="22"/>
          <w:lang w:val="el-GR"/>
        </w:rPr>
        <w:t>) αυξάνεται</w:t>
      </w:r>
      <w:bookmarkEnd w:id="4"/>
      <w:r w:rsidRPr="00C467C3">
        <w:rPr>
          <w:noProof/>
          <w:szCs w:val="22"/>
          <w:lang w:val="el-GR"/>
        </w:rPr>
        <w:t xml:space="preserve"> (βλ. «Προειδοποιήσεις και προφυλάξεις» και «Άλλα φάρμακα και</w:t>
      </w:r>
      <w:r>
        <w:rPr>
          <w:noProof/>
          <w:szCs w:val="22"/>
          <w:lang w:val="el-GR"/>
        </w:rPr>
        <w:t xml:space="preserve"> </w:t>
      </w:r>
      <w:r>
        <w:rPr>
          <w:noProof/>
          <w:szCs w:val="22"/>
          <w:lang w:val="en-US"/>
        </w:rPr>
        <w:t>Viacoram</w:t>
      </w:r>
      <w:r>
        <w:rPr>
          <w:noProof/>
          <w:szCs w:val="22"/>
          <w:lang w:val="el-GR"/>
        </w:rPr>
        <w:t>»</w:t>
      </w:r>
      <w:r w:rsidR="000E0CF2">
        <w:rPr>
          <w:noProof/>
          <w:szCs w:val="22"/>
          <w:lang w:val="el-GR"/>
        </w:rPr>
        <w:t>).</w:t>
      </w:r>
    </w:p>
    <w:p w14:paraId="64F719A2" w14:textId="77777777" w:rsidR="00422F55" w:rsidRPr="00B27FD2" w:rsidRDefault="00422F55" w:rsidP="00375A18">
      <w:pPr>
        <w:tabs>
          <w:tab w:val="clear" w:pos="567"/>
        </w:tabs>
        <w:spacing w:line="240" w:lineRule="auto"/>
        <w:jc w:val="both"/>
        <w:rPr>
          <w:lang w:val="el-GR"/>
        </w:rPr>
      </w:pPr>
    </w:p>
    <w:p w14:paraId="64F719A3" w14:textId="77777777" w:rsidR="00DA5F76" w:rsidRPr="00DA5F76" w:rsidRDefault="00DA5F76" w:rsidP="00DA5F76">
      <w:pPr>
        <w:tabs>
          <w:tab w:val="left" w:pos="0"/>
        </w:tabs>
        <w:rPr>
          <w:noProof/>
          <w:lang w:val="el-GR"/>
        </w:rPr>
      </w:pPr>
      <w:r w:rsidRPr="00DA5F76">
        <w:rPr>
          <w:b/>
          <w:noProof/>
          <w:lang w:val="el-GR"/>
        </w:rPr>
        <w:t>Προειδοποιήσεις και προφυλάξεις</w:t>
      </w:r>
    </w:p>
    <w:p w14:paraId="64F719A4" w14:textId="77777777" w:rsidR="00375A18" w:rsidRDefault="00375A18" w:rsidP="00422F55">
      <w:pPr>
        <w:numPr>
          <w:ilvl w:val="12"/>
          <w:numId w:val="0"/>
        </w:numPr>
        <w:tabs>
          <w:tab w:val="clear" w:pos="567"/>
        </w:tabs>
        <w:spacing w:line="240" w:lineRule="auto"/>
        <w:ind w:right="-2"/>
        <w:jc w:val="both"/>
        <w:outlineLvl w:val="0"/>
        <w:rPr>
          <w:noProof/>
          <w:lang w:val="el-GR"/>
        </w:rPr>
      </w:pPr>
    </w:p>
    <w:p w14:paraId="64F719A5" w14:textId="17063F95" w:rsidR="00422F55" w:rsidRPr="00B27FD2" w:rsidRDefault="00DA5F76" w:rsidP="00422F55">
      <w:pPr>
        <w:numPr>
          <w:ilvl w:val="12"/>
          <w:numId w:val="0"/>
        </w:numPr>
        <w:tabs>
          <w:tab w:val="clear" w:pos="567"/>
        </w:tabs>
        <w:spacing w:line="240" w:lineRule="auto"/>
        <w:ind w:right="-2"/>
        <w:jc w:val="both"/>
        <w:outlineLvl w:val="0"/>
        <w:rPr>
          <w:b/>
          <w:lang w:val="el-GR"/>
        </w:rPr>
      </w:pPr>
      <w:r w:rsidRPr="00DA5F76">
        <w:rPr>
          <w:noProof/>
          <w:lang w:val="el-GR"/>
        </w:rPr>
        <w:t xml:space="preserve">Απευθυνθείτε στον γιατρό ή, το φαρμακοποιό σας </w:t>
      </w:r>
      <w:r w:rsidR="00791ED5">
        <w:rPr>
          <w:noProof/>
          <w:lang w:val="el-GR"/>
        </w:rPr>
        <w:t>πριν</w:t>
      </w:r>
      <w:r w:rsidR="00791ED5" w:rsidRPr="00DA5F76">
        <w:rPr>
          <w:noProof/>
          <w:lang w:val="el-GR"/>
        </w:rPr>
        <w:t xml:space="preserve"> </w:t>
      </w:r>
      <w:r w:rsidRPr="00DA5F76">
        <w:rPr>
          <w:noProof/>
          <w:lang w:val="el-GR"/>
        </w:rPr>
        <w:t>πάρετε το</w:t>
      </w:r>
      <w:r>
        <w:rPr>
          <w:noProof/>
          <w:lang w:val="el-GR"/>
        </w:rPr>
        <w:t xml:space="preserve"> </w:t>
      </w:r>
      <w:proofErr w:type="spellStart"/>
      <w:r w:rsidRPr="00DA5F76">
        <w:rPr>
          <w:lang w:val="el-GR"/>
        </w:rPr>
        <w:t>Viacoram</w:t>
      </w:r>
      <w:proofErr w:type="spellEnd"/>
      <w:r w:rsidR="00422F55" w:rsidRPr="00B27FD2">
        <w:rPr>
          <w:lang w:val="el-GR"/>
        </w:rPr>
        <w:t>:</w:t>
      </w:r>
    </w:p>
    <w:p w14:paraId="64F719A6" w14:textId="77777777" w:rsidR="00DA5F76" w:rsidRDefault="00DA5F76" w:rsidP="00422F55">
      <w:pPr>
        <w:numPr>
          <w:ilvl w:val="0"/>
          <w:numId w:val="13"/>
        </w:numPr>
        <w:tabs>
          <w:tab w:val="clear" w:pos="567"/>
        </w:tabs>
        <w:spacing w:line="240" w:lineRule="auto"/>
        <w:jc w:val="both"/>
        <w:rPr>
          <w:lang w:val="el-GR"/>
        </w:rPr>
      </w:pPr>
      <w:r>
        <w:rPr>
          <w:lang w:val="el-GR"/>
        </w:rPr>
        <w:t>εάν έχετε</w:t>
      </w:r>
      <w:r w:rsidR="00422F55" w:rsidRPr="00DA5F76">
        <w:rPr>
          <w:lang w:val="el-GR"/>
        </w:rPr>
        <w:t xml:space="preserve"> υπερτροφική μυοκαρδιοπάθεια (πάθηση του καρδιακού μυός)</w:t>
      </w:r>
      <w:r w:rsidR="00E71585">
        <w:rPr>
          <w:lang w:val="el-GR"/>
        </w:rPr>
        <w:t>,</w:t>
      </w:r>
      <w:r w:rsidR="00422F55" w:rsidRPr="00DA5F76">
        <w:rPr>
          <w:lang w:val="el-GR"/>
        </w:rPr>
        <w:t xml:space="preserve"> </w:t>
      </w:r>
    </w:p>
    <w:p w14:paraId="64F719A7" w14:textId="77777777" w:rsidR="00A021F8" w:rsidRPr="00DA5F76"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A021F8" w:rsidRPr="00DA5F76">
        <w:rPr>
          <w:lang w:val="el-GR"/>
        </w:rPr>
        <w:t>καρδιακή ανεπάρκεια</w:t>
      </w:r>
      <w:r w:rsidR="00E71585">
        <w:rPr>
          <w:lang w:val="el-GR"/>
        </w:rPr>
        <w:t>,</w:t>
      </w:r>
    </w:p>
    <w:p w14:paraId="64F719A8" w14:textId="77777777" w:rsidR="00A021F8" w:rsidRPr="00B27FD2"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A021F8" w:rsidRPr="00B27FD2">
        <w:rPr>
          <w:lang w:val="el-GR"/>
        </w:rPr>
        <w:t>σοβαρή αύξηση της αρτηριακής πίεσης (υπερτασική κρίση)</w:t>
      </w:r>
      <w:r w:rsidR="00E71585">
        <w:rPr>
          <w:lang w:val="el-GR"/>
        </w:rPr>
        <w:t>,</w:t>
      </w:r>
    </w:p>
    <w:p w14:paraId="64F719A9" w14:textId="77777777" w:rsidR="00422F55" w:rsidRPr="00B27FD2"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422F55" w:rsidRPr="00B27FD2">
        <w:rPr>
          <w:lang w:val="el-GR"/>
        </w:rPr>
        <w:t xml:space="preserve"> άλλα καρδιακά προβλήματα,</w:t>
      </w:r>
    </w:p>
    <w:p w14:paraId="64F719AA" w14:textId="77777777" w:rsidR="00422F55" w:rsidRPr="00B27FD2"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422F55" w:rsidRPr="00B27FD2">
        <w:rPr>
          <w:lang w:val="el-GR"/>
        </w:rPr>
        <w:t>ηπατικά προβλήματα,</w:t>
      </w:r>
    </w:p>
    <w:p w14:paraId="64F719AB" w14:textId="77777777" w:rsidR="00DA5F76"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820A7B">
        <w:rPr>
          <w:lang w:val="el-GR"/>
        </w:rPr>
        <w:t xml:space="preserve">νεφρικά </w:t>
      </w:r>
      <w:r w:rsidR="00422F55" w:rsidRPr="00B27FD2">
        <w:rPr>
          <w:lang w:val="el-GR"/>
        </w:rPr>
        <w:t xml:space="preserve">προβλήματα </w:t>
      </w:r>
      <w:r>
        <w:rPr>
          <w:lang w:val="el-GR"/>
        </w:rPr>
        <w:t>(</w:t>
      </w:r>
      <w:r w:rsidR="00820A7B">
        <w:rPr>
          <w:lang w:val="el-GR"/>
        </w:rPr>
        <w:t>συμ</w:t>
      </w:r>
      <w:r>
        <w:rPr>
          <w:lang w:val="el-GR"/>
        </w:rPr>
        <w:t>περιλαμβανομέν</w:t>
      </w:r>
      <w:r w:rsidR="00820A7B">
        <w:rPr>
          <w:lang w:val="el-GR"/>
        </w:rPr>
        <w:t>ου</w:t>
      </w:r>
      <w:r>
        <w:rPr>
          <w:lang w:val="el-GR"/>
        </w:rPr>
        <w:t xml:space="preserve"> και της μεταμόσχευσης νεφρού)</w:t>
      </w:r>
      <w:r w:rsidR="00422F55" w:rsidRPr="00B27FD2">
        <w:rPr>
          <w:lang w:val="el-GR"/>
        </w:rPr>
        <w:t>,</w:t>
      </w:r>
    </w:p>
    <w:p w14:paraId="64F719AC" w14:textId="77777777" w:rsidR="00422F55" w:rsidRPr="00B27FD2" w:rsidRDefault="00DA5F76" w:rsidP="00DA5F76">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Pr>
          <w:lang w:val="el-GR"/>
        </w:rPr>
        <w:t>μη φυσιολογικά</w:t>
      </w:r>
      <w:r w:rsidRPr="00DA5F76">
        <w:rPr>
          <w:lang w:val="el-GR"/>
        </w:rPr>
        <w:t xml:space="preserve"> αυξημένα επίπεδα </w:t>
      </w:r>
      <w:r>
        <w:rPr>
          <w:lang w:val="el-GR"/>
        </w:rPr>
        <w:t>μιας</w:t>
      </w:r>
      <w:r w:rsidRPr="00DA5F76">
        <w:rPr>
          <w:lang w:val="el-GR"/>
        </w:rPr>
        <w:t xml:space="preserve"> ορμόνης </w:t>
      </w:r>
      <w:r>
        <w:rPr>
          <w:lang w:val="el-GR"/>
        </w:rPr>
        <w:t xml:space="preserve">που λέγεται </w:t>
      </w:r>
      <w:proofErr w:type="spellStart"/>
      <w:r w:rsidRPr="00DA5F76">
        <w:rPr>
          <w:lang w:val="el-GR"/>
        </w:rPr>
        <w:t>αλδοστερόνη</w:t>
      </w:r>
      <w:proofErr w:type="spellEnd"/>
      <w:r>
        <w:rPr>
          <w:lang w:val="el-GR"/>
        </w:rPr>
        <w:t xml:space="preserve"> στο αίμα </w:t>
      </w:r>
      <w:r w:rsidRPr="00DA5F76">
        <w:rPr>
          <w:lang w:val="el-GR"/>
        </w:rPr>
        <w:t>σας</w:t>
      </w:r>
      <w:r>
        <w:rPr>
          <w:lang w:val="el-GR"/>
        </w:rPr>
        <w:t xml:space="preserve"> (πρωτοπαθής</w:t>
      </w:r>
      <w:r w:rsidRPr="00DA5F76">
        <w:rPr>
          <w:lang w:val="el-GR"/>
        </w:rPr>
        <w:t xml:space="preserve"> </w:t>
      </w:r>
      <w:proofErr w:type="spellStart"/>
      <w:r>
        <w:rPr>
          <w:lang w:val="el-GR"/>
        </w:rPr>
        <w:t>αλδοστερινισμός</w:t>
      </w:r>
      <w:proofErr w:type="spellEnd"/>
      <w:r w:rsidRPr="00DA5F76">
        <w:rPr>
          <w:lang w:val="el-GR"/>
        </w:rPr>
        <w:t>),</w:t>
      </w:r>
      <w:r w:rsidR="00422F55" w:rsidRPr="00B27FD2">
        <w:rPr>
          <w:lang w:val="el-GR"/>
        </w:rPr>
        <w:t xml:space="preserve"> </w:t>
      </w:r>
    </w:p>
    <w:p w14:paraId="64F719AD" w14:textId="77777777" w:rsidR="00422F55" w:rsidRPr="00B27FD2" w:rsidRDefault="00DA5F76" w:rsidP="00422F55">
      <w:pPr>
        <w:numPr>
          <w:ilvl w:val="0"/>
          <w:numId w:val="13"/>
        </w:numPr>
        <w:tabs>
          <w:tab w:val="clear" w:pos="567"/>
        </w:tabs>
        <w:spacing w:line="240" w:lineRule="auto"/>
        <w:jc w:val="both"/>
        <w:rPr>
          <w:lang w:val="el-GR"/>
        </w:rPr>
      </w:pPr>
      <w:r>
        <w:rPr>
          <w:lang w:val="el-GR"/>
        </w:rPr>
        <w:t>εάν έχετε</w:t>
      </w:r>
      <w:r w:rsidR="00422F55" w:rsidRPr="00B27FD2">
        <w:rPr>
          <w:lang w:val="el-GR"/>
        </w:rPr>
        <w:t xml:space="preserve"> </w:t>
      </w:r>
      <w:r w:rsidR="00E71585">
        <w:rPr>
          <w:lang w:val="el-GR"/>
        </w:rPr>
        <w:t xml:space="preserve">αγγειακή </w:t>
      </w:r>
      <w:r w:rsidR="00422F55" w:rsidRPr="00B27FD2">
        <w:rPr>
          <w:lang w:val="el-GR"/>
        </w:rPr>
        <w:t xml:space="preserve">νόσο του κολλαγόνου (νόσος του συνδετικού ιστού), όπως είναι ο συστηματικός </w:t>
      </w:r>
      <w:proofErr w:type="spellStart"/>
      <w:r w:rsidR="00422F55" w:rsidRPr="00B27FD2">
        <w:rPr>
          <w:lang w:val="el-GR"/>
        </w:rPr>
        <w:t>ερυθηματώδης</w:t>
      </w:r>
      <w:proofErr w:type="spellEnd"/>
      <w:r w:rsidR="00422F55" w:rsidRPr="00B27FD2">
        <w:rPr>
          <w:lang w:val="el-GR"/>
        </w:rPr>
        <w:t xml:space="preserve"> λύκος ή το σκληρόδερμα, </w:t>
      </w:r>
    </w:p>
    <w:p w14:paraId="64F719AE" w14:textId="77777777" w:rsidR="00422F55" w:rsidRPr="00B27FD2" w:rsidRDefault="00DA5F76" w:rsidP="00422F55">
      <w:pPr>
        <w:numPr>
          <w:ilvl w:val="0"/>
          <w:numId w:val="13"/>
        </w:numPr>
        <w:tabs>
          <w:tab w:val="clear" w:pos="567"/>
        </w:tabs>
        <w:spacing w:line="240" w:lineRule="auto"/>
        <w:jc w:val="both"/>
        <w:rPr>
          <w:lang w:val="el-GR"/>
        </w:rPr>
      </w:pPr>
      <w:r>
        <w:rPr>
          <w:lang w:val="el-GR"/>
        </w:rPr>
        <w:t>εάν έχετε</w:t>
      </w:r>
      <w:r w:rsidRPr="00DA5F76">
        <w:rPr>
          <w:lang w:val="el-GR"/>
        </w:rPr>
        <w:t xml:space="preserve"> </w:t>
      </w:r>
      <w:r w:rsidR="00422F55" w:rsidRPr="00B27FD2">
        <w:rPr>
          <w:lang w:val="el-GR"/>
        </w:rPr>
        <w:t>διαβήτη,</w:t>
      </w:r>
    </w:p>
    <w:p w14:paraId="64F719AF" w14:textId="77777777" w:rsidR="00422F55" w:rsidRPr="00B27FD2" w:rsidRDefault="00DA5F76" w:rsidP="00422F55">
      <w:pPr>
        <w:numPr>
          <w:ilvl w:val="0"/>
          <w:numId w:val="13"/>
        </w:numPr>
        <w:tabs>
          <w:tab w:val="clear" w:pos="567"/>
        </w:tabs>
        <w:spacing w:line="240" w:lineRule="auto"/>
        <w:jc w:val="both"/>
        <w:rPr>
          <w:lang w:val="el-GR"/>
        </w:rPr>
      </w:pPr>
      <w:r>
        <w:rPr>
          <w:lang w:val="el-GR"/>
        </w:rPr>
        <w:t>εάν</w:t>
      </w:r>
      <w:r w:rsidR="00422F55" w:rsidRPr="00B27FD2">
        <w:rPr>
          <w:lang w:val="el-GR"/>
        </w:rPr>
        <w:t xml:space="preserve"> ακολουθείτε δίαιτα περιορισμένης πρόσληψης άλατος ή εάν χρησιμοποιείτε υποκατάστατα άλατος που περιέχουν κάλιο (είναι σημαντικό να είναι ισορροπημένα τα επίπεδα καλίου στο αίμα)</w:t>
      </w:r>
      <w:r w:rsidR="00E71585">
        <w:rPr>
          <w:lang w:val="el-GR"/>
        </w:rPr>
        <w:t>,</w:t>
      </w:r>
    </w:p>
    <w:p w14:paraId="64F719B0" w14:textId="77777777" w:rsidR="00A021F8" w:rsidRPr="00B27FD2" w:rsidRDefault="00A021F8" w:rsidP="00422F55">
      <w:pPr>
        <w:numPr>
          <w:ilvl w:val="0"/>
          <w:numId w:val="13"/>
        </w:numPr>
        <w:tabs>
          <w:tab w:val="clear" w:pos="567"/>
        </w:tabs>
        <w:spacing w:line="240" w:lineRule="auto"/>
        <w:jc w:val="both"/>
        <w:rPr>
          <w:lang w:val="el-GR"/>
        </w:rPr>
      </w:pPr>
      <w:r w:rsidRPr="00B27FD2">
        <w:rPr>
          <w:lang w:val="el-GR"/>
        </w:rPr>
        <w:t>εάν είστε ηλικιωμένος και απαιτείται αύξηση της δόσης σας</w:t>
      </w:r>
      <w:r w:rsidR="00E71585">
        <w:rPr>
          <w:lang w:val="el-GR"/>
        </w:rPr>
        <w:t>,</w:t>
      </w:r>
    </w:p>
    <w:p w14:paraId="64F719B1" w14:textId="77777777" w:rsidR="00015929" w:rsidRPr="00B27FD2" w:rsidRDefault="00015929" w:rsidP="00015929">
      <w:pPr>
        <w:numPr>
          <w:ilvl w:val="0"/>
          <w:numId w:val="20"/>
        </w:numPr>
        <w:tabs>
          <w:tab w:val="clear" w:pos="567"/>
        </w:tabs>
        <w:spacing w:line="240" w:lineRule="auto"/>
        <w:ind w:right="-2"/>
        <w:jc w:val="both"/>
        <w:rPr>
          <w:noProof/>
          <w:szCs w:val="22"/>
          <w:lang w:val="el-GR"/>
        </w:rPr>
      </w:pPr>
      <w:r w:rsidRPr="00B27FD2">
        <w:rPr>
          <w:bCs/>
          <w:lang w:val="el-GR"/>
        </w:rPr>
        <w:t>εάν λαμβάνετε, οποιοδήποτε από τα παρακάτω φάρμακα που, χρησιμοποιούνται για τη θεραπεία της υψηλής αρτηριακής πίεσης:</w:t>
      </w:r>
    </w:p>
    <w:p w14:paraId="64F719B2" w14:textId="77777777" w:rsidR="00015929" w:rsidRPr="00B27FD2" w:rsidRDefault="00015929" w:rsidP="008805E6">
      <w:pPr>
        <w:numPr>
          <w:ilvl w:val="0"/>
          <w:numId w:val="23"/>
        </w:numPr>
        <w:tabs>
          <w:tab w:val="clear" w:pos="567"/>
        </w:tabs>
        <w:spacing w:line="240" w:lineRule="auto"/>
        <w:ind w:left="1701" w:hanging="283"/>
        <w:jc w:val="both"/>
        <w:rPr>
          <w:noProof/>
          <w:szCs w:val="22"/>
          <w:lang w:val="el-GR"/>
        </w:rPr>
      </w:pPr>
      <w:r w:rsidRPr="00B27FD2">
        <w:rPr>
          <w:bCs/>
          <w:lang w:val="el-GR"/>
        </w:rPr>
        <w:t xml:space="preserve">έναν </w:t>
      </w:r>
      <w:proofErr w:type="spellStart"/>
      <w:r w:rsidRPr="00B27FD2">
        <w:rPr>
          <w:bCs/>
          <w:lang w:val="el-GR"/>
        </w:rPr>
        <w:t>αποκλειστή</w:t>
      </w:r>
      <w:proofErr w:type="spellEnd"/>
      <w:r w:rsidRPr="00B27FD2">
        <w:rPr>
          <w:bCs/>
          <w:lang w:val="el-GR"/>
        </w:rPr>
        <w:t xml:space="preserve"> υποδοχέων </w:t>
      </w:r>
      <w:proofErr w:type="spellStart"/>
      <w:r w:rsidRPr="00B27FD2">
        <w:rPr>
          <w:bCs/>
          <w:lang w:val="el-GR"/>
        </w:rPr>
        <w:t>αγγειοτενσίνης</w:t>
      </w:r>
      <w:proofErr w:type="spellEnd"/>
      <w:r w:rsidRPr="00B27FD2">
        <w:rPr>
          <w:bCs/>
          <w:lang w:val="el-GR"/>
        </w:rPr>
        <w:t xml:space="preserve"> ΙΙ (</w:t>
      </w:r>
      <w:r w:rsidRPr="00B27FD2">
        <w:rPr>
          <w:bCs/>
          <w:lang w:val="en-US"/>
        </w:rPr>
        <w:t>ARBs</w:t>
      </w:r>
      <w:r w:rsidRPr="00B27FD2">
        <w:rPr>
          <w:bCs/>
          <w:lang w:val="el-GR"/>
        </w:rPr>
        <w:t xml:space="preserve">) (επίσης γνωστά ως </w:t>
      </w:r>
      <w:proofErr w:type="spellStart"/>
      <w:r w:rsidRPr="00B27FD2">
        <w:rPr>
          <w:bCs/>
          <w:lang w:val="el-GR"/>
        </w:rPr>
        <w:t>σαρτάνες</w:t>
      </w:r>
      <w:proofErr w:type="spellEnd"/>
      <w:r w:rsidRPr="00B27FD2">
        <w:rPr>
          <w:bCs/>
          <w:lang w:val="el-GR"/>
        </w:rPr>
        <w:t xml:space="preserve"> – για παράδειγμα </w:t>
      </w:r>
      <w:proofErr w:type="spellStart"/>
      <w:r w:rsidRPr="00B27FD2">
        <w:rPr>
          <w:bCs/>
          <w:lang w:val="el-GR"/>
        </w:rPr>
        <w:t>βαλσαρτάνη</w:t>
      </w:r>
      <w:proofErr w:type="spellEnd"/>
      <w:r w:rsidRPr="00B27FD2">
        <w:rPr>
          <w:bCs/>
          <w:lang w:val="el-GR"/>
        </w:rPr>
        <w:t xml:space="preserve">, </w:t>
      </w:r>
      <w:proofErr w:type="spellStart"/>
      <w:r w:rsidRPr="00B27FD2">
        <w:rPr>
          <w:bCs/>
          <w:lang w:val="el-GR"/>
        </w:rPr>
        <w:t>τελμισαρτάνη</w:t>
      </w:r>
      <w:proofErr w:type="spellEnd"/>
      <w:r w:rsidRPr="00B27FD2">
        <w:rPr>
          <w:bCs/>
          <w:lang w:val="el-GR"/>
        </w:rPr>
        <w:t xml:space="preserve">, </w:t>
      </w:r>
      <w:proofErr w:type="spellStart"/>
      <w:r w:rsidRPr="00B27FD2">
        <w:rPr>
          <w:bCs/>
          <w:lang w:val="el-GR"/>
        </w:rPr>
        <w:t>ιρβεσαρτάνη</w:t>
      </w:r>
      <w:proofErr w:type="spellEnd"/>
      <w:r w:rsidRPr="00B27FD2">
        <w:rPr>
          <w:bCs/>
          <w:lang w:val="el-GR"/>
        </w:rPr>
        <w:t>), ιδιαίτερα εάν έχετε νεφρικά προβλήματα που σχετίζονται με διαβήτη.</w:t>
      </w:r>
    </w:p>
    <w:p w14:paraId="64F719B3" w14:textId="77777777" w:rsidR="00015929" w:rsidRPr="00B27FD2" w:rsidRDefault="00015929" w:rsidP="008805E6">
      <w:pPr>
        <w:numPr>
          <w:ilvl w:val="0"/>
          <w:numId w:val="23"/>
        </w:numPr>
        <w:tabs>
          <w:tab w:val="clear" w:pos="567"/>
        </w:tabs>
        <w:spacing w:line="240" w:lineRule="auto"/>
        <w:ind w:left="1077" w:firstLine="340"/>
        <w:jc w:val="both"/>
        <w:rPr>
          <w:bCs/>
        </w:rPr>
      </w:pPr>
      <w:r w:rsidRPr="00B27FD2">
        <w:rPr>
          <w:bCs/>
        </w:rPr>
        <w:t>α</w:t>
      </w:r>
      <w:proofErr w:type="spellStart"/>
      <w:r w:rsidRPr="00B27FD2">
        <w:rPr>
          <w:bCs/>
        </w:rPr>
        <w:t>λισκιρένη</w:t>
      </w:r>
      <w:proofErr w:type="spellEnd"/>
      <w:r w:rsidRPr="00B27FD2">
        <w:rPr>
          <w:bCs/>
        </w:rPr>
        <w:t>.</w:t>
      </w:r>
    </w:p>
    <w:p w14:paraId="64F719B4" w14:textId="77777777" w:rsidR="00015929" w:rsidRPr="00B27FD2" w:rsidRDefault="00015929" w:rsidP="00015929">
      <w:pPr>
        <w:ind w:left="360"/>
        <w:jc w:val="both"/>
        <w:rPr>
          <w:bCs/>
          <w:lang w:val="el-GR"/>
        </w:rPr>
      </w:pPr>
      <w:r w:rsidRPr="00B27FD2">
        <w:rPr>
          <w:bCs/>
          <w:lang w:val="el-GR"/>
        </w:rPr>
        <w:t>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w:t>
      </w:r>
    </w:p>
    <w:p w14:paraId="64F719B5" w14:textId="276C8673" w:rsidR="00015929" w:rsidRDefault="00015929" w:rsidP="008805E6">
      <w:pPr>
        <w:pStyle w:val="ListParagraph"/>
        <w:numPr>
          <w:ilvl w:val="0"/>
          <w:numId w:val="20"/>
        </w:numPr>
        <w:tabs>
          <w:tab w:val="clear" w:pos="567"/>
        </w:tabs>
        <w:spacing w:line="240" w:lineRule="auto"/>
        <w:ind w:right="-2"/>
        <w:jc w:val="both"/>
        <w:rPr>
          <w:bCs/>
          <w:lang w:val="el-GR"/>
        </w:rPr>
      </w:pPr>
      <w:r w:rsidRPr="008805E6">
        <w:rPr>
          <w:bCs/>
          <w:lang w:val="el-GR"/>
        </w:rPr>
        <w:t xml:space="preserve">Δείτε επίσης πληροφορίες στην παράγραφο “Μην πάρετε το </w:t>
      </w:r>
      <w:proofErr w:type="spellStart"/>
      <w:r w:rsidR="008805E6" w:rsidRPr="00DA5F76">
        <w:rPr>
          <w:lang w:val="el-GR"/>
        </w:rPr>
        <w:t>Viacoram</w:t>
      </w:r>
      <w:proofErr w:type="spellEnd"/>
      <w:r w:rsidRPr="008805E6">
        <w:rPr>
          <w:bCs/>
          <w:lang w:val="el-GR"/>
        </w:rPr>
        <w:t>”</w:t>
      </w:r>
    </w:p>
    <w:p w14:paraId="64F719B6" w14:textId="11210886" w:rsidR="008805E6" w:rsidRDefault="008805E6" w:rsidP="008805E6">
      <w:pPr>
        <w:pStyle w:val="ListParagraph"/>
        <w:numPr>
          <w:ilvl w:val="0"/>
          <w:numId w:val="20"/>
        </w:numPr>
        <w:tabs>
          <w:tab w:val="clear" w:pos="567"/>
        </w:tabs>
        <w:spacing w:line="240" w:lineRule="auto"/>
        <w:ind w:right="-2"/>
        <w:jc w:val="both"/>
        <w:rPr>
          <w:bCs/>
          <w:lang w:val="el-GR"/>
        </w:rPr>
      </w:pPr>
      <w:r>
        <w:rPr>
          <w:bCs/>
          <w:lang w:val="el-GR"/>
        </w:rPr>
        <w:t>εάν ανήκετε στην μαύρη φυλή</w:t>
      </w:r>
      <w:r w:rsidR="00820A7B">
        <w:rPr>
          <w:bCs/>
          <w:lang w:val="el-GR"/>
        </w:rPr>
        <w:t>,</w:t>
      </w:r>
      <w:r>
        <w:rPr>
          <w:bCs/>
          <w:lang w:val="el-GR"/>
        </w:rPr>
        <w:t xml:space="preserve"> ε</w:t>
      </w:r>
      <w:r w:rsidR="00820A7B">
        <w:rPr>
          <w:bCs/>
          <w:lang w:val="el-GR"/>
        </w:rPr>
        <w:t>πειδή</w:t>
      </w:r>
      <w:r>
        <w:rPr>
          <w:bCs/>
          <w:lang w:val="el-GR"/>
        </w:rPr>
        <w:t xml:space="preserve"> μπορεί να έχετε μεγαλύτερο κίνδυνο εμφάνισης </w:t>
      </w:r>
      <w:proofErr w:type="spellStart"/>
      <w:r>
        <w:rPr>
          <w:bCs/>
          <w:lang w:val="el-GR"/>
        </w:rPr>
        <w:t>αγγειοοιδήματος</w:t>
      </w:r>
      <w:proofErr w:type="spellEnd"/>
      <w:r>
        <w:rPr>
          <w:bCs/>
          <w:lang w:val="el-GR"/>
        </w:rPr>
        <w:t xml:space="preserve"> και αυτό το φάρμακο μπορεί να είναι λιγότερο δραστικό στη μείωση της πίεσης του αίματος από ότι σε μη-μαύρους ασθενείς</w:t>
      </w:r>
      <w:r w:rsidR="00BB1164">
        <w:rPr>
          <w:bCs/>
          <w:lang w:val="el-GR"/>
        </w:rPr>
        <w:t>,</w:t>
      </w:r>
      <w:r>
        <w:rPr>
          <w:bCs/>
          <w:lang w:val="el-GR"/>
        </w:rPr>
        <w:t xml:space="preserve"> </w:t>
      </w:r>
    </w:p>
    <w:p w14:paraId="70A98E6C" w14:textId="73D12A46" w:rsidR="0072506A" w:rsidRDefault="00BB1164" w:rsidP="0072506A">
      <w:pPr>
        <w:numPr>
          <w:ilvl w:val="0"/>
          <w:numId w:val="20"/>
        </w:numPr>
        <w:spacing w:line="240" w:lineRule="auto"/>
        <w:jc w:val="both"/>
        <w:rPr>
          <w:noProof/>
          <w:color w:val="000000"/>
          <w:szCs w:val="22"/>
          <w:lang w:val="el-GR"/>
        </w:rPr>
      </w:pPr>
      <w:r>
        <w:rPr>
          <w:noProof/>
          <w:color w:val="000000"/>
          <w:szCs w:val="22"/>
          <w:lang w:val="el-GR"/>
        </w:rPr>
        <w:t xml:space="preserve">εάν </w:t>
      </w:r>
      <w:r w:rsidR="0072506A" w:rsidRPr="00345F26">
        <w:rPr>
          <w:noProof/>
          <w:color w:val="000000"/>
          <w:szCs w:val="22"/>
          <w:lang w:val="el-GR"/>
        </w:rPr>
        <w:t>λαμβάνετε κάποια από τα ακόλουθα φάρμακα, αυξάνεται ο κίνδυνος για αγγειοοίδημα:</w:t>
      </w:r>
    </w:p>
    <w:p w14:paraId="3A4FB571" w14:textId="5DD31124" w:rsidR="004E1DFF" w:rsidRPr="00345F26" w:rsidRDefault="004E1DFF" w:rsidP="004E1DFF">
      <w:pPr>
        <w:numPr>
          <w:ilvl w:val="0"/>
          <w:numId w:val="20"/>
        </w:numPr>
        <w:spacing w:line="240" w:lineRule="auto"/>
        <w:ind w:left="993" w:hanging="426"/>
        <w:jc w:val="both"/>
        <w:rPr>
          <w:noProof/>
          <w:color w:val="000000"/>
          <w:szCs w:val="22"/>
          <w:lang w:val="el-GR"/>
        </w:rPr>
      </w:pPr>
      <w:r>
        <w:rPr>
          <w:noProof/>
          <w:color w:val="000000"/>
          <w:szCs w:val="22"/>
          <w:lang w:val="el-GR"/>
        </w:rPr>
        <w:t>ρασεκα</w:t>
      </w:r>
      <w:r w:rsidR="00724990">
        <w:rPr>
          <w:noProof/>
          <w:color w:val="000000"/>
          <w:szCs w:val="22"/>
          <w:lang w:val="el-GR"/>
        </w:rPr>
        <w:t>ντ</w:t>
      </w:r>
      <w:r>
        <w:rPr>
          <w:noProof/>
          <w:color w:val="000000"/>
          <w:szCs w:val="22"/>
          <w:lang w:val="el-GR"/>
        </w:rPr>
        <w:t>οτρίλη (για τη διάρροια)</w:t>
      </w:r>
    </w:p>
    <w:p w14:paraId="0AD64EB1" w14:textId="7431910C" w:rsidR="0072506A" w:rsidRPr="000E0CF2" w:rsidRDefault="0072506A" w:rsidP="00345F26">
      <w:pPr>
        <w:numPr>
          <w:ilvl w:val="1"/>
          <w:numId w:val="28"/>
        </w:numPr>
        <w:tabs>
          <w:tab w:val="clear" w:pos="1440"/>
        </w:tabs>
        <w:spacing w:line="240" w:lineRule="auto"/>
        <w:ind w:left="993" w:hanging="426"/>
        <w:jc w:val="both"/>
        <w:rPr>
          <w:color w:val="000000"/>
          <w:szCs w:val="22"/>
          <w:lang w:val="el-GR"/>
        </w:rPr>
      </w:pPr>
      <w:proofErr w:type="spellStart"/>
      <w:r w:rsidRPr="00345F26">
        <w:rPr>
          <w:iCs/>
          <w:color w:val="000000"/>
          <w:lang w:val="el-GR"/>
        </w:rPr>
        <w:t>σιρόλιμους</w:t>
      </w:r>
      <w:proofErr w:type="spellEnd"/>
      <w:r w:rsidRPr="00345F26">
        <w:rPr>
          <w:iCs/>
          <w:color w:val="000000"/>
          <w:lang w:val="el-GR"/>
        </w:rPr>
        <w:t xml:space="preserve">, </w:t>
      </w:r>
      <w:proofErr w:type="spellStart"/>
      <w:r w:rsidRPr="00345F26">
        <w:rPr>
          <w:iCs/>
          <w:color w:val="000000"/>
          <w:lang w:val="el-GR"/>
        </w:rPr>
        <w:t>εβερόλιμους</w:t>
      </w:r>
      <w:proofErr w:type="spellEnd"/>
      <w:r w:rsidRPr="00345F26">
        <w:rPr>
          <w:iCs/>
          <w:color w:val="000000"/>
          <w:lang w:val="el-GR"/>
        </w:rPr>
        <w:t xml:space="preserve">, </w:t>
      </w:r>
      <w:proofErr w:type="spellStart"/>
      <w:r w:rsidRPr="00345F26">
        <w:rPr>
          <w:iCs/>
          <w:color w:val="000000"/>
          <w:lang w:val="el-GR"/>
        </w:rPr>
        <w:t>τεμσιρόλιμους</w:t>
      </w:r>
      <w:proofErr w:type="spellEnd"/>
      <w:r w:rsidRPr="00345F26">
        <w:rPr>
          <w:iCs/>
          <w:color w:val="000000"/>
          <w:lang w:val="el-GR"/>
        </w:rPr>
        <w:t xml:space="preserve"> και άλλα φάρμακα που ανήκουν στην κατηγορία των γνωστών αναστολέων </w:t>
      </w:r>
      <w:proofErr w:type="spellStart"/>
      <w:r w:rsidRPr="00874F15">
        <w:rPr>
          <w:iCs/>
          <w:color w:val="000000"/>
          <w:lang w:val="en-US"/>
        </w:rPr>
        <w:t>mTor</w:t>
      </w:r>
      <w:proofErr w:type="spellEnd"/>
      <w:r w:rsidRPr="00345F26">
        <w:rPr>
          <w:iCs/>
          <w:color w:val="000000"/>
          <w:lang w:val="el-GR"/>
        </w:rPr>
        <w:t xml:space="preserve"> (χρησιμοποιούνται για την αποφυγή απόρριψης των μεταμοσχευμένων οργάνων</w:t>
      </w:r>
      <w:r w:rsidR="00F77EF5" w:rsidRPr="00705BF5">
        <w:rPr>
          <w:iCs/>
          <w:color w:val="000000"/>
          <w:lang w:val="el-GR"/>
        </w:rPr>
        <w:t xml:space="preserve"> </w:t>
      </w:r>
      <w:r w:rsidR="00F77EF5">
        <w:rPr>
          <w:iCs/>
          <w:color w:val="000000"/>
          <w:lang w:val="el-GR"/>
        </w:rPr>
        <w:t>και τον καρκίνο</w:t>
      </w:r>
      <w:r w:rsidRPr="00345F26">
        <w:rPr>
          <w:iCs/>
          <w:color w:val="000000"/>
          <w:lang w:val="el-GR"/>
        </w:rPr>
        <w:t>).</w:t>
      </w:r>
    </w:p>
    <w:p w14:paraId="51292CE1" w14:textId="13B71622" w:rsidR="000E0CF2" w:rsidRPr="00705BF5" w:rsidRDefault="000E0CF2" w:rsidP="00345F26">
      <w:pPr>
        <w:numPr>
          <w:ilvl w:val="1"/>
          <w:numId w:val="28"/>
        </w:numPr>
        <w:tabs>
          <w:tab w:val="clear" w:pos="1440"/>
        </w:tabs>
        <w:spacing w:line="240" w:lineRule="auto"/>
        <w:ind w:left="993" w:hanging="426"/>
        <w:jc w:val="both"/>
        <w:rPr>
          <w:color w:val="000000"/>
          <w:szCs w:val="22"/>
          <w:lang w:val="el-GR"/>
        </w:rPr>
      </w:pPr>
      <w:proofErr w:type="spellStart"/>
      <w:r w:rsidRPr="006257EE">
        <w:rPr>
          <w:color w:val="000000" w:themeColor="text1"/>
          <w:szCs w:val="22"/>
          <w:lang w:val="el-GR"/>
        </w:rPr>
        <w:t>σακουμπιτρίλη</w:t>
      </w:r>
      <w:proofErr w:type="spellEnd"/>
      <w:r w:rsidRPr="006257EE">
        <w:rPr>
          <w:color w:val="000000" w:themeColor="text1"/>
          <w:szCs w:val="22"/>
          <w:lang w:val="el-GR"/>
        </w:rPr>
        <w:t xml:space="preserve"> (διαθέσιμο ως συνδυασμός σταθερών δόσεων με </w:t>
      </w:r>
      <w:proofErr w:type="spellStart"/>
      <w:r w:rsidRPr="006257EE">
        <w:rPr>
          <w:color w:val="000000" w:themeColor="text1"/>
          <w:szCs w:val="22"/>
          <w:lang w:val="el-GR"/>
        </w:rPr>
        <w:t>βαλσαρτάνη</w:t>
      </w:r>
      <w:proofErr w:type="spellEnd"/>
      <w:r w:rsidRPr="006257EE">
        <w:rPr>
          <w:color w:val="000000" w:themeColor="text1"/>
          <w:szCs w:val="22"/>
          <w:lang w:val="el-GR"/>
        </w:rPr>
        <w:t>) χρησιμοποιείται για τη χρόνια καρδιακή ανεπάρκεια</w:t>
      </w:r>
      <w:r>
        <w:rPr>
          <w:color w:val="000000" w:themeColor="text1"/>
          <w:szCs w:val="22"/>
          <w:lang w:val="el-GR"/>
        </w:rPr>
        <w:t>.</w:t>
      </w:r>
    </w:p>
    <w:p w14:paraId="71D8D690" w14:textId="52AA2EC1" w:rsidR="00373E2A" w:rsidRPr="00345F26" w:rsidRDefault="00373E2A" w:rsidP="00345F26">
      <w:pPr>
        <w:numPr>
          <w:ilvl w:val="1"/>
          <w:numId w:val="28"/>
        </w:numPr>
        <w:tabs>
          <w:tab w:val="clear" w:pos="1440"/>
        </w:tabs>
        <w:spacing w:line="240" w:lineRule="auto"/>
        <w:ind w:left="993" w:hanging="426"/>
        <w:jc w:val="both"/>
        <w:rPr>
          <w:color w:val="000000"/>
          <w:szCs w:val="22"/>
          <w:lang w:val="el-GR"/>
        </w:rPr>
      </w:pPr>
      <w:proofErr w:type="spellStart"/>
      <w:r w:rsidRPr="00373E2A">
        <w:rPr>
          <w:color w:val="000000"/>
          <w:szCs w:val="22"/>
          <w:lang w:val="el-GR"/>
        </w:rPr>
        <w:t>λιναγλιπτίνη</w:t>
      </w:r>
      <w:proofErr w:type="spellEnd"/>
      <w:r w:rsidRPr="00373E2A">
        <w:rPr>
          <w:color w:val="000000"/>
          <w:szCs w:val="22"/>
          <w:lang w:val="el-GR"/>
        </w:rPr>
        <w:t xml:space="preserve">, </w:t>
      </w:r>
      <w:proofErr w:type="spellStart"/>
      <w:r w:rsidRPr="00373E2A">
        <w:rPr>
          <w:color w:val="000000"/>
          <w:szCs w:val="22"/>
          <w:lang w:val="el-GR"/>
        </w:rPr>
        <w:t>σαξαγλιπτίνη</w:t>
      </w:r>
      <w:proofErr w:type="spellEnd"/>
      <w:r w:rsidRPr="00373E2A">
        <w:rPr>
          <w:color w:val="000000"/>
          <w:szCs w:val="22"/>
          <w:lang w:val="el-GR"/>
        </w:rPr>
        <w:t xml:space="preserve">, </w:t>
      </w:r>
      <w:proofErr w:type="spellStart"/>
      <w:r w:rsidRPr="00373E2A">
        <w:rPr>
          <w:color w:val="000000"/>
          <w:szCs w:val="22"/>
          <w:lang w:val="el-GR"/>
        </w:rPr>
        <w:t>σιταγλιπτίνη</w:t>
      </w:r>
      <w:proofErr w:type="spellEnd"/>
      <w:r w:rsidRPr="00373E2A">
        <w:rPr>
          <w:color w:val="000000"/>
          <w:szCs w:val="22"/>
          <w:lang w:val="el-GR"/>
        </w:rPr>
        <w:t xml:space="preserve">, </w:t>
      </w:r>
      <w:proofErr w:type="spellStart"/>
      <w:r w:rsidRPr="00373E2A">
        <w:rPr>
          <w:color w:val="000000"/>
          <w:szCs w:val="22"/>
          <w:lang w:val="el-GR"/>
        </w:rPr>
        <w:t>βιλνταγλιπτίνη</w:t>
      </w:r>
      <w:proofErr w:type="spellEnd"/>
      <w:r w:rsidRPr="00373E2A">
        <w:rPr>
          <w:color w:val="000000"/>
          <w:szCs w:val="22"/>
          <w:lang w:val="el-GR"/>
        </w:rPr>
        <w:t xml:space="preserve"> και άλλα φάρμακα που ανήκουν στην κατηγορία των αποκαλούμενων επίσης </w:t>
      </w:r>
      <w:proofErr w:type="spellStart"/>
      <w:r w:rsidRPr="00373E2A">
        <w:rPr>
          <w:color w:val="000000"/>
          <w:szCs w:val="22"/>
          <w:lang w:val="el-GR"/>
        </w:rPr>
        <w:t>γλιπτίνες</w:t>
      </w:r>
      <w:proofErr w:type="spellEnd"/>
      <w:r w:rsidRPr="00373E2A">
        <w:rPr>
          <w:color w:val="000000"/>
          <w:szCs w:val="22"/>
          <w:lang w:val="el-GR"/>
        </w:rPr>
        <w:t xml:space="preserve"> (χρησιμοποιούνται για τη θεραπεία του διαβήτη).</w:t>
      </w:r>
    </w:p>
    <w:p w14:paraId="64F719B7" w14:textId="77777777" w:rsidR="0065573D" w:rsidRPr="0072506A" w:rsidRDefault="0065573D" w:rsidP="00E82D5A">
      <w:pPr>
        <w:tabs>
          <w:tab w:val="clear" w:pos="567"/>
        </w:tabs>
        <w:spacing w:line="240" w:lineRule="auto"/>
        <w:ind w:left="360"/>
        <w:jc w:val="both"/>
        <w:rPr>
          <w:lang w:val="el-GR"/>
        </w:rPr>
      </w:pPr>
    </w:p>
    <w:p w14:paraId="64F719B8" w14:textId="77777777" w:rsidR="00375A18" w:rsidRPr="00375A18" w:rsidRDefault="00375A18" w:rsidP="00375A18">
      <w:pPr>
        <w:tabs>
          <w:tab w:val="clear" w:pos="567"/>
        </w:tabs>
        <w:spacing w:line="240" w:lineRule="auto"/>
        <w:jc w:val="both"/>
        <w:rPr>
          <w:bCs/>
          <w:noProof/>
          <w:szCs w:val="22"/>
          <w:u w:val="single"/>
          <w:lang w:val="el-GR"/>
        </w:rPr>
      </w:pPr>
      <w:r w:rsidRPr="00375A18">
        <w:rPr>
          <w:bCs/>
          <w:noProof/>
          <w:szCs w:val="22"/>
          <w:u w:val="single"/>
          <w:lang w:val="el-GR"/>
        </w:rPr>
        <w:t>Αγγειοοίδημα:</w:t>
      </w:r>
    </w:p>
    <w:p w14:paraId="64F719B9" w14:textId="77777777" w:rsidR="00375A18" w:rsidRDefault="00375A18" w:rsidP="00375A18">
      <w:pPr>
        <w:tabs>
          <w:tab w:val="clear" w:pos="567"/>
        </w:tabs>
        <w:spacing w:line="240" w:lineRule="auto"/>
        <w:jc w:val="both"/>
        <w:rPr>
          <w:bCs/>
          <w:noProof/>
          <w:szCs w:val="22"/>
          <w:lang w:val="el-GR"/>
        </w:rPr>
      </w:pPr>
      <w:r w:rsidRPr="00375A18">
        <w:rPr>
          <w:bCs/>
          <w:noProof/>
          <w:szCs w:val="22"/>
          <w:lang w:val="el-GR"/>
        </w:rPr>
        <w:t xml:space="preserve">Αγγειοοίδημα (μια σοβαρή αλλεργική αντίδραση με </w:t>
      </w:r>
      <w:r>
        <w:rPr>
          <w:bCs/>
          <w:noProof/>
          <w:szCs w:val="22"/>
          <w:lang w:val="el-GR"/>
        </w:rPr>
        <w:t>πρήξιμο</w:t>
      </w:r>
      <w:r w:rsidRPr="00375A18">
        <w:rPr>
          <w:bCs/>
          <w:noProof/>
          <w:szCs w:val="22"/>
          <w:lang w:val="el-GR"/>
        </w:rPr>
        <w:t xml:space="preserve"> του προσώπου, των χειλιών, της γλώσσας ή του λαιμού </w:t>
      </w:r>
      <w:r>
        <w:rPr>
          <w:bCs/>
          <w:noProof/>
          <w:szCs w:val="22"/>
          <w:lang w:val="el-GR"/>
        </w:rPr>
        <w:t xml:space="preserve">που προκαλεί </w:t>
      </w:r>
      <w:r w:rsidRPr="00375A18">
        <w:rPr>
          <w:bCs/>
          <w:noProof/>
          <w:szCs w:val="22"/>
          <w:lang w:val="el-GR"/>
        </w:rPr>
        <w:t xml:space="preserve">δυσκολία στην κατάποση ή την αναπνοή) έχει αναφερθεί σε ασθενείς που έλαβαν θεραπεία με αναστολείς του ΜΕΑ, συμπεριλαμβανομένης της περινδοπρίλης. Αυτό μπορεί να συμβεί ανά πάσα στιγμή κατά τη διάρκεια της θεραπείας. Εάν εμφανίσετε τέτοια συμπτώματα, πρέπει να σταματήσετε τη λήψη Viacoram και </w:t>
      </w:r>
      <w:r>
        <w:rPr>
          <w:bCs/>
          <w:noProof/>
          <w:szCs w:val="22"/>
          <w:lang w:val="el-GR"/>
        </w:rPr>
        <w:t xml:space="preserve">να </w:t>
      </w:r>
      <w:r w:rsidRPr="00375A18">
        <w:rPr>
          <w:bCs/>
          <w:noProof/>
          <w:szCs w:val="22"/>
          <w:lang w:val="el-GR"/>
        </w:rPr>
        <w:t>δείτε αμέσως ένα γιατρό. Δείτε επίσης την ενότητα 4.</w:t>
      </w:r>
    </w:p>
    <w:p w14:paraId="64F719BA" w14:textId="77777777" w:rsidR="00375A18" w:rsidRDefault="00375A18" w:rsidP="00375A18">
      <w:pPr>
        <w:tabs>
          <w:tab w:val="clear" w:pos="567"/>
        </w:tabs>
        <w:spacing w:line="240" w:lineRule="auto"/>
        <w:jc w:val="both"/>
        <w:rPr>
          <w:bCs/>
          <w:noProof/>
          <w:szCs w:val="22"/>
          <w:lang w:val="el-GR"/>
        </w:rPr>
      </w:pPr>
    </w:p>
    <w:p w14:paraId="64F719BB" w14:textId="77777777" w:rsidR="00BD67DE" w:rsidRPr="00B27FD2" w:rsidRDefault="00BD67DE" w:rsidP="00375A18">
      <w:pPr>
        <w:tabs>
          <w:tab w:val="clear" w:pos="567"/>
        </w:tabs>
        <w:spacing w:line="240" w:lineRule="auto"/>
        <w:jc w:val="both"/>
        <w:rPr>
          <w:lang w:val="el-GR"/>
        </w:rPr>
      </w:pPr>
      <w:r w:rsidRPr="00B27FD2">
        <w:rPr>
          <w:bCs/>
          <w:noProof/>
          <w:szCs w:val="22"/>
          <w:lang w:val="el-GR"/>
        </w:rPr>
        <w:t>Πρέπει να ενημερώσετε το γιατρό σας εάν πιστεύετε ότι είστε (</w:t>
      </w:r>
      <w:r w:rsidRPr="00B27FD2">
        <w:rPr>
          <w:bCs/>
          <w:noProof/>
          <w:szCs w:val="22"/>
          <w:u w:val="single"/>
          <w:lang w:val="el-GR"/>
        </w:rPr>
        <w:t>ή μπορεί να μείνετε</w:t>
      </w:r>
      <w:r w:rsidRPr="00B27FD2">
        <w:rPr>
          <w:bCs/>
          <w:noProof/>
          <w:szCs w:val="22"/>
          <w:lang w:val="el-GR"/>
        </w:rPr>
        <w:t xml:space="preserve">) έγκυος. Το </w:t>
      </w:r>
      <w:r w:rsidR="00375A18" w:rsidRPr="00375A18">
        <w:rPr>
          <w:bCs/>
          <w:noProof/>
          <w:szCs w:val="22"/>
          <w:lang w:val="el-GR"/>
        </w:rPr>
        <w:t>Viacoram</w:t>
      </w:r>
      <w:r w:rsidRPr="00B27FD2">
        <w:rPr>
          <w:bCs/>
          <w:iCs/>
          <w:szCs w:val="22"/>
          <w:lang w:val="el-GR"/>
        </w:rPr>
        <w:t xml:space="preserve"> </w:t>
      </w:r>
      <w:r w:rsidRPr="00B27FD2">
        <w:rPr>
          <w:bCs/>
          <w:noProof/>
          <w:szCs w:val="22"/>
          <w:lang w:val="el-GR"/>
        </w:rPr>
        <w:t xml:space="preserve">δε συνιστάται στις αρχές της εγκυμοσύνης και δεν πρέπει να λαμβάνεται εάν είστε πάνω από 3 μηνών έγκυος, γιατί μπορεί να προκαλέσει σοβαρή βλάβη στο μωρό σας, εάν το χρησιμοποιήσετε κατά το στάδιο αυτό </w:t>
      </w:r>
      <w:r w:rsidRPr="00B27FD2">
        <w:rPr>
          <w:bCs/>
          <w:iCs/>
          <w:szCs w:val="22"/>
          <w:lang w:val="el-GR"/>
        </w:rPr>
        <w:t>( βλ. παράγραφο που αφορά την κύηση).</w:t>
      </w:r>
    </w:p>
    <w:p w14:paraId="64F719BC" w14:textId="77777777" w:rsidR="00422F55" w:rsidRPr="00B27FD2" w:rsidRDefault="00422F55" w:rsidP="00422F55">
      <w:pPr>
        <w:tabs>
          <w:tab w:val="clear" w:pos="567"/>
        </w:tabs>
        <w:spacing w:line="240" w:lineRule="auto"/>
        <w:jc w:val="both"/>
        <w:rPr>
          <w:lang w:val="el-GR"/>
        </w:rPr>
      </w:pPr>
    </w:p>
    <w:p w14:paraId="64F719BD" w14:textId="77777777" w:rsidR="00422F55" w:rsidRPr="00B27FD2" w:rsidRDefault="00422F55" w:rsidP="00422F55">
      <w:pPr>
        <w:numPr>
          <w:ilvl w:val="12"/>
          <w:numId w:val="0"/>
        </w:numPr>
        <w:tabs>
          <w:tab w:val="clear" w:pos="567"/>
        </w:tabs>
        <w:spacing w:line="240" w:lineRule="auto"/>
        <w:jc w:val="both"/>
        <w:rPr>
          <w:noProof/>
          <w:lang w:val="el-GR"/>
        </w:rPr>
      </w:pPr>
      <w:r w:rsidRPr="00B27FD2">
        <w:rPr>
          <w:noProof/>
          <w:lang w:val="el-GR"/>
        </w:rPr>
        <w:t xml:space="preserve">Όταν παίρνετε </w:t>
      </w:r>
      <w:r w:rsidR="00375A18" w:rsidRPr="00375A18">
        <w:rPr>
          <w:bCs/>
          <w:noProof/>
          <w:szCs w:val="22"/>
          <w:lang w:val="el-GR"/>
        </w:rPr>
        <w:t>Viacoram</w:t>
      </w:r>
      <w:r w:rsidRPr="00B27FD2">
        <w:rPr>
          <w:noProof/>
          <w:lang w:val="el-GR"/>
        </w:rPr>
        <w:t>, πρέπει επίσης να ενημερώνετε το γιατρό σας ή το ιατρικό προσωπικό σε περίπτωση που:</w:t>
      </w:r>
    </w:p>
    <w:p w14:paraId="64F719BE" w14:textId="77777777" w:rsidR="00422F55" w:rsidRPr="00B27FD2" w:rsidRDefault="00422F55" w:rsidP="00422F55">
      <w:pPr>
        <w:numPr>
          <w:ilvl w:val="0"/>
          <w:numId w:val="7"/>
        </w:numPr>
        <w:tabs>
          <w:tab w:val="clear" w:pos="567"/>
        </w:tabs>
        <w:spacing w:line="240" w:lineRule="auto"/>
        <w:jc w:val="both"/>
        <w:rPr>
          <w:noProof/>
          <w:lang w:val="el-GR"/>
        </w:rPr>
      </w:pPr>
      <w:r w:rsidRPr="00B27FD2">
        <w:rPr>
          <w:noProof/>
          <w:lang w:val="el-GR"/>
        </w:rPr>
        <w:t xml:space="preserve">πρόκειται να υποβληθείτε σε γενική αναισθησία και/ή σημαντική χειρουργική επέμβαση, </w:t>
      </w:r>
    </w:p>
    <w:p w14:paraId="64F719BF" w14:textId="685B8342" w:rsidR="00422F55" w:rsidRDefault="00422F55" w:rsidP="00422F55">
      <w:pPr>
        <w:numPr>
          <w:ilvl w:val="0"/>
          <w:numId w:val="7"/>
        </w:numPr>
        <w:tabs>
          <w:tab w:val="clear" w:pos="567"/>
        </w:tabs>
        <w:spacing w:line="240" w:lineRule="auto"/>
        <w:jc w:val="both"/>
        <w:rPr>
          <w:noProof/>
          <w:lang w:val="el-GR"/>
        </w:rPr>
      </w:pPr>
      <w:r w:rsidRPr="00B27FD2">
        <w:rPr>
          <w:noProof/>
          <w:lang w:val="el-GR"/>
        </w:rPr>
        <w:t xml:space="preserve">πρόσφατα παρουσιάσατε διάρροια ή έμετο (είστε άρρωστος), </w:t>
      </w:r>
    </w:p>
    <w:p w14:paraId="19C76288" w14:textId="3F8E005C" w:rsidR="000E0CF2" w:rsidRPr="000E0CF2" w:rsidRDefault="000E0CF2" w:rsidP="000E0CF2">
      <w:pPr>
        <w:numPr>
          <w:ilvl w:val="0"/>
          <w:numId w:val="7"/>
        </w:numPr>
        <w:tabs>
          <w:tab w:val="clear" w:pos="567"/>
        </w:tabs>
        <w:spacing w:line="240" w:lineRule="auto"/>
        <w:jc w:val="both"/>
        <w:rPr>
          <w:noProof/>
          <w:lang w:val="el-GR"/>
        </w:rPr>
      </w:pPr>
      <w:r w:rsidRPr="00B27FD2">
        <w:rPr>
          <w:noProof/>
          <w:lang w:val="el-GR"/>
        </w:rPr>
        <w:t xml:space="preserve">πρόκειται να υποβληθείτε σε αφαίρεση της </w:t>
      </w:r>
      <w:r w:rsidRPr="00B27FD2">
        <w:rPr>
          <w:noProof/>
        </w:rPr>
        <w:t>LDL</w:t>
      </w:r>
      <w:r w:rsidRPr="00B27FD2">
        <w:rPr>
          <w:noProof/>
          <w:lang w:val="el-GR"/>
        </w:rPr>
        <w:t xml:space="preserve"> (απομάκρυνση της χοληστερόλης από το αίμα σας με βοήθεια μηχανήματος),</w:t>
      </w:r>
    </w:p>
    <w:p w14:paraId="64F719C0" w14:textId="77777777" w:rsidR="00422F55" w:rsidRPr="00B27FD2" w:rsidRDefault="00422F55" w:rsidP="00422F55">
      <w:pPr>
        <w:numPr>
          <w:ilvl w:val="0"/>
          <w:numId w:val="7"/>
        </w:numPr>
        <w:tabs>
          <w:tab w:val="clear" w:pos="567"/>
        </w:tabs>
        <w:spacing w:line="240" w:lineRule="auto"/>
        <w:jc w:val="both"/>
        <w:rPr>
          <w:noProof/>
          <w:lang w:val="el-GR"/>
        </w:rPr>
      </w:pPr>
      <w:r w:rsidRPr="00B27FD2">
        <w:rPr>
          <w:noProof/>
          <w:lang w:val="el-GR"/>
        </w:rPr>
        <w:t xml:space="preserve">πρόκειται να ακολουθήσετε θεραπεία για να γίνετε λιγότερο ευαίσθητοι στις επιδράσεις αλλεργίας σε τσιμπήματα μελισσών ή σφηκών.  </w:t>
      </w:r>
    </w:p>
    <w:p w14:paraId="64F719C1" w14:textId="77777777" w:rsidR="00422F55" w:rsidRPr="00B27FD2" w:rsidRDefault="00422F55" w:rsidP="00422F55">
      <w:pPr>
        <w:tabs>
          <w:tab w:val="clear" w:pos="567"/>
        </w:tabs>
        <w:spacing w:line="240" w:lineRule="auto"/>
        <w:jc w:val="both"/>
        <w:rPr>
          <w:noProof/>
          <w:lang w:val="el-GR"/>
        </w:rPr>
      </w:pPr>
    </w:p>
    <w:p w14:paraId="64F719C2" w14:textId="77777777" w:rsidR="00375A18" w:rsidRPr="00375A18" w:rsidRDefault="00375A18" w:rsidP="00375A18">
      <w:pPr>
        <w:rPr>
          <w:b/>
          <w:lang w:val="el-GR"/>
        </w:rPr>
      </w:pPr>
      <w:r>
        <w:rPr>
          <w:b/>
          <w:lang w:val="el-GR"/>
        </w:rPr>
        <w:t>Παιδιά και έφηβοι</w:t>
      </w:r>
    </w:p>
    <w:p w14:paraId="64F719C3" w14:textId="77777777" w:rsidR="00422F55" w:rsidRPr="00B27FD2" w:rsidRDefault="00422F55" w:rsidP="00422F55">
      <w:pPr>
        <w:tabs>
          <w:tab w:val="clear" w:pos="567"/>
        </w:tabs>
        <w:spacing w:line="240" w:lineRule="auto"/>
        <w:jc w:val="both"/>
        <w:rPr>
          <w:lang w:val="el-GR"/>
        </w:rPr>
      </w:pPr>
      <w:r w:rsidRPr="00B27FD2">
        <w:rPr>
          <w:lang w:val="el-GR"/>
        </w:rPr>
        <w:t xml:space="preserve">Δε συνιστάται η χρήση του </w:t>
      </w:r>
      <w:r w:rsidR="00375A18" w:rsidRPr="00375A18">
        <w:rPr>
          <w:bCs/>
          <w:noProof/>
          <w:szCs w:val="22"/>
          <w:lang w:val="el-GR"/>
        </w:rPr>
        <w:t>Viacoram</w:t>
      </w:r>
      <w:r w:rsidRPr="00B27FD2">
        <w:rPr>
          <w:lang w:val="el-GR"/>
        </w:rPr>
        <w:t xml:space="preserve"> σε παιδιά και εφήβους.</w:t>
      </w:r>
    </w:p>
    <w:p w14:paraId="64F719C4" w14:textId="77777777" w:rsidR="00422F55" w:rsidRPr="00B27FD2" w:rsidRDefault="00422F55" w:rsidP="00422F55">
      <w:pPr>
        <w:pStyle w:val="EMEAEnBodyText"/>
        <w:spacing w:before="0" w:after="0"/>
        <w:rPr>
          <w:lang w:val="el-GR"/>
        </w:rPr>
      </w:pPr>
    </w:p>
    <w:p w14:paraId="64F719C5" w14:textId="77777777" w:rsidR="00375A18" w:rsidRDefault="00375A18" w:rsidP="00422F55">
      <w:pPr>
        <w:numPr>
          <w:ilvl w:val="12"/>
          <w:numId w:val="0"/>
        </w:numPr>
        <w:tabs>
          <w:tab w:val="clear" w:pos="567"/>
        </w:tabs>
        <w:spacing w:line="240" w:lineRule="auto"/>
        <w:ind w:right="-2"/>
        <w:jc w:val="both"/>
        <w:rPr>
          <w:b/>
          <w:bCs/>
          <w:noProof/>
          <w:lang w:val="el-GR"/>
        </w:rPr>
      </w:pPr>
      <w:r w:rsidRPr="00375A18">
        <w:rPr>
          <w:b/>
          <w:bCs/>
          <w:noProof/>
          <w:lang w:val="el-GR"/>
        </w:rPr>
        <w:t>Άλλα φάρμακα και Viacoram</w:t>
      </w:r>
    </w:p>
    <w:p w14:paraId="64F719C6" w14:textId="77777777" w:rsidR="00375A18" w:rsidRPr="00375A18" w:rsidRDefault="00375A18" w:rsidP="00375A18">
      <w:pPr>
        <w:rPr>
          <w:noProof/>
          <w:lang w:val="el-GR"/>
        </w:rPr>
      </w:pPr>
      <w:r w:rsidRPr="00375A18">
        <w:rPr>
          <w:noProof/>
          <w:lang w:val="el-GR"/>
        </w:rPr>
        <w:t>Ενημερώστε τον γιατρό ή το φαρμακοποιό σας εάν παίρνετε, έχετε πρόσφατα πάρει ή μπορεί να πάρετε άλλα φάρμακα.</w:t>
      </w:r>
    </w:p>
    <w:p w14:paraId="64F719C7" w14:textId="77777777" w:rsidR="00422F55" w:rsidRPr="00B27FD2" w:rsidRDefault="00422F55" w:rsidP="00422F55">
      <w:pPr>
        <w:numPr>
          <w:ilvl w:val="12"/>
          <w:numId w:val="0"/>
        </w:numPr>
        <w:tabs>
          <w:tab w:val="clear" w:pos="567"/>
        </w:tabs>
        <w:spacing w:line="240" w:lineRule="auto"/>
        <w:ind w:right="-2"/>
        <w:jc w:val="both"/>
        <w:rPr>
          <w:lang w:val="el-GR"/>
        </w:rPr>
      </w:pPr>
    </w:p>
    <w:p w14:paraId="64F719C8" w14:textId="77777777" w:rsidR="00422F55" w:rsidRPr="00B27FD2" w:rsidRDefault="00375A18" w:rsidP="00422F55">
      <w:pPr>
        <w:numPr>
          <w:ilvl w:val="12"/>
          <w:numId w:val="0"/>
        </w:numPr>
        <w:tabs>
          <w:tab w:val="clear" w:pos="567"/>
        </w:tabs>
        <w:spacing w:line="240" w:lineRule="auto"/>
        <w:ind w:right="-2"/>
        <w:jc w:val="both"/>
        <w:rPr>
          <w:noProof/>
          <w:lang w:val="el-GR"/>
        </w:rPr>
      </w:pPr>
      <w:r>
        <w:rPr>
          <w:noProof/>
          <w:lang w:val="el-GR"/>
        </w:rPr>
        <w:t>Δεν θα πρέπει να παίρνετε το</w:t>
      </w:r>
      <w:r w:rsidR="00422F55" w:rsidRPr="00B27FD2">
        <w:rPr>
          <w:noProof/>
          <w:lang w:val="el-GR"/>
        </w:rPr>
        <w:t xml:space="preserve"> </w:t>
      </w:r>
      <w:r w:rsidRPr="00375A18">
        <w:rPr>
          <w:bCs/>
          <w:noProof/>
          <w:szCs w:val="22"/>
          <w:lang w:val="el-GR"/>
        </w:rPr>
        <w:t>Viacoram</w:t>
      </w:r>
      <w:r w:rsidR="00422F55" w:rsidRPr="00B27FD2">
        <w:rPr>
          <w:noProof/>
          <w:lang w:val="el-GR"/>
        </w:rPr>
        <w:t xml:space="preserve"> μαζί με:</w:t>
      </w:r>
    </w:p>
    <w:p w14:paraId="64F719C9"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λίθιο</w:t>
      </w:r>
      <w:proofErr w:type="spellEnd"/>
      <w:r w:rsidRPr="00B27FD2">
        <w:rPr>
          <w:lang w:val="el-GR"/>
        </w:rPr>
        <w:t xml:space="preserve"> (χρησιμοποιείται για τη θεραπεία της μανίας ή της κατάθλιψης), </w:t>
      </w:r>
    </w:p>
    <w:p w14:paraId="64F719CA" w14:textId="77777777" w:rsidR="00422F55"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εστραμουστίνη</w:t>
      </w:r>
      <w:proofErr w:type="spellEnd"/>
      <w:r w:rsidRPr="00B27FD2">
        <w:rPr>
          <w:lang w:val="el-GR"/>
        </w:rPr>
        <w:t xml:space="preserve"> (χρησιμοποιείται για τη θεραπεία του καρκίνου),</w:t>
      </w:r>
    </w:p>
    <w:p w14:paraId="64F719CB" w14:textId="0D65E2FA" w:rsidR="00422F55" w:rsidRDefault="00422F55" w:rsidP="00422F55">
      <w:pPr>
        <w:numPr>
          <w:ilvl w:val="0"/>
          <w:numId w:val="12"/>
        </w:numPr>
        <w:tabs>
          <w:tab w:val="clear" w:pos="567"/>
        </w:tabs>
        <w:spacing w:line="240" w:lineRule="auto"/>
        <w:ind w:right="-2"/>
        <w:jc w:val="both"/>
        <w:rPr>
          <w:noProof/>
          <w:lang w:val="el-GR"/>
        </w:rPr>
      </w:pPr>
      <w:proofErr w:type="spellStart"/>
      <w:r w:rsidRPr="00B27FD2">
        <w:rPr>
          <w:lang w:val="el-GR"/>
        </w:rPr>
        <w:t>καλιοσυντηρητικά</w:t>
      </w:r>
      <w:proofErr w:type="spellEnd"/>
      <w:r w:rsidRPr="00B27FD2">
        <w:rPr>
          <w:lang w:val="el-GR"/>
        </w:rPr>
        <w:t xml:space="preserve"> διουρητικά (</w:t>
      </w:r>
      <w:r w:rsidR="00375A18">
        <w:rPr>
          <w:lang w:val="el-GR"/>
        </w:rPr>
        <w:t xml:space="preserve">π.χ. </w:t>
      </w:r>
      <w:proofErr w:type="spellStart"/>
      <w:r w:rsidRPr="00B27FD2">
        <w:rPr>
          <w:lang w:val="el-GR"/>
        </w:rPr>
        <w:t>τριαμτερένη</w:t>
      </w:r>
      <w:proofErr w:type="spellEnd"/>
      <w:r w:rsidR="00375A18">
        <w:rPr>
          <w:lang w:val="el-GR"/>
        </w:rPr>
        <w:t xml:space="preserve">, </w:t>
      </w:r>
      <w:proofErr w:type="spellStart"/>
      <w:r w:rsidR="00375A18">
        <w:rPr>
          <w:lang w:val="el-GR"/>
        </w:rPr>
        <w:t>αμιλορίδη</w:t>
      </w:r>
      <w:proofErr w:type="spellEnd"/>
      <w:r w:rsidRPr="00B27FD2">
        <w:rPr>
          <w:lang w:val="el-GR"/>
        </w:rPr>
        <w:t>), συμπληρώματα καλίου ή υποκατάστατα άλατος που περιέχουν κάλιο</w:t>
      </w:r>
      <w:r w:rsidR="004E1DFF">
        <w:rPr>
          <w:lang w:val="el-GR"/>
        </w:rPr>
        <w:t>, άλλα φάρμακα που μπορ</w:t>
      </w:r>
      <w:r w:rsidR="00724990">
        <w:rPr>
          <w:lang w:val="el-GR"/>
        </w:rPr>
        <w:t>ούν</w:t>
      </w:r>
      <w:r w:rsidR="004E1DFF">
        <w:rPr>
          <w:lang w:val="el-GR"/>
        </w:rPr>
        <w:t xml:space="preserve"> να αυξήσουν </w:t>
      </w:r>
      <w:r w:rsidR="00724990">
        <w:rPr>
          <w:lang w:val="el-GR"/>
        </w:rPr>
        <w:t xml:space="preserve">τα επίπεδα </w:t>
      </w:r>
      <w:r w:rsidR="004E1DFF">
        <w:rPr>
          <w:lang w:val="el-GR"/>
        </w:rPr>
        <w:t>το</w:t>
      </w:r>
      <w:r w:rsidR="00724990">
        <w:rPr>
          <w:lang w:val="el-GR"/>
        </w:rPr>
        <w:t>υ</w:t>
      </w:r>
      <w:r w:rsidR="004E1DFF">
        <w:rPr>
          <w:lang w:val="el-GR"/>
        </w:rPr>
        <w:t xml:space="preserve"> </w:t>
      </w:r>
      <w:r w:rsidR="00724990">
        <w:rPr>
          <w:lang w:val="el-GR"/>
        </w:rPr>
        <w:t xml:space="preserve">καλίου </w:t>
      </w:r>
      <w:r w:rsidR="004E1DFF">
        <w:rPr>
          <w:lang w:val="el-GR"/>
        </w:rPr>
        <w:t>στο σώμα σας (όπως η ηπαρίνη</w:t>
      </w:r>
      <w:r w:rsidR="00A86358">
        <w:rPr>
          <w:lang w:val="el-GR"/>
        </w:rPr>
        <w:t xml:space="preserve">, </w:t>
      </w:r>
      <w:r w:rsidR="00791ED5" w:rsidRPr="00791ED5">
        <w:rPr>
          <w:lang w:val="el-GR"/>
        </w:rPr>
        <w:t>ένα φάρμακο που χρησιμοποιείται για να αραιώσει το αίμα για να αποτρέψει τους θρόμβους</w:t>
      </w:r>
      <w:r w:rsidR="00A86358">
        <w:rPr>
          <w:lang w:val="el-GR"/>
        </w:rPr>
        <w:t xml:space="preserve">, </w:t>
      </w:r>
      <w:r w:rsidR="00791ED5">
        <w:rPr>
          <w:lang w:val="el-GR"/>
        </w:rPr>
        <w:t xml:space="preserve">η </w:t>
      </w:r>
      <w:proofErr w:type="spellStart"/>
      <w:r w:rsidR="00A86358">
        <w:rPr>
          <w:lang w:val="el-GR"/>
        </w:rPr>
        <w:t>τριμεθοπρίμη</w:t>
      </w:r>
      <w:proofErr w:type="spellEnd"/>
      <w:r w:rsidR="00A86358">
        <w:rPr>
          <w:lang w:val="el-GR"/>
        </w:rPr>
        <w:t xml:space="preserve"> και </w:t>
      </w:r>
      <w:r w:rsidR="00791ED5">
        <w:rPr>
          <w:lang w:val="el-GR"/>
        </w:rPr>
        <w:t xml:space="preserve">η </w:t>
      </w:r>
      <w:proofErr w:type="spellStart"/>
      <w:r w:rsidR="00A86358">
        <w:rPr>
          <w:lang w:val="el-GR"/>
        </w:rPr>
        <w:t>κοτριμοξαζόλη</w:t>
      </w:r>
      <w:proofErr w:type="spellEnd"/>
      <w:r w:rsidR="00A86358">
        <w:rPr>
          <w:lang w:val="el-GR"/>
        </w:rPr>
        <w:t xml:space="preserve"> </w:t>
      </w:r>
      <w:r w:rsidR="00724990">
        <w:rPr>
          <w:lang w:val="el-GR"/>
        </w:rPr>
        <w:t xml:space="preserve">επίσης </w:t>
      </w:r>
      <w:r w:rsidR="00A86358">
        <w:rPr>
          <w:lang w:val="el-GR"/>
        </w:rPr>
        <w:t xml:space="preserve">γνωστή και ως </w:t>
      </w:r>
      <w:proofErr w:type="spellStart"/>
      <w:r w:rsidR="00A86358">
        <w:rPr>
          <w:lang w:val="el-GR"/>
        </w:rPr>
        <w:t>τριμεθοπρίμη</w:t>
      </w:r>
      <w:r w:rsidR="00724990">
        <w:rPr>
          <w:lang w:val="el-GR"/>
        </w:rPr>
        <w:t>-</w:t>
      </w:r>
      <w:r w:rsidR="00A86358">
        <w:rPr>
          <w:lang w:val="el-GR"/>
        </w:rPr>
        <w:t>σουλφαμεθοξαζόλη</w:t>
      </w:r>
      <w:proofErr w:type="spellEnd"/>
      <w:r w:rsidR="00A86358">
        <w:rPr>
          <w:lang w:val="el-GR"/>
        </w:rPr>
        <w:t xml:space="preserve"> για τη θεραπεία των λοιμώξεων</w:t>
      </w:r>
      <w:r w:rsidR="002C56B3">
        <w:rPr>
          <w:lang w:val="el-GR"/>
        </w:rPr>
        <w:t xml:space="preserve"> και </w:t>
      </w:r>
      <w:proofErr w:type="spellStart"/>
      <w:r w:rsidR="002C56B3" w:rsidRPr="002C56B3">
        <w:rPr>
          <w:lang w:val="el-GR"/>
        </w:rPr>
        <w:t>κυκλοσπορίνη</w:t>
      </w:r>
      <w:proofErr w:type="spellEnd"/>
      <w:r w:rsidR="002C56B3" w:rsidRPr="002C56B3">
        <w:rPr>
          <w:lang w:val="el-GR"/>
        </w:rPr>
        <w:t xml:space="preserve">, ένα </w:t>
      </w:r>
      <w:proofErr w:type="spellStart"/>
      <w:r w:rsidR="002C56B3" w:rsidRPr="002C56B3">
        <w:rPr>
          <w:lang w:val="el-GR"/>
        </w:rPr>
        <w:t>ανοσοκατασταλτικό</w:t>
      </w:r>
      <w:proofErr w:type="spellEnd"/>
      <w:r w:rsidR="002C56B3" w:rsidRPr="002C56B3">
        <w:rPr>
          <w:lang w:val="el-GR"/>
        </w:rPr>
        <w:t xml:space="preserve"> φάρμακο που χρησιμοποιείται για την πρόληψη της απόρριψης μοσχεύματος οργάν</w:t>
      </w:r>
      <w:r w:rsidR="002420AE">
        <w:rPr>
          <w:lang w:val="el-GR"/>
        </w:rPr>
        <w:t>ου</w:t>
      </w:r>
      <w:r w:rsidR="00A86358">
        <w:rPr>
          <w:lang w:val="el-GR"/>
        </w:rPr>
        <w:t xml:space="preserve">), </w:t>
      </w:r>
    </w:p>
    <w:p w14:paraId="64F719CC" w14:textId="443EF62B" w:rsidR="00375A18" w:rsidRPr="00375A18" w:rsidRDefault="00375A18" w:rsidP="00375A18">
      <w:pPr>
        <w:numPr>
          <w:ilvl w:val="0"/>
          <w:numId w:val="12"/>
        </w:numPr>
        <w:tabs>
          <w:tab w:val="clear" w:pos="567"/>
        </w:tabs>
        <w:spacing w:line="240" w:lineRule="auto"/>
        <w:ind w:right="-2"/>
        <w:jc w:val="both"/>
        <w:rPr>
          <w:noProof/>
          <w:lang w:val="el-GR"/>
        </w:rPr>
      </w:pPr>
      <w:r>
        <w:rPr>
          <w:noProof/>
          <w:lang w:val="el-GR"/>
        </w:rPr>
        <w:t>α</w:t>
      </w:r>
      <w:r w:rsidRPr="00375A18">
        <w:rPr>
          <w:noProof/>
          <w:lang w:val="el-GR"/>
        </w:rPr>
        <w:t>λισκιρένη (χρησιμοποιείται για τη θεραπεία της υψηλής πίεσης</w:t>
      </w:r>
      <w:r w:rsidR="00C2418F">
        <w:rPr>
          <w:noProof/>
          <w:lang w:val="el-GR"/>
        </w:rPr>
        <w:t xml:space="preserve"> του αίματος</w:t>
      </w:r>
      <w:r w:rsidRPr="00375A18">
        <w:rPr>
          <w:noProof/>
          <w:lang w:val="el-GR"/>
        </w:rPr>
        <w:t>), (βλ</w:t>
      </w:r>
      <w:r w:rsidR="008C211C">
        <w:rPr>
          <w:noProof/>
          <w:lang w:val="el-GR"/>
        </w:rPr>
        <w:t>.</w:t>
      </w:r>
      <w:r w:rsidRPr="00375A18">
        <w:rPr>
          <w:noProof/>
          <w:lang w:val="el-GR"/>
        </w:rPr>
        <w:t xml:space="preserve"> επίσης τις πληροφορίες υπό του</w:t>
      </w:r>
      <w:r w:rsidR="00C2418F">
        <w:rPr>
          <w:noProof/>
          <w:lang w:val="el-GR"/>
        </w:rPr>
        <w:t xml:space="preserve">ς τίτλους </w:t>
      </w:r>
      <w:r w:rsidR="00C2418F" w:rsidRPr="00375A18">
        <w:rPr>
          <w:noProof/>
          <w:lang w:val="el-GR"/>
        </w:rPr>
        <w:t>"</w:t>
      </w:r>
      <w:r w:rsidRPr="00375A18">
        <w:rPr>
          <w:noProof/>
          <w:lang w:val="el-GR"/>
        </w:rPr>
        <w:t>Μην πάρετε Viacoram</w:t>
      </w:r>
      <w:r w:rsidR="00C2418F" w:rsidRPr="00375A18">
        <w:rPr>
          <w:noProof/>
          <w:lang w:val="el-GR"/>
        </w:rPr>
        <w:t>"</w:t>
      </w:r>
      <w:r w:rsidRPr="00375A18">
        <w:rPr>
          <w:noProof/>
          <w:lang w:val="el-GR"/>
        </w:rPr>
        <w:t xml:space="preserve"> και "Προειδοποιήσεις και προφυλάξεις</w:t>
      </w:r>
      <w:r w:rsidR="00C2418F" w:rsidRPr="00375A18">
        <w:rPr>
          <w:noProof/>
          <w:lang w:val="el-GR"/>
        </w:rPr>
        <w:t>"</w:t>
      </w:r>
      <w:r w:rsidRPr="00375A18">
        <w:rPr>
          <w:noProof/>
          <w:lang w:val="el-GR"/>
        </w:rPr>
        <w:t>),</w:t>
      </w:r>
    </w:p>
    <w:p w14:paraId="64F719CD" w14:textId="77777777" w:rsidR="00375A18" w:rsidRPr="00375A18" w:rsidRDefault="00C2418F" w:rsidP="00375A18">
      <w:pPr>
        <w:numPr>
          <w:ilvl w:val="0"/>
          <w:numId w:val="12"/>
        </w:numPr>
        <w:tabs>
          <w:tab w:val="clear" w:pos="567"/>
        </w:tabs>
        <w:spacing w:line="240" w:lineRule="auto"/>
        <w:ind w:right="-2"/>
        <w:jc w:val="both"/>
        <w:rPr>
          <w:noProof/>
          <w:lang w:val="el-GR"/>
        </w:rPr>
      </w:pPr>
      <w:r>
        <w:rPr>
          <w:noProof/>
          <w:lang w:val="el-GR"/>
        </w:rPr>
        <w:t xml:space="preserve"> α</w:t>
      </w:r>
      <w:r w:rsidR="00375A18" w:rsidRPr="00375A18">
        <w:rPr>
          <w:noProof/>
          <w:lang w:val="el-GR"/>
        </w:rPr>
        <w:t>ποκλειστές των υποδοχέων της αγγειοτασίνης ΙΙ (Α</w:t>
      </w:r>
      <w:r w:rsidR="00820A7B">
        <w:rPr>
          <w:noProof/>
          <w:lang w:val="en-US"/>
        </w:rPr>
        <w:t>RB</w:t>
      </w:r>
      <w:r w:rsidR="00375A18" w:rsidRPr="00375A18">
        <w:rPr>
          <w:noProof/>
          <w:lang w:val="el-GR"/>
        </w:rPr>
        <w:t xml:space="preserve">) (χρησιμοποιούνται για τη θεραπεία της </w:t>
      </w:r>
      <w:r w:rsidRPr="00375A18">
        <w:rPr>
          <w:noProof/>
          <w:lang w:val="el-GR"/>
        </w:rPr>
        <w:t>της υψηλής πίεσης</w:t>
      </w:r>
      <w:r>
        <w:rPr>
          <w:noProof/>
          <w:lang w:val="el-GR"/>
        </w:rPr>
        <w:t xml:space="preserve"> του αίματος</w:t>
      </w:r>
      <w:r w:rsidR="00375A18" w:rsidRPr="00375A18">
        <w:rPr>
          <w:noProof/>
          <w:lang w:val="el-GR"/>
        </w:rPr>
        <w:t>) (π.χ. βαλσαρτάνη, τελμισαρτάνη, η ιρβεσαρτάνη ...),</w:t>
      </w:r>
    </w:p>
    <w:p w14:paraId="64F719CE" w14:textId="45C5F680" w:rsidR="00375A18" w:rsidRDefault="00E71585" w:rsidP="00375A18">
      <w:pPr>
        <w:numPr>
          <w:ilvl w:val="0"/>
          <w:numId w:val="12"/>
        </w:numPr>
        <w:tabs>
          <w:tab w:val="clear" w:pos="567"/>
        </w:tabs>
        <w:spacing w:line="240" w:lineRule="auto"/>
        <w:ind w:right="-2"/>
        <w:jc w:val="both"/>
        <w:rPr>
          <w:noProof/>
          <w:lang w:val="el-GR"/>
        </w:rPr>
      </w:pPr>
      <w:r>
        <w:rPr>
          <w:noProof/>
          <w:lang w:val="el-GR"/>
        </w:rPr>
        <w:t>δ</w:t>
      </w:r>
      <w:r w:rsidR="00375A18" w:rsidRPr="00375A18">
        <w:rPr>
          <w:noProof/>
          <w:lang w:val="el-GR"/>
        </w:rPr>
        <w:t>αντρολένη (</w:t>
      </w:r>
      <w:r w:rsidR="00C2418F">
        <w:rPr>
          <w:noProof/>
          <w:lang w:val="el-GR"/>
        </w:rPr>
        <w:t xml:space="preserve">μέσω </w:t>
      </w:r>
      <w:r w:rsidR="00375A18" w:rsidRPr="00375A18">
        <w:rPr>
          <w:noProof/>
          <w:lang w:val="el-GR"/>
        </w:rPr>
        <w:t>έγχυση</w:t>
      </w:r>
      <w:r w:rsidR="00C2418F">
        <w:rPr>
          <w:noProof/>
          <w:lang w:val="el-GR"/>
        </w:rPr>
        <w:t>ς) (χρησιμοποιείται</w:t>
      </w:r>
      <w:r w:rsidR="00375A18" w:rsidRPr="00375A18">
        <w:rPr>
          <w:noProof/>
          <w:lang w:val="el-GR"/>
        </w:rPr>
        <w:t xml:space="preserve"> για τη θεραπεία της μυϊκή</w:t>
      </w:r>
      <w:r w:rsidR="00C2418F">
        <w:rPr>
          <w:noProof/>
          <w:lang w:val="el-GR"/>
        </w:rPr>
        <w:t>ς</w:t>
      </w:r>
      <w:r w:rsidR="00375A18" w:rsidRPr="00375A18">
        <w:rPr>
          <w:noProof/>
          <w:lang w:val="el-GR"/>
        </w:rPr>
        <w:t xml:space="preserve"> δυσκαμψία</w:t>
      </w:r>
      <w:r w:rsidR="00C2418F">
        <w:rPr>
          <w:noProof/>
          <w:lang w:val="el-GR"/>
        </w:rPr>
        <w:t>ς</w:t>
      </w:r>
      <w:r w:rsidR="00375A18" w:rsidRPr="00375A18">
        <w:rPr>
          <w:noProof/>
          <w:lang w:val="el-GR"/>
        </w:rPr>
        <w:t xml:space="preserve"> σε ασθένειες όπως η σκλήρυνση κατά πλάκας ή για τη θεραπεία της κακοήθους υπερθερμίας κατά τη διάρκεια της αναισθησίας, συμπτώματα που περιλαμβάνουν πολύ υψηλό πυρετό και μυϊκή δυσκαμψία).</w:t>
      </w:r>
    </w:p>
    <w:p w14:paraId="568E5541" w14:textId="18C144D3" w:rsidR="000E0CF2" w:rsidRPr="009D40B9" w:rsidRDefault="000E0CF2" w:rsidP="000E0CF2">
      <w:pPr>
        <w:numPr>
          <w:ilvl w:val="0"/>
          <w:numId w:val="12"/>
        </w:numPr>
        <w:tabs>
          <w:tab w:val="clear" w:pos="567"/>
        </w:tabs>
        <w:spacing w:line="240" w:lineRule="auto"/>
        <w:ind w:right="-2"/>
        <w:jc w:val="both"/>
        <w:rPr>
          <w:lang w:val="el-GR"/>
        </w:rPr>
      </w:pPr>
      <w:proofErr w:type="spellStart"/>
      <w:r w:rsidRPr="00C467C3">
        <w:rPr>
          <w:iCs/>
          <w:lang w:val="el-GR"/>
        </w:rPr>
        <w:t>σακουμπιτρίλη</w:t>
      </w:r>
      <w:proofErr w:type="spellEnd"/>
      <w:r w:rsidRPr="00C467C3">
        <w:rPr>
          <w:iCs/>
          <w:lang w:val="el-GR"/>
        </w:rPr>
        <w:t>/</w:t>
      </w:r>
      <w:proofErr w:type="spellStart"/>
      <w:r w:rsidRPr="00C467C3">
        <w:rPr>
          <w:iCs/>
          <w:lang w:val="el-GR"/>
        </w:rPr>
        <w:t>βαλσαρτάνη</w:t>
      </w:r>
      <w:proofErr w:type="spellEnd"/>
      <w:r w:rsidRPr="00C467C3">
        <w:rPr>
          <w:iCs/>
          <w:lang w:val="el-GR"/>
        </w:rPr>
        <w:t xml:space="preserve"> (χρησιμοποιείται για τη χρόνια καρδιακή ανεπάρκεια)</w:t>
      </w:r>
      <w:r>
        <w:rPr>
          <w:iCs/>
          <w:lang w:val="el-GR"/>
        </w:rPr>
        <w:t>. Βλ</w:t>
      </w:r>
      <w:r w:rsidR="00724990">
        <w:rPr>
          <w:iCs/>
          <w:lang w:val="el-GR"/>
        </w:rPr>
        <w:t>.</w:t>
      </w:r>
      <w:r>
        <w:rPr>
          <w:iCs/>
          <w:lang w:val="el-GR"/>
        </w:rPr>
        <w:t xml:space="preserve"> παραγράφους «</w:t>
      </w:r>
      <w:r w:rsidRPr="00C467C3">
        <w:rPr>
          <w:bCs/>
          <w:lang w:val="el-GR"/>
        </w:rPr>
        <w:t>Μην πάρετε</w:t>
      </w:r>
      <w:r>
        <w:rPr>
          <w:bCs/>
          <w:lang w:val="el-GR"/>
        </w:rPr>
        <w:t xml:space="preserve"> το </w:t>
      </w:r>
      <w:proofErr w:type="spellStart"/>
      <w:r>
        <w:rPr>
          <w:bCs/>
          <w:lang w:val="en-US"/>
        </w:rPr>
        <w:t>Viacoram</w:t>
      </w:r>
      <w:proofErr w:type="spellEnd"/>
      <w:r>
        <w:rPr>
          <w:bCs/>
          <w:lang w:val="el-GR"/>
        </w:rPr>
        <w:t xml:space="preserve">» και </w:t>
      </w:r>
      <w:r w:rsidR="00FD22CF">
        <w:rPr>
          <w:bCs/>
          <w:lang w:val="el-GR"/>
        </w:rPr>
        <w:t>«</w:t>
      </w:r>
      <w:r w:rsidRPr="00C467C3">
        <w:rPr>
          <w:bCs/>
          <w:lang w:val="el-GR"/>
        </w:rPr>
        <w:t>Προειδοποιήσεις και προφυλάξεις</w:t>
      </w:r>
      <w:r w:rsidR="00FD22CF">
        <w:rPr>
          <w:bCs/>
          <w:lang w:val="el-GR"/>
        </w:rPr>
        <w:t>»</w:t>
      </w:r>
      <w:r>
        <w:rPr>
          <w:lang w:val="el-GR"/>
        </w:rPr>
        <w:t>.</w:t>
      </w:r>
    </w:p>
    <w:p w14:paraId="64F719CF" w14:textId="77777777" w:rsidR="00422F55" w:rsidRPr="00B27FD2" w:rsidRDefault="00422F55" w:rsidP="00422F55">
      <w:pPr>
        <w:numPr>
          <w:ilvl w:val="12"/>
          <w:numId w:val="0"/>
        </w:numPr>
        <w:tabs>
          <w:tab w:val="clear" w:pos="567"/>
        </w:tabs>
        <w:spacing w:line="240" w:lineRule="auto"/>
        <w:ind w:right="-2"/>
        <w:jc w:val="both"/>
        <w:rPr>
          <w:lang w:val="el-GR"/>
        </w:rPr>
      </w:pPr>
    </w:p>
    <w:p w14:paraId="64F719D0" w14:textId="77777777" w:rsidR="00015929" w:rsidRPr="00B27FD2" w:rsidRDefault="00422F55" w:rsidP="00422F55">
      <w:pPr>
        <w:tabs>
          <w:tab w:val="clear" w:pos="567"/>
        </w:tabs>
        <w:spacing w:line="240" w:lineRule="auto"/>
        <w:ind w:right="-2"/>
        <w:jc w:val="both"/>
        <w:rPr>
          <w:lang w:val="el-GR"/>
        </w:rPr>
      </w:pPr>
      <w:r w:rsidRPr="00B27FD2">
        <w:rPr>
          <w:lang w:val="el-GR"/>
        </w:rPr>
        <w:t xml:space="preserve">Η θεραπεία με </w:t>
      </w:r>
      <w:r w:rsidR="00C2418F" w:rsidRPr="00375A18">
        <w:rPr>
          <w:bCs/>
          <w:noProof/>
          <w:szCs w:val="22"/>
          <w:lang w:val="el-GR"/>
        </w:rPr>
        <w:t>Viacoram</w:t>
      </w:r>
      <w:r w:rsidRPr="00B27FD2">
        <w:rPr>
          <w:lang w:val="el-GR"/>
        </w:rPr>
        <w:t xml:space="preserve"> μπορεί να επηρεαστεί από άλλα φάρμακα. </w:t>
      </w:r>
      <w:r w:rsidR="00C2418F" w:rsidRPr="00C2418F">
        <w:rPr>
          <w:lang w:val="el-GR"/>
        </w:rPr>
        <w:t>Βεβαιωθείτε ότι ενημερώσατε το γιατρό σας εάν παίρνετε κάποιο από τα παρακάτω φάρμακα, γιατί μπορεί να</w:t>
      </w:r>
      <w:r w:rsidR="00C2418F">
        <w:rPr>
          <w:lang w:val="el-GR"/>
        </w:rPr>
        <w:t xml:space="preserve"> απαιτείται ιδιαίτερη προσοχή</w:t>
      </w:r>
      <w:r w:rsidR="00C2418F" w:rsidRPr="00C2418F">
        <w:rPr>
          <w:lang w:val="el-GR"/>
        </w:rPr>
        <w:t>:</w:t>
      </w:r>
      <w:r w:rsidR="00015929" w:rsidRPr="00B27FD2">
        <w:rPr>
          <w:lang w:val="el-GR"/>
        </w:rPr>
        <w:t xml:space="preserve"> </w:t>
      </w:r>
    </w:p>
    <w:p w14:paraId="64F719D1" w14:textId="6548DE6D" w:rsidR="00422F55" w:rsidRDefault="00422F55" w:rsidP="00422F55">
      <w:pPr>
        <w:numPr>
          <w:ilvl w:val="0"/>
          <w:numId w:val="12"/>
        </w:numPr>
        <w:tabs>
          <w:tab w:val="clear" w:pos="567"/>
        </w:tabs>
        <w:spacing w:line="240" w:lineRule="auto"/>
        <w:ind w:right="-2"/>
        <w:jc w:val="both"/>
        <w:rPr>
          <w:lang w:val="el-GR"/>
        </w:rPr>
      </w:pPr>
      <w:r w:rsidRPr="00B27FD2">
        <w:rPr>
          <w:lang w:val="el-GR"/>
        </w:rPr>
        <w:t>άλλα φάρμακα για τη θεραπεία της υψηλής πίεσης</w:t>
      </w:r>
      <w:r w:rsidR="00C2418F" w:rsidRPr="00C2418F">
        <w:rPr>
          <w:lang w:val="el-GR"/>
        </w:rPr>
        <w:t xml:space="preserve"> </w:t>
      </w:r>
      <w:r w:rsidR="00C2418F">
        <w:rPr>
          <w:lang w:val="el-GR"/>
        </w:rPr>
        <w:t>του αίματος</w:t>
      </w:r>
      <w:r w:rsidRPr="00B27FD2">
        <w:rPr>
          <w:lang w:val="el-GR"/>
        </w:rPr>
        <w:t xml:space="preserve">, </w:t>
      </w:r>
      <w:r w:rsidR="00015929" w:rsidRPr="00B27FD2">
        <w:rPr>
          <w:lang w:val="el-GR"/>
        </w:rPr>
        <w:t>συμπεριλαμβανομέν</w:t>
      </w:r>
      <w:r w:rsidR="00C2418F">
        <w:rPr>
          <w:lang w:val="el-GR"/>
        </w:rPr>
        <w:t>ων</w:t>
      </w:r>
      <w:r w:rsidR="00015929" w:rsidRPr="00B27FD2">
        <w:rPr>
          <w:lang w:val="el-GR"/>
        </w:rPr>
        <w:t xml:space="preserve"> </w:t>
      </w:r>
      <w:r w:rsidRPr="00B27FD2">
        <w:rPr>
          <w:lang w:val="el-GR"/>
        </w:rPr>
        <w:t xml:space="preserve">των διουρητικών (φάρμακα που αυξάνουν την ποσότητα ούρων που παράγεται από τους </w:t>
      </w:r>
      <w:proofErr w:type="spellStart"/>
      <w:r w:rsidRPr="00B27FD2">
        <w:rPr>
          <w:lang w:val="el-GR"/>
        </w:rPr>
        <w:t>νεφρούς</w:t>
      </w:r>
      <w:proofErr w:type="spellEnd"/>
      <w:r w:rsidRPr="00B27FD2">
        <w:rPr>
          <w:lang w:val="el-GR"/>
        </w:rPr>
        <w:t xml:space="preserve">), </w:t>
      </w:r>
    </w:p>
    <w:p w14:paraId="59E7DAC5" w14:textId="68E3D3B5" w:rsidR="00724990" w:rsidRPr="00705BF5" w:rsidRDefault="00A86358" w:rsidP="006B167F">
      <w:pPr>
        <w:numPr>
          <w:ilvl w:val="0"/>
          <w:numId w:val="12"/>
        </w:numPr>
        <w:tabs>
          <w:tab w:val="clear" w:pos="567"/>
        </w:tabs>
        <w:spacing w:line="240" w:lineRule="auto"/>
        <w:ind w:right="-2"/>
        <w:jc w:val="both"/>
        <w:rPr>
          <w:lang w:val="el-GR"/>
        </w:rPr>
      </w:pPr>
      <w:r w:rsidRPr="006B167F">
        <w:rPr>
          <w:lang w:val="el-GR"/>
        </w:rPr>
        <w:t xml:space="preserve">φάρμακα που χρησιμοποιούνται </w:t>
      </w:r>
      <w:r w:rsidR="00724990">
        <w:rPr>
          <w:lang w:val="el-GR"/>
        </w:rPr>
        <w:t xml:space="preserve">πιο </w:t>
      </w:r>
      <w:r w:rsidR="004641BC" w:rsidRPr="006B167F">
        <w:rPr>
          <w:lang w:val="el-GR"/>
        </w:rPr>
        <w:t xml:space="preserve">συχνά </w:t>
      </w:r>
      <w:r w:rsidRPr="006B167F">
        <w:rPr>
          <w:lang w:val="el-GR"/>
        </w:rPr>
        <w:t>για τη</w:t>
      </w:r>
      <w:r w:rsidR="00724990">
        <w:rPr>
          <w:lang w:val="el-GR"/>
        </w:rPr>
        <w:t xml:space="preserve"> θεραπεία της</w:t>
      </w:r>
      <w:r w:rsidRPr="006B167F">
        <w:rPr>
          <w:lang w:val="el-GR"/>
        </w:rPr>
        <w:t xml:space="preserve"> διάρροια</w:t>
      </w:r>
      <w:r w:rsidR="00724990">
        <w:rPr>
          <w:lang w:val="el-GR"/>
        </w:rPr>
        <w:t>ς (</w:t>
      </w:r>
      <w:proofErr w:type="spellStart"/>
      <w:r w:rsidR="00724990">
        <w:rPr>
          <w:lang w:val="el-GR"/>
        </w:rPr>
        <w:t>ρασεκαντοτρίλη</w:t>
      </w:r>
      <w:proofErr w:type="spellEnd"/>
      <w:r w:rsidR="00724990">
        <w:rPr>
          <w:lang w:val="el-GR"/>
        </w:rPr>
        <w:t>)</w:t>
      </w:r>
      <w:r w:rsidRPr="006B167F">
        <w:rPr>
          <w:lang w:val="el-GR"/>
        </w:rPr>
        <w:t xml:space="preserve"> </w:t>
      </w:r>
      <w:r w:rsidR="006B167F">
        <w:rPr>
          <w:lang w:val="el-GR"/>
        </w:rPr>
        <w:t xml:space="preserve">ή </w:t>
      </w:r>
      <w:r w:rsidR="006B167F" w:rsidRPr="00C467C3">
        <w:rPr>
          <w:color w:val="000000"/>
          <w:szCs w:val="22"/>
          <w:lang w:val="el-GR"/>
        </w:rPr>
        <w:t>για την αποφυγή απόρριψης των μεταμοσχευμένων οργάνων (</w:t>
      </w:r>
      <w:proofErr w:type="spellStart"/>
      <w:r w:rsidR="006B167F" w:rsidRPr="00C467C3">
        <w:rPr>
          <w:color w:val="000000"/>
          <w:szCs w:val="22"/>
          <w:lang w:val="el-GR"/>
        </w:rPr>
        <w:t>σιρόλιμους</w:t>
      </w:r>
      <w:proofErr w:type="spellEnd"/>
      <w:r w:rsidR="006B167F" w:rsidRPr="00C467C3">
        <w:rPr>
          <w:color w:val="000000"/>
          <w:szCs w:val="22"/>
          <w:lang w:val="el-GR"/>
        </w:rPr>
        <w:t xml:space="preserve">, </w:t>
      </w:r>
      <w:proofErr w:type="spellStart"/>
      <w:r w:rsidR="006B167F" w:rsidRPr="00C467C3">
        <w:rPr>
          <w:color w:val="000000"/>
          <w:szCs w:val="22"/>
          <w:lang w:val="el-GR"/>
        </w:rPr>
        <w:t>εβερόλιμους</w:t>
      </w:r>
      <w:proofErr w:type="spellEnd"/>
      <w:r w:rsidR="006B167F" w:rsidRPr="00C467C3">
        <w:rPr>
          <w:color w:val="000000"/>
          <w:szCs w:val="22"/>
          <w:lang w:val="el-GR"/>
        </w:rPr>
        <w:t xml:space="preserve">, </w:t>
      </w:r>
      <w:proofErr w:type="spellStart"/>
      <w:r w:rsidR="006B167F" w:rsidRPr="00C467C3">
        <w:rPr>
          <w:color w:val="000000"/>
          <w:szCs w:val="22"/>
          <w:lang w:val="el-GR"/>
        </w:rPr>
        <w:t>τεμσιρόλιμους</w:t>
      </w:r>
      <w:proofErr w:type="spellEnd"/>
      <w:r w:rsidR="006B167F" w:rsidRPr="00C467C3">
        <w:rPr>
          <w:color w:val="000000"/>
          <w:szCs w:val="22"/>
          <w:lang w:val="el-GR"/>
        </w:rPr>
        <w:t xml:space="preserve"> και άλλα φάρμακα που ανήκουν στην κατηγορία </w:t>
      </w:r>
      <w:r w:rsidR="00724990">
        <w:rPr>
          <w:color w:val="000000"/>
          <w:szCs w:val="22"/>
          <w:lang w:val="el-GR"/>
        </w:rPr>
        <w:t>των γνωστών αναστολέων</w:t>
      </w:r>
      <w:r w:rsidR="006B167F">
        <w:rPr>
          <w:color w:val="000000"/>
          <w:szCs w:val="22"/>
          <w:lang w:val="el-GR"/>
        </w:rPr>
        <w:t xml:space="preserve"> </w:t>
      </w:r>
      <w:proofErr w:type="spellStart"/>
      <w:r w:rsidR="006B167F" w:rsidRPr="004A6E4D">
        <w:rPr>
          <w:color w:val="000000"/>
          <w:szCs w:val="22"/>
          <w:lang w:val="en-US"/>
        </w:rPr>
        <w:t>mTor</w:t>
      </w:r>
      <w:proofErr w:type="spellEnd"/>
      <w:r w:rsidR="006B167F">
        <w:rPr>
          <w:color w:val="000000"/>
          <w:szCs w:val="22"/>
          <w:lang w:val="el-GR"/>
        </w:rPr>
        <w:t xml:space="preserve"> </w:t>
      </w:r>
      <w:r w:rsidR="006B167F" w:rsidRPr="00C467C3">
        <w:rPr>
          <w:color w:val="000000"/>
          <w:szCs w:val="22"/>
          <w:lang w:val="el-GR"/>
        </w:rPr>
        <w:t xml:space="preserve">). </w:t>
      </w:r>
      <w:r w:rsidR="006B167F" w:rsidRPr="00FE07CF">
        <w:rPr>
          <w:color w:val="000000"/>
          <w:szCs w:val="22"/>
          <w:lang w:val="el-GR"/>
        </w:rPr>
        <w:t>Βλ</w:t>
      </w:r>
      <w:r w:rsidR="00724990">
        <w:rPr>
          <w:color w:val="000000"/>
          <w:szCs w:val="22"/>
          <w:lang w:val="el-GR"/>
        </w:rPr>
        <w:t>.</w:t>
      </w:r>
      <w:r w:rsidR="006B167F" w:rsidRPr="00FE07CF">
        <w:rPr>
          <w:color w:val="000000"/>
          <w:szCs w:val="22"/>
          <w:lang w:val="el-GR"/>
        </w:rPr>
        <w:t xml:space="preserve"> παράγραφο “Προειδοποιήσεις και Προφυλάξεις”</w:t>
      </w:r>
    </w:p>
    <w:p w14:paraId="64F719D2" w14:textId="66760D44" w:rsidR="00422F55" w:rsidRPr="006B167F" w:rsidRDefault="00422F55" w:rsidP="006B167F">
      <w:pPr>
        <w:numPr>
          <w:ilvl w:val="0"/>
          <w:numId w:val="12"/>
        </w:numPr>
        <w:tabs>
          <w:tab w:val="clear" w:pos="567"/>
        </w:tabs>
        <w:spacing w:line="240" w:lineRule="auto"/>
        <w:ind w:right="-2"/>
        <w:jc w:val="both"/>
        <w:rPr>
          <w:lang w:val="el-GR"/>
        </w:rPr>
      </w:pPr>
      <w:r w:rsidRPr="006B167F">
        <w:rPr>
          <w:lang w:val="el-GR"/>
        </w:rPr>
        <w:t xml:space="preserve">μη </w:t>
      </w:r>
      <w:proofErr w:type="spellStart"/>
      <w:r w:rsidRPr="006B167F">
        <w:rPr>
          <w:lang w:val="el-GR"/>
        </w:rPr>
        <w:t>στεροειδή</w:t>
      </w:r>
      <w:proofErr w:type="spellEnd"/>
      <w:r w:rsidRPr="006B167F">
        <w:rPr>
          <w:lang w:val="el-GR"/>
        </w:rPr>
        <w:t xml:space="preserve"> αντιφλεγμονώδη φάρμακα (π.χ. </w:t>
      </w:r>
      <w:proofErr w:type="spellStart"/>
      <w:r w:rsidRPr="006B167F">
        <w:rPr>
          <w:lang w:val="el-GR"/>
        </w:rPr>
        <w:t>ιβουπροφένη</w:t>
      </w:r>
      <w:proofErr w:type="spellEnd"/>
      <w:r w:rsidRPr="006B167F">
        <w:rPr>
          <w:lang w:val="el-GR"/>
        </w:rPr>
        <w:t xml:space="preserve">) για ανακούφιση από τον πόνο ή υψηλή δόση ασπιρίνης,  </w:t>
      </w:r>
    </w:p>
    <w:p w14:paraId="64F719D3"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φάρμακα για τη θεραπεία του διαβήτη (όπως ινσουλίνη</w:t>
      </w:r>
      <w:r w:rsidR="00C2418F">
        <w:rPr>
          <w:lang w:val="el-GR"/>
        </w:rPr>
        <w:t xml:space="preserve">, </w:t>
      </w:r>
      <w:proofErr w:type="spellStart"/>
      <w:r w:rsidR="00C2418F">
        <w:rPr>
          <w:lang w:val="el-GR"/>
        </w:rPr>
        <w:t>γλιπτίνες</w:t>
      </w:r>
      <w:proofErr w:type="spellEnd"/>
      <w:r w:rsidRPr="00B27FD2">
        <w:rPr>
          <w:lang w:val="el-GR"/>
        </w:rPr>
        <w:t>),</w:t>
      </w:r>
    </w:p>
    <w:p w14:paraId="64F719D4"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 xml:space="preserve">φάρμακα για τη θεραπεία ψυχικών διαταραχών, όπως κατάθλιψη, άγχος, σχιζοφρένεια </w:t>
      </w:r>
      <w:proofErr w:type="spellStart"/>
      <w:r w:rsidRPr="00B27FD2">
        <w:rPr>
          <w:lang w:val="el-GR"/>
        </w:rPr>
        <w:t>κλπ</w:t>
      </w:r>
      <w:proofErr w:type="spellEnd"/>
      <w:r w:rsidRPr="00B27FD2">
        <w:rPr>
          <w:lang w:val="el-GR"/>
        </w:rPr>
        <w:t xml:space="preserve"> (π.χ. </w:t>
      </w:r>
      <w:proofErr w:type="spellStart"/>
      <w:r w:rsidRPr="00B27FD2">
        <w:rPr>
          <w:lang w:val="el-GR"/>
        </w:rPr>
        <w:t>τρικυκλικά</w:t>
      </w:r>
      <w:proofErr w:type="spellEnd"/>
      <w:r w:rsidRPr="00B27FD2">
        <w:rPr>
          <w:lang w:val="el-GR"/>
        </w:rPr>
        <w:t xml:space="preserve"> αντικαταθλιπτικά, </w:t>
      </w:r>
      <w:proofErr w:type="spellStart"/>
      <w:r w:rsidRPr="00B27FD2">
        <w:rPr>
          <w:lang w:val="el-GR"/>
        </w:rPr>
        <w:t>αντιψυχωσικά</w:t>
      </w:r>
      <w:proofErr w:type="spellEnd"/>
      <w:r w:rsidRPr="00B27FD2">
        <w:rPr>
          <w:lang w:val="el-GR"/>
        </w:rPr>
        <w:t xml:space="preserve">, αντικαταθλιπτικά της ομάδας της </w:t>
      </w:r>
      <w:proofErr w:type="spellStart"/>
      <w:r w:rsidRPr="00B27FD2">
        <w:rPr>
          <w:lang w:val="el-GR"/>
        </w:rPr>
        <w:t>ιμιπραμίνης</w:t>
      </w:r>
      <w:proofErr w:type="spellEnd"/>
      <w:r w:rsidRPr="00B27FD2">
        <w:rPr>
          <w:lang w:val="el-GR"/>
        </w:rPr>
        <w:t xml:space="preserve">, νευροληπτικά), </w:t>
      </w:r>
    </w:p>
    <w:p w14:paraId="64F719D5" w14:textId="60DB610A"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sidDel="00A86358">
        <w:rPr>
          <w:lang w:val="el-GR"/>
        </w:rPr>
        <w:lastRenderedPageBreak/>
        <w:t>ανοσοκατασταλτικά</w:t>
      </w:r>
      <w:proofErr w:type="spellEnd"/>
      <w:r w:rsidRPr="00B27FD2" w:rsidDel="00A86358">
        <w:rPr>
          <w:lang w:val="el-GR"/>
        </w:rPr>
        <w:t xml:space="preserve"> (φάρμακα που μειώνουν τον αμυντικό μηχανισμό του οργανισμού) που χρησιμοποιούνται για τη θεραπεία </w:t>
      </w:r>
      <w:proofErr w:type="spellStart"/>
      <w:r w:rsidRPr="00B27FD2" w:rsidDel="00A86358">
        <w:rPr>
          <w:lang w:val="el-GR"/>
        </w:rPr>
        <w:t>αυτοάνοσων</w:t>
      </w:r>
      <w:proofErr w:type="spellEnd"/>
      <w:r w:rsidRPr="00B27FD2" w:rsidDel="00A86358">
        <w:rPr>
          <w:lang w:val="el-GR"/>
        </w:rPr>
        <w:t xml:space="preserve"> διαταραχών ή μετά από χειρουργική επέμβαση μεταμόσχευσης (π.χ. </w:t>
      </w:r>
      <w:proofErr w:type="spellStart"/>
      <w:r w:rsidRPr="00B27FD2" w:rsidDel="00A86358">
        <w:rPr>
          <w:lang w:val="el-GR"/>
        </w:rPr>
        <w:t>κυκλοσπορίνη</w:t>
      </w:r>
      <w:proofErr w:type="spellEnd"/>
      <w:r w:rsidR="005B1FD9" w:rsidDel="00A86358">
        <w:rPr>
          <w:lang w:val="el-GR"/>
        </w:rPr>
        <w:t xml:space="preserve">, </w:t>
      </w:r>
      <w:proofErr w:type="spellStart"/>
      <w:r w:rsidR="005B1FD9" w:rsidDel="00A86358">
        <w:rPr>
          <w:lang w:val="el-GR"/>
        </w:rPr>
        <w:t>τακρόλιμους</w:t>
      </w:r>
      <w:proofErr w:type="spellEnd"/>
      <w:r w:rsidRPr="00B27FD2" w:rsidDel="00A86358">
        <w:rPr>
          <w:lang w:val="el-GR"/>
        </w:rPr>
        <w:t xml:space="preserve">), </w:t>
      </w:r>
    </w:p>
    <w:p w14:paraId="64F719D6"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αλλοπουρινόλη</w:t>
      </w:r>
      <w:proofErr w:type="spellEnd"/>
      <w:r w:rsidRPr="00B27FD2">
        <w:rPr>
          <w:lang w:val="el-GR"/>
        </w:rPr>
        <w:t xml:space="preserve"> (για τη θεραπεία της ουρικής αρθρίτιδας),</w:t>
      </w:r>
    </w:p>
    <w:p w14:paraId="64F719D7"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προκαϊναμίδη</w:t>
      </w:r>
      <w:proofErr w:type="spellEnd"/>
      <w:r w:rsidRPr="00B27FD2">
        <w:rPr>
          <w:lang w:val="el-GR"/>
        </w:rPr>
        <w:t xml:space="preserve"> (για τη θεραπεία των αρρυθμιών),</w:t>
      </w:r>
    </w:p>
    <w:p w14:paraId="64F719D8"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αγγειοδιασταλτικά, συμπεριλαμβανομένων νιτρωδών (προϊόντα που διευρύνουν τα αιμοφόρα αγγεία),</w:t>
      </w:r>
    </w:p>
    <w:p w14:paraId="64F719DA"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εφεδρίνη</w:t>
      </w:r>
      <w:proofErr w:type="spellEnd"/>
      <w:r w:rsidRPr="00B27FD2">
        <w:rPr>
          <w:lang w:val="el-GR"/>
        </w:rPr>
        <w:t xml:space="preserve">, </w:t>
      </w:r>
      <w:proofErr w:type="spellStart"/>
      <w:r w:rsidRPr="00B27FD2">
        <w:rPr>
          <w:lang w:val="el-GR"/>
        </w:rPr>
        <w:t>νοραδρεναλίνη</w:t>
      </w:r>
      <w:proofErr w:type="spellEnd"/>
      <w:r w:rsidRPr="00B27FD2">
        <w:rPr>
          <w:lang w:val="el-GR"/>
        </w:rPr>
        <w:t xml:space="preserve"> ή αδρεναλίνη (φάρμακα που χρησιμοποιούνται για τη θεραπεία της χαμηλής αρτηριακής πίεσης, της καταπληξίας ή του άσθματος), </w:t>
      </w:r>
    </w:p>
    <w:p w14:paraId="64F719DB" w14:textId="77777777" w:rsidR="00422F55" w:rsidRPr="00B27FD2" w:rsidRDefault="003B43DE" w:rsidP="00422F55">
      <w:pPr>
        <w:numPr>
          <w:ilvl w:val="0"/>
          <w:numId w:val="12"/>
        </w:numPr>
        <w:tabs>
          <w:tab w:val="clear" w:pos="567"/>
        </w:tabs>
        <w:spacing w:line="240" w:lineRule="auto"/>
        <w:ind w:right="-2"/>
        <w:jc w:val="both"/>
        <w:rPr>
          <w:lang w:val="el-GR"/>
        </w:rPr>
      </w:pPr>
      <w:proofErr w:type="spellStart"/>
      <w:r w:rsidRPr="00B27FD2">
        <w:rPr>
          <w:lang w:val="el-GR"/>
        </w:rPr>
        <w:t>β</w:t>
      </w:r>
      <w:r w:rsidR="00422F55" w:rsidRPr="00B27FD2">
        <w:rPr>
          <w:lang w:val="el-GR"/>
        </w:rPr>
        <w:t>ακλοφένη</w:t>
      </w:r>
      <w:proofErr w:type="spellEnd"/>
      <w:r w:rsidR="00422F55" w:rsidRPr="00B27FD2">
        <w:rPr>
          <w:lang w:val="el-GR"/>
        </w:rPr>
        <w:t xml:space="preserve"> που χρησιμοποι</w:t>
      </w:r>
      <w:r w:rsidR="00C2418F">
        <w:rPr>
          <w:lang w:val="el-GR"/>
        </w:rPr>
        <w:t>εί</w:t>
      </w:r>
      <w:r w:rsidR="00422F55" w:rsidRPr="00B27FD2">
        <w:rPr>
          <w:lang w:val="el-GR"/>
        </w:rPr>
        <w:t>ται για τη θεραπεία μυϊκής δυσκαμψίας σε παθήσεις όπως η</w:t>
      </w:r>
      <w:r w:rsidR="00C2418F">
        <w:rPr>
          <w:lang w:val="el-GR"/>
        </w:rPr>
        <w:t xml:space="preserve"> πολλαπλή σκλήρυνση κατά πλάκας</w:t>
      </w:r>
      <w:r w:rsidR="00422F55" w:rsidRPr="00B27FD2">
        <w:rPr>
          <w:lang w:val="el-GR"/>
        </w:rPr>
        <w:t xml:space="preserve">, </w:t>
      </w:r>
    </w:p>
    <w:p w14:paraId="64F719DC" w14:textId="225A5681" w:rsidR="00136CB7" w:rsidRPr="00DD5D38" w:rsidRDefault="00422F55" w:rsidP="00136CB7">
      <w:pPr>
        <w:numPr>
          <w:ilvl w:val="0"/>
          <w:numId w:val="12"/>
        </w:numPr>
        <w:tabs>
          <w:tab w:val="clear" w:pos="567"/>
        </w:tabs>
        <w:spacing w:line="240" w:lineRule="auto"/>
        <w:ind w:right="-2"/>
        <w:jc w:val="both"/>
        <w:rPr>
          <w:lang w:val="el-GR"/>
        </w:rPr>
      </w:pPr>
      <w:r w:rsidRPr="00B27FD2">
        <w:rPr>
          <w:lang w:val="el-GR"/>
        </w:rPr>
        <w:t xml:space="preserve">κάποια αντιβιοτικά, όπως </w:t>
      </w:r>
      <w:proofErr w:type="spellStart"/>
      <w:r w:rsidRPr="00B27FD2">
        <w:rPr>
          <w:lang w:val="el-GR"/>
        </w:rPr>
        <w:t>ριφαμπικίνη</w:t>
      </w:r>
      <w:proofErr w:type="spellEnd"/>
      <w:r w:rsidRPr="00B27FD2">
        <w:rPr>
          <w:lang w:val="el-GR"/>
        </w:rPr>
        <w:t>,</w:t>
      </w:r>
      <w:r w:rsidR="00136CB7" w:rsidRPr="00B27FD2">
        <w:rPr>
          <w:lang w:val="el-GR"/>
        </w:rPr>
        <w:t xml:space="preserve"> </w:t>
      </w:r>
      <w:proofErr w:type="spellStart"/>
      <w:r w:rsidR="00136CB7" w:rsidRPr="00B27FD2">
        <w:rPr>
          <w:lang w:val="el-GR"/>
        </w:rPr>
        <w:t>ερυθρομυκίνη</w:t>
      </w:r>
      <w:proofErr w:type="spellEnd"/>
      <w:r w:rsidR="00136CB7" w:rsidRPr="00B27FD2">
        <w:rPr>
          <w:lang w:val="el-GR"/>
        </w:rPr>
        <w:t xml:space="preserve">, </w:t>
      </w:r>
      <w:proofErr w:type="spellStart"/>
      <w:r w:rsidR="00136CB7" w:rsidRPr="00DD5D38">
        <w:rPr>
          <w:lang w:val="el-GR"/>
        </w:rPr>
        <w:t>κλαρ</w:t>
      </w:r>
      <w:r w:rsidR="00B121BA" w:rsidRPr="00DD5D38">
        <w:rPr>
          <w:lang w:val="el-GR"/>
        </w:rPr>
        <w:t>ι</w:t>
      </w:r>
      <w:r w:rsidR="00136CB7" w:rsidRPr="00DD5D38">
        <w:rPr>
          <w:lang w:val="el-GR"/>
        </w:rPr>
        <w:t>θρομυκίνη</w:t>
      </w:r>
      <w:proofErr w:type="spellEnd"/>
      <w:r w:rsidR="002D6FFE" w:rsidRPr="00DD5D38">
        <w:rPr>
          <w:lang w:val="el-GR"/>
        </w:rPr>
        <w:t xml:space="preserve"> </w:t>
      </w:r>
      <w:r w:rsidR="00B121BA" w:rsidRPr="00345F26">
        <w:rPr>
          <w:lang w:val="el-GR"/>
        </w:rPr>
        <w:t>(για λοιμώξεις που προκαλούνται από βακτήρια)</w:t>
      </w:r>
    </w:p>
    <w:p w14:paraId="64F719DD"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 xml:space="preserve">αντιεπιληπτικοί παράγοντες, όπως </w:t>
      </w:r>
      <w:proofErr w:type="spellStart"/>
      <w:r w:rsidRPr="00B27FD2">
        <w:rPr>
          <w:lang w:val="el-GR"/>
        </w:rPr>
        <w:t>καρβαμαζεπίνη</w:t>
      </w:r>
      <w:proofErr w:type="spellEnd"/>
      <w:r w:rsidRPr="00B27FD2">
        <w:rPr>
          <w:lang w:val="el-GR"/>
        </w:rPr>
        <w:t xml:space="preserve">, </w:t>
      </w:r>
      <w:proofErr w:type="spellStart"/>
      <w:r w:rsidRPr="00B27FD2">
        <w:rPr>
          <w:lang w:val="el-GR"/>
        </w:rPr>
        <w:t>φαινοβαρβιτάλη</w:t>
      </w:r>
      <w:proofErr w:type="spellEnd"/>
      <w:r w:rsidRPr="00B27FD2">
        <w:rPr>
          <w:lang w:val="el-GR"/>
        </w:rPr>
        <w:t xml:space="preserve">, </w:t>
      </w:r>
      <w:proofErr w:type="spellStart"/>
      <w:r w:rsidRPr="00B27FD2">
        <w:rPr>
          <w:lang w:val="el-GR"/>
        </w:rPr>
        <w:t>φαινυτοΐνη</w:t>
      </w:r>
      <w:proofErr w:type="spellEnd"/>
      <w:r w:rsidRPr="00B27FD2">
        <w:rPr>
          <w:lang w:val="el-GR"/>
        </w:rPr>
        <w:t xml:space="preserve">, </w:t>
      </w:r>
      <w:proofErr w:type="spellStart"/>
      <w:r w:rsidRPr="00B27FD2">
        <w:rPr>
          <w:lang w:val="el-GR"/>
        </w:rPr>
        <w:t>φωσφαινυτοΐνη</w:t>
      </w:r>
      <w:proofErr w:type="spellEnd"/>
      <w:r w:rsidRPr="00B27FD2">
        <w:rPr>
          <w:lang w:val="el-GR"/>
        </w:rPr>
        <w:t xml:space="preserve">, </w:t>
      </w:r>
      <w:proofErr w:type="spellStart"/>
      <w:r w:rsidRPr="00B27FD2">
        <w:rPr>
          <w:lang w:val="el-GR"/>
        </w:rPr>
        <w:t>πριμιδόνη</w:t>
      </w:r>
      <w:proofErr w:type="spellEnd"/>
      <w:r w:rsidRPr="00B27FD2">
        <w:rPr>
          <w:lang w:val="el-GR"/>
        </w:rPr>
        <w:t xml:space="preserve">, </w:t>
      </w:r>
    </w:p>
    <w:p w14:paraId="64F719DE" w14:textId="77777777" w:rsidR="00422F55" w:rsidRPr="00B27FD2" w:rsidRDefault="00422F55" w:rsidP="00422F55">
      <w:pPr>
        <w:numPr>
          <w:ilvl w:val="0"/>
          <w:numId w:val="12"/>
        </w:numPr>
        <w:tabs>
          <w:tab w:val="clear" w:pos="567"/>
        </w:tabs>
        <w:spacing w:line="240" w:lineRule="auto"/>
        <w:ind w:right="-2"/>
        <w:jc w:val="both"/>
        <w:rPr>
          <w:bCs/>
          <w:lang w:val="el-GR"/>
        </w:rPr>
      </w:pPr>
      <w:proofErr w:type="spellStart"/>
      <w:r w:rsidRPr="00B27FD2">
        <w:rPr>
          <w:bCs/>
          <w:iCs/>
          <w:lang w:val="el-GR"/>
        </w:rPr>
        <w:t>ιτρακοναζόλη</w:t>
      </w:r>
      <w:proofErr w:type="spellEnd"/>
      <w:r w:rsidRPr="00B27FD2">
        <w:rPr>
          <w:bCs/>
          <w:iCs/>
          <w:lang w:val="el-GR"/>
        </w:rPr>
        <w:t xml:space="preserve">, </w:t>
      </w:r>
      <w:proofErr w:type="spellStart"/>
      <w:r w:rsidRPr="00B27FD2">
        <w:rPr>
          <w:bCs/>
          <w:iCs/>
          <w:lang w:val="el-GR"/>
        </w:rPr>
        <w:t>κετοκοναζόλη</w:t>
      </w:r>
      <w:proofErr w:type="spellEnd"/>
      <w:r w:rsidRPr="00B27FD2">
        <w:rPr>
          <w:bCs/>
          <w:iCs/>
          <w:lang w:val="el-GR"/>
        </w:rPr>
        <w:t xml:space="preserve"> (φάρμακα που χρησιμοποιούνται για τη θεραπεία </w:t>
      </w:r>
      <w:proofErr w:type="spellStart"/>
      <w:r w:rsidRPr="00B27FD2">
        <w:rPr>
          <w:bCs/>
          <w:iCs/>
          <w:lang w:val="el-GR"/>
        </w:rPr>
        <w:t>μυκητησιακών</w:t>
      </w:r>
      <w:proofErr w:type="spellEnd"/>
      <w:r w:rsidRPr="00B27FD2">
        <w:rPr>
          <w:bCs/>
          <w:iCs/>
          <w:lang w:val="el-GR"/>
        </w:rPr>
        <w:t xml:space="preserve"> λοιμώξεων),</w:t>
      </w:r>
    </w:p>
    <w:p w14:paraId="64F719DF"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α-</w:t>
      </w:r>
      <w:proofErr w:type="spellStart"/>
      <w:r w:rsidRPr="00B27FD2">
        <w:rPr>
          <w:lang w:val="el-GR"/>
        </w:rPr>
        <w:t>αποκλειστές</w:t>
      </w:r>
      <w:proofErr w:type="spellEnd"/>
      <w:r w:rsidRPr="00B27FD2">
        <w:rPr>
          <w:lang w:val="el-GR"/>
        </w:rPr>
        <w:t xml:space="preserve"> που χρησιμοποιούνται για τη θεραπεία του διογκωμένου προστάτη, όπως </w:t>
      </w:r>
      <w:proofErr w:type="spellStart"/>
      <w:r w:rsidRPr="00B27FD2">
        <w:rPr>
          <w:lang w:val="el-GR"/>
        </w:rPr>
        <w:t>πραζοσίνη</w:t>
      </w:r>
      <w:proofErr w:type="spellEnd"/>
      <w:r w:rsidRPr="00B27FD2">
        <w:rPr>
          <w:lang w:val="el-GR"/>
        </w:rPr>
        <w:t xml:space="preserve">, </w:t>
      </w:r>
      <w:proofErr w:type="spellStart"/>
      <w:r w:rsidRPr="00B27FD2">
        <w:rPr>
          <w:lang w:val="el-GR"/>
        </w:rPr>
        <w:t>αλφουζοσίνη</w:t>
      </w:r>
      <w:proofErr w:type="spellEnd"/>
      <w:r w:rsidRPr="00B27FD2">
        <w:rPr>
          <w:lang w:val="el-GR"/>
        </w:rPr>
        <w:t xml:space="preserve">, </w:t>
      </w:r>
      <w:proofErr w:type="spellStart"/>
      <w:r w:rsidRPr="00B27FD2">
        <w:rPr>
          <w:lang w:val="el-GR"/>
        </w:rPr>
        <w:t>δοξαζοσίνη</w:t>
      </w:r>
      <w:proofErr w:type="spellEnd"/>
      <w:r w:rsidRPr="00B27FD2">
        <w:rPr>
          <w:lang w:val="el-GR"/>
        </w:rPr>
        <w:t xml:space="preserve">, </w:t>
      </w:r>
      <w:proofErr w:type="spellStart"/>
      <w:r w:rsidRPr="00B27FD2">
        <w:rPr>
          <w:lang w:val="el-GR"/>
        </w:rPr>
        <w:t>ταμσουλοσίνη</w:t>
      </w:r>
      <w:proofErr w:type="spellEnd"/>
      <w:r w:rsidRPr="00B27FD2">
        <w:rPr>
          <w:lang w:val="el-GR"/>
        </w:rPr>
        <w:t xml:space="preserve">, </w:t>
      </w:r>
      <w:proofErr w:type="spellStart"/>
      <w:r w:rsidRPr="00B27FD2">
        <w:rPr>
          <w:lang w:val="el-GR"/>
        </w:rPr>
        <w:t>τεραζοσίνη</w:t>
      </w:r>
      <w:proofErr w:type="spellEnd"/>
      <w:r w:rsidRPr="00B27FD2">
        <w:rPr>
          <w:lang w:val="el-GR"/>
        </w:rPr>
        <w:t xml:space="preserve">, </w:t>
      </w:r>
    </w:p>
    <w:p w14:paraId="64F719E0"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αμιφοστίνη</w:t>
      </w:r>
      <w:proofErr w:type="spellEnd"/>
      <w:r w:rsidRPr="00B27FD2">
        <w:rPr>
          <w:lang w:val="el-GR"/>
        </w:rPr>
        <w:t xml:space="preserve"> (χρησιμοποιείται για την πρόληψη ή τον περιορισμό των ανεπιθύμητων ενεργειών που προκαλούνται από άλλα φάρμακα ή τη χρήση ακτινοβολίας για τη θεραπεία του καρκίνου), </w:t>
      </w:r>
    </w:p>
    <w:p w14:paraId="64F719E1" w14:textId="77777777" w:rsidR="00422F55" w:rsidRPr="00B27FD2" w:rsidRDefault="00422F55" w:rsidP="00422F55">
      <w:pPr>
        <w:numPr>
          <w:ilvl w:val="0"/>
          <w:numId w:val="12"/>
        </w:numPr>
        <w:tabs>
          <w:tab w:val="clear" w:pos="567"/>
        </w:tabs>
        <w:spacing w:line="240" w:lineRule="auto"/>
        <w:ind w:right="-2"/>
        <w:jc w:val="both"/>
        <w:rPr>
          <w:lang w:val="el-GR"/>
        </w:rPr>
      </w:pPr>
      <w:proofErr w:type="spellStart"/>
      <w:r w:rsidRPr="00B27FD2">
        <w:rPr>
          <w:lang w:val="el-GR"/>
        </w:rPr>
        <w:t>κορτικοστεροειδή</w:t>
      </w:r>
      <w:proofErr w:type="spellEnd"/>
      <w:r w:rsidRPr="00B27FD2">
        <w:rPr>
          <w:lang w:val="el-GR"/>
        </w:rPr>
        <w:t xml:space="preserve"> (που χρησιμοποιούνται για τη θεραπεία διαφόρων παθήσεων συμπεριλαμβανομένου του σοβαρού άσθματος και της ρευματοειδούς αρθρίτιδας), </w:t>
      </w:r>
    </w:p>
    <w:p w14:paraId="64F719E2" w14:textId="77777777" w:rsidR="00422F55" w:rsidRPr="00B27FD2" w:rsidRDefault="00422F55" w:rsidP="00422F55">
      <w:pPr>
        <w:numPr>
          <w:ilvl w:val="0"/>
          <w:numId w:val="12"/>
        </w:numPr>
        <w:tabs>
          <w:tab w:val="clear" w:pos="567"/>
        </w:tabs>
        <w:spacing w:line="240" w:lineRule="auto"/>
        <w:ind w:right="-2"/>
        <w:jc w:val="both"/>
        <w:rPr>
          <w:lang w:val="el-GR"/>
        </w:rPr>
      </w:pPr>
      <w:r w:rsidRPr="00B27FD2">
        <w:rPr>
          <w:lang w:val="el-GR"/>
        </w:rPr>
        <w:t>άλατα χρυσού, ιδίως με ενδοφλέβια χορήγηση (που χρησιμοποιούνται για τη θεραπεία των συμπτωμάτων της ρευματοειδούς αρθρίτιδας</w:t>
      </w:r>
      <w:r w:rsidR="00857CDE" w:rsidRPr="00B27FD2">
        <w:rPr>
          <w:lang w:val="el-GR"/>
        </w:rPr>
        <w:t>),</w:t>
      </w:r>
    </w:p>
    <w:p w14:paraId="64F719E3" w14:textId="77777777" w:rsidR="00A021F8" w:rsidRDefault="00A021F8" w:rsidP="00A021F8">
      <w:pPr>
        <w:numPr>
          <w:ilvl w:val="0"/>
          <w:numId w:val="12"/>
        </w:numPr>
        <w:tabs>
          <w:tab w:val="clear" w:pos="567"/>
        </w:tabs>
        <w:spacing w:line="240" w:lineRule="auto"/>
        <w:ind w:right="-2"/>
        <w:jc w:val="both"/>
        <w:rPr>
          <w:lang w:val="el-GR"/>
        </w:rPr>
      </w:pPr>
      <w:proofErr w:type="spellStart"/>
      <w:r w:rsidRPr="00B27FD2">
        <w:rPr>
          <w:lang w:val="el-GR"/>
        </w:rPr>
        <w:t>ριτοναβίρη</w:t>
      </w:r>
      <w:proofErr w:type="spellEnd"/>
      <w:r w:rsidRPr="00B27FD2">
        <w:rPr>
          <w:lang w:val="el-GR"/>
        </w:rPr>
        <w:t xml:space="preserve">, </w:t>
      </w:r>
      <w:proofErr w:type="spellStart"/>
      <w:r w:rsidRPr="00B27FD2">
        <w:rPr>
          <w:lang w:val="el-GR"/>
        </w:rPr>
        <w:t>ινδιναβίρη</w:t>
      </w:r>
      <w:proofErr w:type="spellEnd"/>
      <w:r w:rsidRPr="00B27FD2">
        <w:rPr>
          <w:lang w:val="el-GR"/>
        </w:rPr>
        <w:t xml:space="preserve">, </w:t>
      </w:r>
      <w:proofErr w:type="spellStart"/>
      <w:r w:rsidRPr="00B27FD2">
        <w:rPr>
          <w:lang w:val="el-GR"/>
        </w:rPr>
        <w:t>νελφιναβίρη</w:t>
      </w:r>
      <w:proofErr w:type="spellEnd"/>
      <w:r w:rsidRPr="00B27FD2">
        <w:rPr>
          <w:lang w:val="el-GR"/>
        </w:rPr>
        <w:t xml:space="preserve"> (αποκαλούμενοι αναστολείς </w:t>
      </w:r>
      <w:proofErr w:type="spellStart"/>
      <w:r w:rsidRPr="00B27FD2">
        <w:rPr>
          <w:lang w:val="el-GR"/>
        </w:rPr>
        <w:t>πρωτεάσης</w:t>
      </w:r>
      <w:proofErr w:type="spellEnd"/>
      <w:r w:rsidRPr="00B27FD2">
        <w:rPr>
          <w:lang w:val="el-GR"/>
        </w:rPr>
        <w:t>, χρησιμοποιούνται για τη θεραπεία του HIV)</w:t>
      </w:r>
      <w:r w:rsidR="00857CDE" w:rsidRPr="00B27FD2">
        <w:rPr>
          <w:lang w:val="el-GR"/>
        </w:rPr>
        <w:t>.</w:t>
      </w:r>
      <w:r w:rsidRPr="00B27FD2">
        <w:rPr>
          <w:lang w:val="el-GR"/>
        </w:rPr>
        <w:t xml:space="preserve"> </w:t>
      </w:r>
    </w:p>
    <w:p w14:paraId="64F719E4" w14:textId="77777777" w:rsidR="00C2418F" w:rsidRPr="00C2418F" w:rsidRDefault="00C2418F" w:rsidP="00C2418F">
      <w:pPr>
        <w:numPr>
          <w:ilvl w:val="0"/>
          <w:numId w:val="12"/>
        </w:numPr>
        <w:tabs>
          <w:tab w:val="clear" w:pos="567"/>
        </w:tabs>
        <w:spacing w:line="240" w:lineRule="auto"/>
        <w:ind w:right="-2"/>
        <w:jc w:val="both"/>
        <w:rPr>
          <w:lang w:val="el-GR"/>
        </w:rPr>
      </w:pPr>
      <w:proofErr w:type="spellStart"/>
      <w:r>
        <w:rPr>
          <w:lang w:val="el-GR"/>
        </w:rPr>
        <w:t>κ</w:t>
      </w:r>
      <w:r w:rsidRPr="00C2418F">
        <w:rPr>
          <w:lang w:val="el-GR"/>
        </w:rPr>
        <w:t>αλιοσυντηρητικά</w:t>
      </w:r>
      <w:proofErr w:type="spellEnd"/>
      <w:r w:rsidRPr="00C2418F">
        <w:rPr>
          <w:lang w:val="el-GR"/>
        </w:rPr>
        <w:t xml:space="preserve"> φάρμακα που χρησιμοποιούνται στη θεραπεία της καρδιακής ανεπάρκειας: </w:t>
      </w:r>
      <w:proofErr w:type="spellStart"/>
      <w:r w:rsidRPr="00C2418F">
        <w:rPr>
          <w:lang w:val="el-GR"/>
        </w:rPr>
        <w:t>επλερενόνη</w:t>
      </w:r>
      <w:proofErr w:type="spellEnd"/>
      <w:r w:rsidRPr="00C2418F">
        <w:rPr>
          <w:lang w:val="el-GR"/>
        </w:rPr>
        <w:t xml:space="preserve"> και η </w:t>
      </w:r>
      <w:proofErr w:type="spellStart"/>
      <w:r w:rsidRPr="00C2418F">
        <w:rPr>
          <w:lang w:val="el-GR"/>
        </w:rPr>
        <w:t>σπιρονολακτόνη</w:t>
      </w:r>
      <w:proofErr w:type="spellEnd"/>
      <w:r w:rsidRPr="00C2418F">
        <w:rPr>
          <w:lang w:val="el-GR"/>
        </w:rPr>
        <w:t xml:space="preserve"> σε δόσεις μεταξύ 12,5 </w:t>
      </w:r>
      <w:proofErr w:type="spellStart"/>
      <w:r w:rsidRPr="00C2418F">
        <w:rPr>
          <w:lang w:val="el-GR"/>
        </w:rPr>
        <w:t>mg</w:t>
      </w:r>
      <w:proofErr w:type="spellEnd"/>
      <w:r w:rsidRPr="00C2418F">
        <w:rPr>
          <w:lang w:val="el-GR"/>
        </w:rPr>
        <w:t xml:space="preserve"> έως 50 </w:t>
      </w:r>
      <w:proofErr w:type="spellStart"/>
      <w:r w:rsidRPr="00C2418F">
        <w:rPr>
          <w:lang w:val="el-GR"/>
        </w:rPr>
        <w:t>mg</w:t>
      </w:r>
      <w:proofErr w:type="spellEnd"/>
      <w:r w:rsidRPr="00C2418F">
        <w:rPr>
          <w:lang w:val="el-GR"/>
        </w:rPr>
        <w:t xml:space="preserve"> την ημέρα,</w:t>
      </w:r>
    </w:p>
    <w:p w14:paraId="64F719E7" w14:textId="77777777" w:rsidR="00C2418F" w:rsidRPr="00AF2C58" w:rsidRDefault="00690E44" w:rsidP="00AF12EE">
      <w:pPr>
        <w:pStyle w:val="ListParagraph"/>
        <w:numPr>
          <w:ilvl w:val="0"/>
          <w:numId w:val="12"/>
        </w:numPr>
        <w:tabs>
          <w:tab w:val="clear" w:pos="567"/>
        </w:tabs>
        <w:spacing w:line="240" w:lineRule="auto"/>
        <w:ind w:right="-2"/>
        <w:jc w:val="both"/>
        <w:rPr>
          <w:lang w:val="el-GR"/>
        </w:rPr>
      </w:pPr>
      <w:r w:rsidRPr="005B1FD9">
        <w:rPr>
          <w:lang w:val="en-US"/>
        </w:rPr>
        <w:t>h</w:t>
      </w:r>
      <w:proofErr w:type="spellStart"/>
      <w:r w:rsidR="00C2418F" w:rsidRPr="005B1FD9">
        <w:rPr>
          <w:lang w:val="el-GR"/>
        </w:rPr>
        <w:t>ypericum</w:t>
      </w:r>
      <w:proofErr w:type="spellEnd"/>
      <w:r w:rsidR="00C2418F" w:rsidRPr="005B1FD9">
        <w:rPr>
          <w:lang w:val="el-GR"/>
        </w:rPr>
        <w:t xml:space="preserve"> </w:t>
      </w:r>
      <w:proofErr w:type="spellStart"/>
      <w:r w:rsidR="00C2418F" w:rsidRPr="005B1FD9">
        <w:rPr>
          <w:lang w:val="el-GR"/>
        </w:rPr>
        <w:t>perforatum</w:t>
      </w:r>
      <w:proofErr w:type="spellEnd"/>
      <w:r w:rsidR="00C2418F" w:rsidRPr="005B1FD9">
        <w:rPr>
          <w:lang w:val="el-GR"/>
        </w:rPr>
        <w:t xml:space="preserve"> (βότανο του Αγίου Ιωάννη, ένα φυτικό φάρμακο που χρησιμοποιείται για τη θεραπεία της κατάθλιψης)</w:t>
      </w:r>
      <w:r w:rsidR="00AF2C58">
        <w:rPr>
          <w:lang w:val="el-GR"/>
        </w:rPr>
        <w:t>.</w:t>
      </w:r>
    </w:p>
    <w:p w14:paraId="64F719E8" w14:textId="77777777" w:rsidR="00A021F8" w:rsidRPr="00B27FD2" w:rsidRDefault="00A021F8" w:rsidP="00A021F8">
      <w:pPr>
        <w:tabs>
          <w:tab w:val="clear" w:pos="567"/>
        </w:tabs>
        <w:spacing w:line="240" w:lineRule="auto"/>
        <w:ind w:right="-2"/>
        <w:jc w:val="both"/>
        <w:rPr>
          <w:lang w:val="el-GR"/>
        </w:rPr>
      </w:pPr>
    </w:p>
    <w:p w14:paraId="64F719E9" w14:textId="654BF61A" w:rsidR="00422F55" w:rsidRPr="0055047C" w:rsidRDefault="00690E44" w:rsidP="00422F55">
      <w:pPr>
        <w:numPr>
          <w:ilvl w:val="12"/>
          <w:numId w:val="0"/>
        </w:numPr>
        <w:tabs>
          <w:tab w:val="clear" w:pos="567"/>
        </w:tabs>
        <w:spacing w:after="120" w:line="240" w:lineRule="auto"/>
        <w:jc w:val="both"/>
        <w:outlineLvl w:val="0"/>
        <w:rPr>
          <w:b/>
          <w:lang w:val="el-GR"/>
        </w:rPr>
      </w:pPr>
      <w:r>
        <w:rPr>
          <w:b/>
          <w:lang w:val="en-US"/>
        </w:rPr>
        <w:t>To</w:t>
      </w:r>
      <w:r w:rsidRPr="00690E44">
        <w:rPr>
          <w:b/>
          <w:lang w:val="el-GR"/>
        </w:rPr>
        <w:t xml:space="preserve"> </w:t>
      </w:r>
      <w:proofErr w:type="spellStart"/>
      <w:r w:rsidRPr="00690E44">
        <w:rPr>
          <w:b/>
          <w:bCs/>
          <w:lang w:val="el-GR"/>
        </w:rPr>
        <w:t>Viacoram</w:t>
      </w:r>
      <w:proofErr w:type="spellEnd"/>
      <w:r w:rsidR="00422F55" w:rsidRPr="00B27FD2">
        <w:rPr>
          <w:b/>
          <w:lang w:val="el-GR"/>
        </w:rPr>
        <w:t xml:space="preserve"> με </w:t>
      </w:r>
      <w:r w:rsidR="00724990">
        <w:rPr>
          <w:b/>
          <w:lang w:val="el-GR"/>
        </w:rPr>
        <w:t>τροφή</w:t>
      </w:r>
      <w:r w:rsidR="00724990" w:rsidRPr="00B27FD2">
        <w:rPr>
          <w:b/>
          <w:lang w:val="el-GR"/>
        </w:rPr>
        <w:t xml:space="preserve"> </w:t>
      </w:r>
      <w:r w:rsidR="00422F55" w:rsidRPr="00B27FD2">
        <w:rPr>
          <w:b/>
          <w:lang w:val="el-GR"/>
        </w:rPr>
        <w:t>και ποτ</w:t>
      </w:r>
      <w:r w:rsidR="00724990">
        <w:rPr>
          <w:b/>
          <w:lang w:val="el-GR"/>
        </w:rPr>
        <w:t>ό</w:t>
      </w:r>
    </w:p>
    <w:p w14:paraId="64F719EA" w14:textId="2E2D20CF" w:rsidR="00690E44" w:rsidRPr="00690E44" w:rsidRDefault="00690E44" w:rsidP="00422F55">
      <w:pPr>
        <w:numPr>
          <w:ilvl w:val="12"/>
          <w:numId w:val="0"/>
        </w:numPr>
        <w:tabs>
          <w:tab w:val="clear" w:pos="567"/>
        </w:tabs>
        <w:spacing w:after="120" w:line="240" w:lineRule="auto"/>
        <w:jc w:val="both"/>
        <w:outlineLvl w:val="0"/>
        <w:rPr>
          <w:lang w:val="el-GR"/>
        </w:rPr>
      </w:pPr>
      <w:r>
        <w:rPr>
          <w:lang w:val="el-GR"/>
        </w:rPr>
        <w:t>Βλ</w:t>
      </w:r>
      <w:r w:rsidR="00724990">
        <w:rPr>
          <w:lang w:val="el-GR"/>
        </w:rPr>
        <w:t>.</w:t>
      </w:r>
      <w:r>
        <w:rPr>
          <w:lang w:val="el-GR"/>
        </w:rPr>
        <w:t xml:space="preserve"> παράγραφο 3. </w:t>
      </w:r>
    </w:p>
    <w:p w14:paraId="64F719EB" w14:textId="77777777" w:rsidR="00A021F8" w:rsidRPr="00B27FD2" w:rsidRDefault="00A021F8" w:rsidP="00A021F8">
      <w:pPr>
        <w:numPr>
          <w:ilvl w:val="12"/>
          <w:numId w:val="0"/>
        </w:numPr>
        <w:tabs>
          <w:tab w:val="clear" w:pos="567"/>
          <w:tab w:val="left" w:pos="1290"/>
        </w:tabs>
        <w:spacing w:line="240" w:lineRule="auto"/>
        <w:ind w:right="-2"/>
        <w:jc w:val="both"/>
        <w:rPr>
          <w:lang w:val="el-GR"/>
        </w:rPr>
      </w:pPr>
      <w:r w:rsidRPr="00B27FD2">
        <w:rPr>
          <w:lang w:val="el-GR"/>
        </w:rPr>
        <w:t xml:space="preserve">Δεν συνιστάται η κατανάλωση γκρέιπφρουτ και του χυμού του από άτομα που λαμβάνουν το </w:t>
      </w:r>
      <w:r w:rsidR="00690E44" w:rsidRPr="00375A18">
        <w:rPr>
          <w:bCs/>
          <w:noProof/>
          <w:szCs w:val="22"/>
          <w:lang w:val="el-GR"/>
        </w:rPr>
        <w:t>Viacoram</w:t>
      </w:r>
      <w:r w:rsidRPr="00B27FD2">
        <w:rPr>
          <w:lang w:val="el-GR"/>
        </w:rPr>
        <w:t xml:space="preserve">. Αυτό αιτιολογείται από το γεγονός ότι το γκρέιπφρουτ και ο χυμός γκρέιπφρουτ μπορούν να προκαλέσουν αύξηση των επιπέδων της δραστικής ουσίας </w:t>
      </w:r>
      <w:proofErr w:type="spellStart"/>
      <w:r w:rsidRPr="00B27FD2">
        <w:rPr>
          <w:lang w:val="el-GR"/>
        </w:rPr>
        <w:t>αμλοδιπίνης</w:t>
      </w:r>
      <w:proofErr w:type="spellEnd"/>
      <w:r w:rsidRPr="00B27FD2">
        <w:rPr>
          <w:lang w:val="el-GR"/>
        </w:rPr>
        <w:t xml:space="preserve"> στο αίμα, η οποία μπορεί να προκαλέσει μία απρόβλεπτη αύξηση της </w:t>
      </w:r>
      <w:proofErr w:type="spellStart"/>
      <w:r w:rsidRPr="00B27FD2">
        <w:rPr>
          <w:lang w:val="el-GR"/>
        </w:rPr>
        <w:t>αντιυπερτασικής</w:t>
      </w:r>
      <w:proofErr w:type="spellEnd"/>
      <w:r w:rsidRPr="00B27FD2">
        <w:rPr>
          <w:lang w:val="el-GR"/>
        </w:rPr>
        <w:t xml:space="preserve"> δράσης </w:t>
      </w:r>
      <w:r w:rsidR="00582150" w:rsidRPr="00B27FD2">
        <w:rPr>
          <w:lang w:val="el-GR"/>
        </w:rPr>
        <w:t>τ</w:t>
      </w:r>
      <w:r w:rsidRPr="00B27FD2">
        <w:rPr>
          <w:lang w:val="el-GR"/>
        </w:rPr>
        <w:t xml:space="preserve">ου </w:t>
      </w:r>
      <w:r w:rsidR="00690E44" w:rsidRPr="00375A18">
        <w:rPr>
          <w:bCs/>
          <w:noProof/>
          <w:szCs w:val="22"/>
          <w:lang w:val="el-GR"/>
        </w:rPr>
        <w:t>Viacoram</w:t>
      </w:r>
      <w:r w:rsidRPr="00B27FD2">
        <w:rPr>
          <w:lang w:val="el-GR"/>
        </w:rPr>
        <w:t xml:space="preserve">. </w:t>
      </w:r>
    </w:p>
    <w:p w14:paraId="64F719EC" w14:textId="77777777" w:rsidR="00422F55" w:rsidRPr="00B27FD2" w:rsidRDefault="00422F55" w:rsidP="00422F55">
      <w:pPr>
        <w:numPr>
          <w:ilvl w:val="12"/>
          <w:numId w:val="0"/>
        </w:numPr>
        <w:tabs>
          <w:tab w:val="clear" w:pos="567"/>
          <w:tab w:val="left" w:pos="1290"/>
        </w:tabs>
        <w:spacing w:line="240" w:lineRule="auto"/>
        <w:ind w:right="-2"/>
        <w:jc w:val="both"/>
        <w:rPr>
          <w:lang w:val="el-GR"/>
        </w:rPr>
      </w:pPr>
    </w:p>
    <w:p w14:paraId="64F719ED" w14:textId="77777777" w:rsidR="00422F55" w:rsidRPr="00B27FD2" w:rsidRDefault="00422F55" w:rsidP="00422F55">
      <w:pPr>
        <w:numPr>
          <w:ilvl w:val="12"/>
          <w:numId w:val="0"/>
        </w:numPr>
        <w:tabs>
          <w:tab w:val="clear" w:pos="567"/>
        </w:tabs>
        <w:spacing w:after="120" w:line="240" w:lineRule="auto"/>
        <w:jc w:val="both"/>
        <w:outlineLvl w:val="0"/>
        <w:rPr>
          <w:b/>
          <w:lang w:val="el-GR"/>
        </w:rPr>
      </w:pPr>
      <w:r w:rsidRPr="00B27FD2">
        <w:rPr>
          <w:b/>
          <w:lang w:val="el-GR"/>
        </w:rPr>
        <w:t>Κύηση και θηλασμός</w:t>
      </w:r>
    </w:p>
    <w:p w14:paraId="64F719EE" w14:textId="261D8F8F" w:rsidR="00B653D7" w:rsidRPr="00B27FD2" w:rsidRDefault="00690E44" w:rsidP="00B653D7">
      <w:pPr>
        <w:autoSpaceDE w:val="0"/>
        <w:autoSpaceDN w:val="0"/>
        <w:adjustRightInd w:val="0"/>
        <w:jc w:val="both"/>
        <w:rPr>
          <w:b/>
          <w:noProof/>
          <w:szCs w:val="22"/>
          <w:lang w:val="el-GR"/>
        </w:rPr>
      </w:pPr>
      <w:r w:rsidRPr="005D77D3">
        <w:rPr>
          <w:lang w:val="el-GR"/>
        </w:rPr>
        <w:t>Εάν είσ</w:t>
      </w:r>
      <w:r w:rsidR="00791ED5">
        <w:rPr>
          <w:lang w:val="el-GR"/>
        </w:rPr>
        <w:t>τ</w:t>
      </w:r>
      <w:r w:rsidRPr="005D77D3">
        <w:rPr>
          <w:lang w:val="el-GR"/>
        </w:rPr>
        <w:t>ε έγκυος ή θηλάζετε, νομίζετε ότι μπορεί να είσ</w:t>
      </w:r>
      <w:r w:rsidR="00791ED5">
        <w:rPr>
          <w:lang w:val="el-GR"/>
        </w:rPr>
        <w:t>τ</w:t>
      </w:r>
      <w:r w:rsidRPr="005D77D3">
        <w:rPr>
          <w:lang w:val="el-GR"/>
        </w:rPr>
        <w:t>ε έγκυος ή σχεδιάζετε να αποκτήσ</w:t>
      </w:r>
      <w:r>
        <w:rPr>
          <w:lang w:val="el-GR"/>
        </w:rPr>
        <w:t xml:space="preserve">ετε παιδί, ζητήστε τη συμβουλή του γιατρού ή </w:t>
      </w:r>
      <w:r w:rsidRPr="005D77D3">
        <w:rPr>
          <w:lang w:val="el-GR"/>
        </w:rPr>
        <w:t xml:space="preserve">του </w:t>
      </w:r>
      <w:r>
        <w:rPr>
          <w:lang w:val="el-GR"/>
        </w:rPr>
        <w:t>φαρμακοποιού</w:t>
      </w:r>
      <w:r w:rsidRPr="005D77D3">
        <w:rPr>
          <w:lang w:val="el-GR"/>
        </w:rPr>
        <w:t xml:space="preserve"> σας</w:t>
      </w:r>
      <w:r>
        <w:rPr>
          <w:lang w:val="el-GR"/>
        </w:rPr>
        <w:t xml:space="preserve"> </w:t>
      </w:r>
      <w:r w:rsidR="00791ED5">
        <w:rPr>
          <w:lang w:val="el-GR"/>
        </w:rPr>
        <w:t xml:space="preserve">πριν </w:t>
      </w:r>
      <w:r>
        <w:rPr>
          <w:lang w:val="el-GR"/>
        </w:rPr>
        <w:t>πάρετε αυτό το φάρμακο.</w:t>
      </w:r>
    </w:p>
    <w:p w14:paraId="64F719EF" w14:textId="77777777" w:rsidR="00690E44" w:rsidRDefault="00690E44" w:rsidP="00B653D7">
      <w:pPr>
        <w:autoSpaceDE w:val="0"/>
        <w:autoSpaceDN w:val="0"/>
        <w:adjustRightInd w:val="0"/>
        <w:jc w:val="both"/>
        <w:rPr>
          <w:b/>
          <w:noProof/>
          <w:szCs w:val="22"/>
          <w:lang w:val="el-GR"/>
        </w:rPr>
      </w:pPr>
    </w:p>
    <w:p w14:paraId="64F719F0" w14:textId="77777777" w:rsidR="00B653D7" w:rsidRPr="00B27FD2" w:rsidRDefault="00B653D7" w:rsidP="00B653D7">
      <w:pPr>
        <w:autoSpaceDE w:val="0"/>
        <w:autoSpaceDN w:val="0"/>
        <w:adjustRightInd w:val="0"/>
        <w:jc w:val="both"/>
        <w:rPr>
          <w:b/>
          <w:noProof/>
          <w:szCs w:val="22"/>
          <w:lang w:val="el-GR"/>
        </w:rPr>
      </w:pPr>
      <w:r w:rsidRPr="00B27FD2">
        <w:rPr>
          <w:b/>
          <w:noProof/>
          <w:szCs w:val="22"/>
          <w:lang w:val="el-GR"/>
        </w:rPr>
        <w:t>Κύηση</w:t>
      </w:r>
    </w:p>
    <w:p w14:paraId="64F719F1" w14:textId="77777777" w:rsidR="00B653D7" w:rsidRPr="00B27FD2" w:rsidRDefault="00B653D7" w:rsidP="00B653D7">
      <w:pPr>
        <w:autoSpaceDE w:val="0"/>
        <w:autoSpaceDN w:val="0"/>
        <w:adjustRightInd w:val="0"/>
        <w:jc w:val="both"/>
        <w:rPr>
          <w:noProof/>
          <w:szCs w:val="22"/>
          <w:lang w:val="el-GR"/>
        </w:rPr>
      </w:pPr>
      <w:r w:rsidRPr="00B27FD2">
        <w:rPr>
          <w:noProof/>
          <w:szCs w:val="22"/>
          <w:lang w:val="el-GR"/>
        </w:rPr>
        <w:t>Πρέπει να ενημερώσετε το γιατρό εάν πιστεύετε ότι είστε (</w:t>
      </w:r>
      <w:r w:rsidRPr="00B27FD2">
        <w:rPr>
          <w:noProof/>
          <w:szCs w:val="22"/>
          <w:u w:val="single"/>
          <w:lang w:val="el-GR"/>
        </w:rPr>
        <w:t>ή πρόκειται να μείνετε</w:t>
      </w:r>
      <w:r w:rsidRPr="00B27FD2">
        <w:rPr>
          <w:noProof/>
          <w:szCs w:val="22"/>
          <w:lang w:val="el-GR"/>
        </w:rPr>
        <w:t>) έγκυος.</w:t>
      </w:r>
    </w:p>
    <w:p w14:paraId="64F719F2" w14:textId="77777777" w:rsidR="00B653D7" w:rsidRPr="00B27FD2" w:rsidRDefault="00B653D7" w:rsidP="00B653D7">
      <w:pPr>
        <w:autoSpaceDE w:val="0"/>
        <w:autoSpaceDN w:val="0"/>
        <w:adjustRightInd w:val="0"/>
        <w:jc w:val="both"/>
        <w:rPr>
          <w:noProof/>
          <w:szCs w:val="22"/>
          <w:lang w:val="el-GR"/>
        </w:rPr>
      </w:pPr>
      <w:r w:rsidRPr="00B27FD2">
        <w:rPr>
          <w:noProof/>
          <w:szCs w:val="22"/>
          <w:lang w:val="el-GR"/>
        </w:rPr>
        <w:t xml:space="preserve">Ο γιατρός σας κανονικά θα σας συμβουλεύσει να διακόψετε το </w:t>
      </w:r>
      <w:r w:rsidR="00690E44" w:rsidRPr="00375A18">
        <w:rPr>
          <w:bCs/>
          <w:noProof/>
          <w:szCs w:val="22"/>
          <w:lang w:val="el-GR"/>
        </w:rPr>
        <w:t>Viacoram</w:t>
      </w:r>
      <w:r w:rsidRPr="00B27FD2">
        <w:rPr>
          <w:iCs/>
          <w:szCs w:val="22"/>
          <w:lang w:val="el-GR"/>
        </w:rPr>
        <w:t xml:space="preserve"> </w:t>
      </w:r>
      <w:r w:rsidRPr="00B27FD2">
        <w:rPr>
          <w:noProof/>
          <w:szCs w:val="22"/>
          <w:lang w:val="el-GR"/>
        </w:rPr>
        <w:t xml:space="preserve">πριν μείνετε έγκυος ή αμέσως μόλις μάθετε ότι είστε έγκυος και θα σας συμβουλεύσει να πάρετε άλλο φάρμακο αντί για το </w:t>
      </w:r>
      <w:r w:rsidR="00690E44" w:rsidRPr="00375A18">
        <w:rPr>
          <w:bCs/>
          <w:noProof/>
          <w:szCs w:val="22"/>
          <w:lang w:val="el-GR"/>
        </w:rPr>
        <w:t>Viacoram</w:t>
      </w:r>
      <w:r w:rsidRPr="00B27FD2">
        <w:rPr>
          <w:noProof/>
          <w:szCs w:val="22"/>
          <w:lang w:val="el-GR"/>
        </w:rPr>
        <w:t>.</w:t>
      </w:r>
    </w:p>
    <w:p w14:paraId="64F719F3" w14:textId="4008E586" w:rsidR="00B653D7" w:rsidRPr="00B27FD2" w:rsidRDefault="00B653D7" w:rsidP="00B653D7">
      <w:pPr>
        <w:autoSpaceDE w:val="0"/>
        <w:autoSpaceDN w:val="0"/>
        <w:adjustRightInd w:val="0"/>
        <w:jc w:val="both"/>
        <w:rPr>
          <w:szCs w:val="22"/>
          <w:lang w:val="el-GR"/>
        </w:rPr>
      </w:pPr>
      <w:r w:rsidRPr="00B27FD2">
        <w:rPr>
          <w:noProof/>
          <w:szCs w:val="22"/>
          <w:lang w:val="el-GR"/>
        </w:rPr>
        <w:t xml:space="preserve">Το </w:t>
      </w:r>
      <w:r w:rsidR="00690E44" w:rsidRPr="00375A18">
        <w:rPr>
          <w:bCs/>
          <w:noProof/>
          <w:szCs w:val="22"/>
          <w:lang w:val="el-GR"/>
        </w:rPr>
        <w:t>Viacoram</w:t>
      </w:r>
      <w:r w:rsidRPr="00B27FD2">
        <w:rPr>
          <w:noProof/>
          <w:szCs w:val="22"/>
          <w:lang w:val="el-GR"/>
        </w:rPr>
        <w:t xml:space="preserve"> δε συνιστάται στην αρχή της </w:t>
      </w:r>
      <w:r w:rsidR="00791ED5">
        <w:rPr>
          <w:noProof/>
          <w:szCs w:val="22"/>
          <w:lang w:val="el-GR"/>
        </w:rPr>
        <w:t>κύησης</w:t>
      </w:r>
      <w:r w:rsidR="00791ED5" w:rsidRPr="00B27FD2">
        <w:rPr>
          <w:noProof/>
          <w:szCs w:val="22"/>
          <w:lang w:val="el-GR"/>
        </w:rPr>
        <w:t xml:space="preserve"> </w:t>
      </w:r>
      <w:r w:rsidRPr="00B27FD2">
        <w:rPr>
          <w:noProof/>
          <w:szCs w:val="22"/>
          <w:lang w:val="el-GR"/>
        </w:rPr>
        <w:t xml:space="preserve">και δεν πρέπει να λαμβάνεται μετά τους πρώτους 3 μήνες της </w:t>
      </w:r>
      <w:r w:rsidR="00791ED5">
        <w:rPr>
          <w:noProof/>
          <w:szCs w:val="22"/>
          <w:lang w:val="el-GR"/>
        </w:rPr>
        <w:t>κύησης</w:t>
      </w:r>
      <w:r w:rsidRPr="00B27FD2">
        <w:rPr>
          <w:noProof/>
          <w:szCs w:val="22"/>
          <w:lang w:val="el-GR"/>
        </w:rPr>
        <w:t xml:space="preserve">, γιατί μπορεί να προκαλέσει σοβαρή βλάβη στο μωρό σας, εάν χρησιμοποιηθεί μετά τον τρίτο μήνα της </w:t>
      </w:r>
      <w:r w:rsidR="00791ED5">
        <w:rPr>
          <w:noProof/>
          <w:szCs w:val="22"/>
          <w:lang w:val="el-GR"/>
        </w:rPr>
        <w:t>κύησης</w:t>
      </w:r>
      <w:r w:rsidRPr="00B27FD2">
        <w:rPr>
          <w:noProof/>
          <w:szCs w:val="22"/>
          <w:lang w:val="el-GR"/>
        </w:rPr>
        <w:t xml:space="preserve">. </w:t>
      </w:r>
    </w:p>
    <w:p w14:paraId="64F719F4" w14:textId="77777777" w:rsidR="00B653D7" w:rsidRPr="00B27FD2" w:rsidRDefault="00B653D7" w:rsidP="00B653D7">
      <w:pPr>
        <w:numPr>
          <w:ilvl w:val="12"/>
          <w:numId w:val="0"/>
        </w:numPr>
        <w:rPr>
          <w:noProof/>
          <w:szCs w:val="22"/>
          <w:lang w:val="el-GR"/>
        </w:rPr>
      </w:pPr>
    </w:p>
    <w:p w14:paraId="473ECE59" w14:textId="77777777" w:rsidR="002B2429" w:rsidRDefault="00B653D7" w:rsidP="003F7AEB">
      <w:pPr>
        <w:numPr>
          <w:ilvl w:val="12"/>
          <w:numId w:val="0"/>
        </w:numPr>
        <w:rPr>
          <w:b/>
          <w:noProof/>
          <w:szCs w:val="22"/>
          <w:lang w:val="el-GR"/>
        </w:rPr>
      </w:pPr>
      <w:r w:rsidRPr="00B27FD2">
        <w:rPr>
          <w:b/>
          <w:noProof/>
          <w:szCs w:val="22"/>
          <w:lang w:val="el-GR"/>
        </w:rPr>
        <w:t>Θηλασμός</w:t>
      </w:r>
    </w:p>
    <w:p w14:paraId="64F719F6" w14:textId="65FA1D31" w:rsidR="00B653D7" w:rsidRPr="00B27FD2" w:rsidRDefault="003F7AEB" w:rsidP="003F7AEB">
      <w:pPr>
        <w:numPr>
          <w:ilvl w:val="12"/>
          <w:numId w:val="0"/>
        </w:numPr>
        <w:rPr>
          <w:noProof/>
          <w:szCs w:val="22"/>
          <w:lang w:val="el-GR"/>
        </w:rPr>
      </w:pPr>
      <w:r w:rsidRPr="00FD22CF">
        <w:rPr>
          <w:noProof/>
          <w:szCs w:val="22"/>
          <w:lang w:val="el-GR"/>
        </w:rPr>
        <w:t xml:space="preserve">Έχει αποδειχτεί ότι η αμλοδιπίνη περνάει στο μητρικό γάλα σε μικρή ποσότητα. </w:t>
      </w:r>
      <w:r w:rsidR="00B653D7" w:rsidRPr="00345F26">
        <w:rPr>
          <w:noProof/>
          <w:szCs w:val="22"/>
          <w:lang w:val="el-GR"/>
        </w:rPr>
        <w:t>Ενημερώστε το γιατρό σας</w:t>
      </w:r>
      <w:r w:rsidR="00B653D7" w:rsidRPr="00B27FD2">
        <w:rPr>
          <w:noProof/>
          <w:szCs w:val="22"/>
          <w:lang w:val="el-GR"/>
        </w:rPr>
        <w:t xml:space="preserve"> εάν θηλάζετε ή εάν πρόκειται να ξεκινήσετε να θηλάζετε. Το </w:t>
      </w:r>
      <w:r w:rsidR="00690E44" w:rsidRPr="00375A18">
        <w:rPr>
          <w:bCs/>
          <w:noProof/>
          <w:szCs w:val="22"/>
          <w:lang w:val="el-GR"/>
        </w:rPr>
        <w:t>Viacoram</w:t>
      </w:r>
      <w:r w:rsidR="00B653D7" w:rsidRPr="00B27FD2">
        <w:rPr>
          <w:noProof/>
          <w:szCs w:val="22"/>
          <w:lang w:val="el-GR"/>
        </w:rPr>
        <w:t xml:space="preserve"> αντενδείκνυται σε μητέρες που θηλάζουν και ο γιατρός σας μπορεί να επιλέξει άλλη αγωγή για σας εάν επιθυμείτε να θηλάσετε, ιδιαίτερα εάν το μωρό σας είναι νεογέννητο ή εάν γεννήθηκε πρόωρα.</w:t>
      </w:r>
    </w:p>
    <w:p w14:paraId="64F719F7" w14:textId="77777777" w:rsidR="00422F55" w:rsidRPr="00B27FD2" w:rsidRDefault="00422F55" w:rsidP="00422F55">
      <w:pPr>
        <w:numPr>
          <w:ilvl w:val="12"/>
          <w:numId w:val="0"/>
        </w:numPr>
        <w:tabs>
          <w:tab w:val="clear" w:pos="567"/>
        </w:tabs>
        <w:spacing w:line="240" w:lineRule="auto"/>
        <w:ind w:right="-2"/>
        <w:jc w:val="both"/>
        <w:outlineLvl w:val="0"/>
        <w:rPr>
          <w:b/>
          <w:lang w:val="el-GR"/>
        </w:rPr>
      </w:pPr>
    </w:p>
    <w:p w14:paraId="64F719F8" w14:textId="305A2B0F" w:rsidR="00422F55" w:rsidRPr="00B27FD2" w:rsidRDefault="00422F55" w:rsidP="00422F55">
      <w:pPr>
        <w:numPr>
          <w:ilvl w:val="12"/>
          <w:numId w:val="0"/>
        </w:numPr>
        <w:tabs>
          <w:tab w:val="clear" w:pos="567"/>
        </w:tabs>
        <w:spacing w:after="120" w:line="240" w:lineRule="auto"/>
        <w:jc w:val="both"/>
        <w:outlineLvl w:val="0"/>
        <w:rPr>
          <w:lang w:val="el-GR"/>
        </w:rPr>
      </w:pPr>
      <w:r w:rsidRPr="00B27FD2">
        <w:rPr>
          <w:b/>
          <w:lang w:val="el-GR"/>
        </w:rPr>
        <w:t xml:space="preserve">Οδήγηση και χειρισμός </w:t>
      </w:r>
      <w:r w:rsidR="00791ED5">
        <w:rPr>
          <w:b/>
          <w:lang w:val="el-GR"/>
        </w:rPr>
        <w:t>μηχανημάτων</w:t>
      </w:r>
    </w:p>
    <w:p w14:paraId="64F719F9" w14:textId="77777777" w:rsidR="00582150" w:rsidRPr="00B27FD2" w:rsidRDefault="00422F55" w:rsidP="00582150">
      <w:pPr>
        <w:numPr>
          <w:ilvl w:val="12"/>
          <w:numId w:val="0"/>
        </w:numPr>
        <w:tabs>
          <w:tab w:val="clear" w:pos="567"/>
        </w:tabs>
        <w:spacing w:line="240" w:lineRule="auto"/>
        <w:ind w:right="-29"/>
        <w:jc w:val="both"/>
        <w:rPr>
          <w:lang w:val="el-GR"/>
        </w:rPr>
      </w:pPr>
      <w:r w:rsidRPr="00B27FD2">
        <w:rPr>
          <w:lang w:val="el-GR"/>
        </w:rPr>
        <w:t xml:space="preserve">Το </w:t>
      </w:r>
      <w:r w:rsidR="006B3290" w:rsidRPr="00375A18">
        <w:rPr>
          <w:bCs/>
          <w:noProof/>
          <w:szCs w:val="22"/>
          <w:lang w:val="el-GR"/>
        </w:rPr>
        <w:t>Viacoram</w:t>
      </w:r>
      <w:r w:rsidRPr="00B27FD2">
        <w:rPr>
          <w:lang w:val="el-GR"/>
        </w:rPr>
        <w:t xml:space="preserve"> </w:t>
      </w:r>
      <w:r w:rsidR="00582150" w:rsidRPr="00B27FD2">
        <w:rPr>
          <w:lang w:val="el-GR"/>
        </w:rPr>
        <w:t xml:space="preserve">ενδέχεται να επηρεάσει την ικανότητά σας να οδηγείτε ή να χρησιμοποιείτε μηχανήματα. Εάν τα δισκία σας προκαλούν ναυτία, ζάλη ή αίσθημα κόπωσης ή κεφαλαλγία, μην οδηγήσετε και μη χειριστείτε μηχανήματα και επικοινωνήστε αμέσως με το γιατρό σας. </w:t>
      </w:r>
    </w:p>
    <w:p w14:paraId="64F719FA" w14:textId="77777777" w:rsidR="00422F55" w:rsidRPr="00B27FD2" w:rsidRDefault="00582150" w:rsidP="00422F55">
      <w:pPr>
        <w:numPr>
          <w:ilvl w:val="12"/>
          <w:numId w:val="0"/>
        </w:numPr>
        <w:tabs>
          <w:tab w:val="clear" w:pos="567"/>
        </w:tabs>
        <w:spacing w:line="240" w:lineRule="auto"/>
        <w:ind w:right="-29"/>
        <w:jc w:val="both"/>
        <w:rPr>
          <w:lang w:val="el-GR"/>
        </w:rPr>
      </w:pPr>
      <w:r w:rsidRPr="00B27FD2" w:rsidDel="00582150">
        <w:rPr>
          <w:lang w:val="el-GR"/>
        </w:rPr>
        <w:t xml:space="preserve"> </w:t>
      </w:r>
    </w:p>
    <w:p w14:paraId="64F719FB" w14:textId="0E32AF13" w:rsidR="006B3290" w:rsidRPr="006B3290" w:rsidRDefault="00422F55" w:rsidP="00422F55">
      <w:pPr>
        <w:numPr>
          <w:ilvl w:val="12"/>
          <w:numId w:val="0"/>
        </w:numPr>
        <w:tabs>
          <w:tab w:val="clear" w:pos="567"/>
        </w:tabs>
        <w:spacing w:line="240" w:lineRule="auto"/>
        <w:ind w:right="-2"/>
        <w:jc w:val="both"/>
        <w:outlineLvl w:val="0"/>
        <w:rPr>
          <w:b/>
          <w:lang w:val="el-GR"/>
        </w:rPr>
      </w:pPr>
      <w:r w:rsidRPr="006B3290">
        <w:rPr>
          <w:b/>
          <w:lang w:val="el-GR"/>
        </w:rPr>
        <w:t xml:space="preserve">Το </w:t>
      </w:r>
      <w:r w:rsidR="006B3290" w:rsidRPr="006B3290">
        <w:rPr>
          <w:b/>
          <w:bCs/>
          <w:noProof/>
          <w:szCs w:val="22"/>
          <w:lang w:val="el-GR"/>
        </w:rPr>
        <w:t>Viacoram</w:t>
      </w:r>
      <w:r w:rsidRPr="006B3290">
        <w:rPr>
          <w:b/>
          <w:lang w:val="el-GR"/>
        </w:rPr>
        <w:t xml:space="preserve"> περιέχει </w:t>
      </w:r>
      <w:r w:rsidR="00724990" w:rsidRPr="006B3290">
        <w:rPr>
          <w:b/>
          <w:lang w:val="el-GR"/>
        </w:rPr>
        <w:t xml:space="preserve">λακτόζη </w:t>
      </w:r>
      <w:proofErr w:type="spellStart"/>
      <w:r w:rsidR="00B653D7" w:rsidRPr="006B3290">
        <w:rPr>
          <w:b/>
          <w:lang w:val="el-GR"/>
        </w:rPr>
        <w:t>μονοϋδρική</w:t>
      </w:r>
      <w:proofErr w:type="spellEnd"/>
      <w:r w:rsidR="00B653D7" w:rsidRPr="006B3290">
        <w:rPr>
          <w:b/>
          <w:lang w:val="el-GR"/>
        </w:rPr>
        <w:t xml:space="preserve"> </w:t>
      </w:r>
    </w:p>
    <w:p w14:paraId="64F719FC" w14:textId="49733076" w:rsidR="00422F55" w:rsidRPr="00B27FD2" w:rsidRDefault="00422F55" w:rsidP="00422F55">
      <w:pPr>
        <w:numPr>
          <w:ilvl w:val="12"/>
          <w:numId w:val="0"/>
        </w:numPr>
        <w:tabs>
          <w:tab w:val="clear" w:pos="567"/>
        </w:tabs>
        <w:spacing w:line="240" w:lineRule="auto"/>
        <w:ind w:right="-2"/>
        <w:jc w:val="both"/>
        <w:outlineLvl w:val="0"/>
        <w:rPr>
          <w:b/>
          <w:lang w:val="el-GR"/>
        </w:rPr>
      </w:pPr>
      <w:r w:rsidRPr="00B27FD2">
        <w:rPr>
          <w:lang w:val="el-GR"/>
        </w:rPr>
        <w:t xml:space="preserve">Εάν σας έχει πει ο γιατρός σας ότι έχετε δυσανεξία σε ορισμένα σάκχαρα, επικοινωνήστε μαζί του </w:t>
      </w:r>
      <w:r w:rsidR="00791ED5">
        <w:rPr>
          <w:lang w:val="el-GR"/>
        </w:rPr>
        <w:t>πριν</w:t>
      </w:r>
      <w:r w:rsidR="00791ED5" w:rsidRPr="00B27FD2">
        <w:rPr>
          <w:lang w:val="el-GR"/>
        </w:rPr>
        <w:t xml:space="preserve"> </w:t>
      </w:r>
      <w:r w:rsidRPr="00B27FD2">
        <w:rPr>
          <w:lang w:val="el-GR"/>
        </w:rPr>
        <w:t>πάρετε αυτό το φάρμακο.</w:t>
      </w:r>
    </w:p>
    <w:p w14:paraId="64F719FD" w14:textId="77777777" w:rsidR="00422F55" w:rsidRPr="00B27FD2" w:rsidRDefault="00422F55" w:rsidP="00422F55">
      <w:pPr>
        <w:numPr>
          <w:ilvl w:val="12"/>
          <w:numId w:val="0"/>
        </w:numPr>
        <w:tabs>
          <w:tab w:val="clear" w:pos="567"/>
        </w:tabs>
        <w:spacing w:line="240" w:lineRule="auto"/>
        <w:jc w:val="both"/>
        <w:rPr>
          <w:lang w:val="el-GR"/>
        </w:rPr>
      </w:pPr>
    </w:p>
    <w:p w14:paraId="64F719FE" w14:textId="77777777" w:rsidR="00D734F5" w:rsidRPr="00B27FD2" w:rsidRDefault="00D734F5" w:rsidP="00422F55">
      <w:pPr>
        <w:numPr>
          <w:ilvl w:val="12"/>
          <w:numId w:val="0"/>
        </w:numPr>
        <w:tabs>
          <w:tab w:val="clear" w:pos="567"/>
        </w:tabs>
        <w:spacing w:line="240" w:lineRule="auto"/>
        <w:jc w:val="both"/>
        <w:rPr>
          <w:lang w:val="el-GR"/>
        </w:rPr>
      </w:pPr>
    </w:p>
    <w:p w14:paraId="64F719FF" w14:textId="77777777" w:rsidR="00422F55" w:rsidRPr="006B3290" w:rsidRDefault="006B3290" w:rsidP="00422F55">
      <w:pPr>
        <w:numPr>
          <w:ilvl w:val="0"/>
          <w:numId w:val="9"/>
        </w:numPr>
        <w:tabs>
          <w:tab w:val="clear" w:pos="570"/>
        </w:tabs>
        <w:spacing w:line="240" w:lineRule="auto"/>
        <w:ind w:right="-2"/>
        <w:jc w:val="both"/>
        <w:rPr>
          <w:b/>
          <w:lang w:val="el-GR"/>
        </w:rPr>
      </w:pPr>
      <w:r w:rsidRPr="00B27FD2">
        <w:rPr>
          <w:b/>
          <w:lang w:val="el-GR"/>
        </w:rPr>
        <w:t xml:space="preserve">Πως να πάρετε το </w:t>
      </w:r>
      <w:proofErr w:type="spellStart"/>
      <w:r w:rsidRPr="006B3290">
        <w:rPr>
          <w:b/>
          <w:bCs/>
          <w:lang w:val="el-GR"/>
        </w:rPr>
        <w:t>Viacoram</w:t>
      </w:r>
      <w:proofErr w:type="spellEnd"/>
      <w:r w:rsidRPr="006B3290">
        <w:rPr>
          <w:b/>
          <w:lang w:val="el-GR"/>
        </w:rPr>
        <w:t xml:space="preserve"> </w:t>
      </w:r>
    </w:p>
    <w:p w14:paraId="64F71A00" w14:textId="77777777" w:rsidR="00422F55" w:rsidRPr="006B3290" w:rsidRDefault="00422F55" w:rsidP="00422F55">
      <w:pPr>
        <w:tabs>
          <w:tab w:val="clear" w:pos="567"/>
        </w:tabs>
        <w:spacing w:line="240" w:lineRule="auto"/>
        <w:ind w:right="-2"/>
        <w:jc w:val="both"/>
        <w:rPr>
          <w:lang w:val="el-GR"/>
        </w:rPr>
      </w:pPr>
    </w:p>
    <w:p w14:paraId="64F71A01" w14:textId="77777777" w:rsidR="00422F55" w:rsidRPr="00B27FD2" w:rsidRDefault="00422F55" w:rsidP="00422F55">
      <w:pPr>
        <w:numPr>
          <w:ilvl w:val="12"/>
          <w:numId w:val="0"/>
        </w:numPr>
        <w:tabs>
          <w:tab w:val="clear" w:pos="567"/>
        </w:tabs>
        <w:spacing w:line="240" w:lineRule="auto"/>
        <w:ind w:right="-2"/>
        <w:jc w:val="both"/>
        <w:rPr>
          <w:lang w:val="el-GR"/>
        </w:rPr>
      </w:pPr>
      <w:r w:rsidRPr="00B27FD2">
        <w:rPr>
          <w:lang w:val="el-GR"/>
        </w:rPr>
        <w:t xml:space="preserve">Πάντοτε να παίρνετε το </w:t>
      </w:r>
      <w:r w:rsidR="006B3290" w:rsidRPr="00375A18">
        <w:rPr>
          <w:bCs/>
          <w:noProof/>
          <w:szCs w:val="22"/>
          <w:lang w:val="el-GR"/>
        </w:rPr>
        <w:t>Viacoram</w:t>
      </w:r>
      <w:r w:rsidRPr="00B27FD2">
        <w:rPr>
          <w:lang w:val="el-GR"/>
        </w:rPr>
        <w:t xml:space="preserve"> αυστηρά σύμφωνα με τις οδηγίες του γιατρού σας. Εάν έχετε αμφιβολίες, ρωτήστε το γιατρό ή το φαρμακοποιό σας. </w:t>
      </w:r>
    </w:p>
    <w:p w14:paraId="64F71A02" w14:textId="77777777" w:rsidR="006B3290" w:rsidRDefault="006B3290" w:rsidP="00422F55">
      <w:pPr>
        <w:numPr>
          <w:ilvl w:val="12"/>
          <w:numId w:val="0"/>
        </w:numPr>
        <w:tabs>
          <w:tab w:val="clear" w:pos="567"/>
        </w:tabs>
        <w:spacing w:line="240" w:lineRule="auto"/>
        <w:ind w:right="-2"/>
        <w:jc w:val="both"/>
        <w:rPr>
          <w:lang w:val="el-GR"/>
        </w:rPr>
      </w:pPr>
    </w:p>
    <w:p w14:paraId="64F71A03" w14:textId="77777777" w:rsidR="006B3290" w:rsidRPr="006B3290" w:rsidRDefault="006B3290" w:rsidP="00422F55">
      <w:pPr>
        <w:numPr>
          <w:ilvl w:val="12"/>
          <w:numId w:val="0"/>
        </w:numPr>
        <w:tabs>
          <w:tab w:val="clear" w:pos="567"/>
        </w:tabs>
        <w:spacing w:line="240" w:lineRule="auto"/>
        <w:ind w:right="-2"/>
        <w:jc w:val="both"/>
        <w:rPr>
          <w:lang w:val="el-GR"/>
        </w:rPr>
      </w:pPr>
      <w:r>
        <w:rPr>
          <w:lang w:val="el-GR"/>
        </w:rPr>
        <w:t xml:space="preserve">Η </w:t>
      </w:r>
      <w:proofErr w:type="spellStart"/>
      <w:r>
        <w:rPr>
          <w:lang w:val="el-GR"/>
        </w:rPr>
        <w:t>συνιστώμενη</w:t>
      </w:r>
      <w:proofErr w:type="spellEnd"/>
      <w:r>
        <w:rPr>
          <w:lang w:val="el-GR"/>
        </w:rPr>
        <w:t xml:space="preserve"> δόση είναι ένα δισκίο </w:t>
      </w:r>
      <w:r w:rsidRPr="00375A18">
        <w:rPr>
          <w:bCs/>
          <w:noProof/>
          <w:szCs w:val="22"/>
          <w:lang w:val="el-GR"/>
        </w:rPr>
        <w:t>Viacoram</w:t>
      </w:r>
      <w:r>
        <w:rPr>
          <w:bCs/>
          <w:noProof/>
          <w:szCs w:val="22"/>
          <w:lang w:val="el-GR"/>
        </w:rPr>
        <w:t xml:space="preserve"> </w:t>
      </w:r>
      <w:r w:rsidR="00820A7B">
        <w:rPr>
          <w:lang w:val="el-GR"/>
        </w:rPr>
        <w:t>3</w:t>
      </w:r>
      <w:r w:rsidR="00820A7B" w:rsidRPr="00820A7B">
        <w:rPr>
          <w:lang w:val="el-GR"/>
        </w:rPr>
        <w:t>,</w:t>
      </w:r>
      <w:r w:rsidRPr="006B3290">
        <w:rPr>
          <w:lang w:val="el-GR"/>
        </w:rPr>
        <w:t xml:space="preserve">5 </w:t>
      </w:r>
      <w:r w:rsidRPr="00482AB2">
        <w:t>mg</w:t>
      </w:r>
      <w:r w:rsidR="00820A7B">
        <w:rPr>
          <w:lang w:val="el-GR"/>
        </w:rPr>
        <w:t>/2</w:t>
      </w:r>
      <w:r w:rsidR="00820A7B" w:rsidRPr="00820A7B">
        <w:rPr>
          <w:lang w:val="el-GR"/>
        </w:rPr>
        <w:t>,</w:t>
      </w:r>
      <w:r w:rsidRPr="006B3290">
        <w:rPr>
          <w:lang w:val="el-GR"/>
        </w:rPr>
        <w:t xml:space="preserve">5 </w:t>
      </w:r>
      <w:r w:rsidRPr="00482AB2">
        <w:t>mg</w:t>
      </w:r>
      <w:r>
        <w:rPr>
          <w:lang w:val="el-GR"/>
        </w:rPr>
        <w:t xml:space="preserve"> μια φορά την ημέρα. </w:t>
      </w:r>
    </w:p>
    <w:p w14:paraId="64F71A04" w14:textId="77777777" w:rsidR="006B3290" w:rsidRDefault="006B3290" w:rsidP="00422F55">
      <w:pPr>
        <w:numPr>
          <w:ilvl w:val="12"/>
          <w:numId w:val="0"/>
        </w:numPr>
        <w:tabs>
          <w:tab w:val="clear" w:pos="567"/>
        </w:tabs>
        <w:spacing w:line="240" w:lineRule="auto"/>
        <w:ind w:right="-2"/>
        <w:jc w:val="both"/>
        <w:rPr>
          <w:lang w:val="el-GR"/>
        </w:rPr>
      </w:pPr>
    </w:p>
    <w:p w14:paraId="64F71A05" w14:textId="3E821654" w:rsidR="006B3290" w:rsidRDefault="006B3290" w:rsidP="00422F55">
      <w:pPr>
        <w:numPr>
          <w:ilvl w:val="12"/>
          <w:numId w:val="0"/>
        </w:numPr>
        <w:tabs>
          <w:tab w:val="clear" w:pos="567"/>
        </w:tabs>
        <w:spacing w:line="240" w:lineRule="auto"/>
        <w:ind w:right="-2"/>
        <w:jc w:val="both"/>
        <w:rPr>
          <w:lang w:val="el-GR"/>
        </w:rPr>
      </w:pPr>
      <w:r>
        <w:rPr>
          <w:lang w:val="el-GR"/>
        </w:rPr>
        <w:t>Εάν υποφέρετε από μέτρια νεφρικά προβλήματα, ο γιατρό</w:t>
      </w:r>
      <w:r w:rsidR="00EA2420">
        <w:rPr>
          <w:lang w:val="el-GR"/>
        </w:rPr>
        <w:t>ς</w:t>
      </w:r>
      <w:r>
        <w:rPr>
          <w:lang w:val="el-GR"/>
        </w:rPr>
        <w:t xml:space="preserve"> σας μπορεί να σας συμβουλέψει να λαμβάνετ</w:t>
      </w:r>
      <w:r w:rsidR="00EA2420">
        <w:rPr>
          <w:lang w:val="el-GR"/>
        </w:rPr>
        <w:t>ε</w:t>
      </w:r>
      <w:r>
        <w:rPr>
          <w:lang w:val="el-GR"/>
        </w:rPr>
        <w:t xml:space="preserve"> ένα δισκίο </w:t>
      </w:r>
      <w:r w:rsidRPr="00375A18">
        <w:rPr>
          <w:bCs/>
          <w:noProof/>
          <w:szCs w:val="22"/>
          <w:lang w:val="el-GR"/>
        </w:rPr>
        <w:t>Viacoram</w:t>
      </w:r>
      <w:r>
        <w:rPr>
          <w:bCs/>
          <w:noProof/>
          <w:szCs w:val="22"/>
          <w:lang w:val="el-GR"/>
        </w:rPr>
        <w:t xml:space="preserve"> </w:t>
      </w:r>
      <w:r w:rsidR="00820A7B">
        <w:rPr>
          <w:lang w:val="el-GR"/>
        </w:rPr>
        <w:t>3</w:t>
      </w:r>
      <w:r w:rsidR="00820A7B" w:rsidRPr="00820A7B">
        <w:rPr>
          <w:lang w:val="el-GR"/>
        </w:rPr>
        <w:t>,</w:t>
      </w:r>
      <w:r w:rsidRPr="006B3290">
        <w:rPr>
          <w:lang w:val="el-GR"/>
        </w:rPr>
        <w:t xml:space="preserve">5 </w:t>
      </w:r>
      <w:r w:rsidRPr="00482AB2">
        <w:t>mg</w:t>
      </w:r>
      <w:r w:rsidR="00820A7B">
        <w:rPr>
          <w:lang w:val="el-GR"/>
        </w:rPr>
        <w:t>/2</w:t>
      </w:r>
      <w:r w:rsidR="00820A7B" w:rsidRPr="00820A7B">
        <w:rPr>
          <w:lang w:val="el-GR"/>
        </w:rPr>
        <w:t>,</w:t>
      </w:r>
      <w:r w:rsidRPr="006B3290">
        <w:rPr>
          <w:lang w:val="el-GR"/>
        </w:rPr>
        <w:t xml:space="preserve">5 </w:t>
      </w:r>
      <w:r w:rsidRPr="00482AB2">
        <w:t>mg</w:t>
      </w:r>
      <w:r>
        <w:rPr>
          <w:lang w:val="el-GR"/>
        </w:rPr>
        <w:t xml:space="preserve"> κάθε δεύτερη μέρα κατά την έναρξη της θεραπείας. </w:t>
      </w:r>
    </w:p>
    <w:p w14:paraId="64F71A06" w14:textId="77777777" w:rsidR="006B3290" w:rsidRDefault="006B3290" w:rsidP="00422F55">
      <w:pPr>
        <w:numPr>
          <w:ilvl w:val="12"/>
          <w:numId w:val="0"/>
        </w:numPr>
        <w:tabs>
          <w:tab w:val="clear" w:pos="567"/>
        </w:tabs>
        <w:spacing w:line="240" w:lineRule="auto"/>
        <w:ind w:right="-2"/>
        <w:jc w:val="both"/>
        <w:rPr>
          <w:lang w:val="el-GR"/>
        </w:rPr>
      </w:pPr>
    </w:p>
    <w:p w14:paraId="64F71A07" w14:textId="77777777" w:rsidR="006B3290" w:rsidRDefault="006B3290" w:rsidP="00422F55">
      <w:pPr>
        <w:numPr>
          <w:ilvl w:val="12"/>
          <w:numId w:val="0"/>
        </w:numPr>
        <w:tabs>
          <w:tab w:val="clear" w:pos="567"/>
        </w:tabs>
        <w:spacing w:line="240" w:lineRule="auto"/>
        <w:ind w:right="-2"/>
        <w:jc w:val="both"/>
        <w:rPr>
          <w:lang w:val="el-GR"/>
        </w:rPr>
      </w:pPr>
      <w:r>
        <w:rPr>
          <w:lang w:val="el-GR"/>
        </w:rPr>
        <w:t>Ανάλογα με την θεραπευτική σας</w:t>
      </w:r>
      <w:r w:rsidR="009C5164">
        <w:rPr>
          <w:lang w:val="el-GR"/>
        </w:rPr>
        <w:t xml:space="preserve"> απόκριση, και αν απαιτείται ο γιατρός σας μπορεί να αποφασίσει να αυξήσει μετά από ένα μήνα τη δόση του </w:t>
      </w:r>
      <w:r w:rsidR="009C5164" w:rsidRPr="00375A18">
        <w:rPr>
          <w:bCs/>
          <w:noProof/>
          <w:szCs w:val="22"/>
          <w:lang w:val="el-GR"/>
        </w:rPr>
        <w:t>Viacoram</w:t>
      </w:r>
      <w:r w:rsidR="009C5164">
        <w:rPr>
          <w:bCs/>
          <w:noProof/>
          <w:szCs w:val="22"/>
          <w:lang w:val="el-GR"/>
        </w:rPr>
        <w:t xml:space="preserve"> σε </w:t>
      </w:r>
      <w:r w:rsidR="009C5164" w:rsidRPr="009C5164">
        <w:rPr>
          <w:lang w:val="el-GR"/>
        </w:rPr>
        <w:t xml:space="preserve">7 </w:t>
      </w:r>
      <w:r w:rsidR="009C5164" w:rsidRPr="00482AB2">
        <w:t>mg</w:t>
      </w:r>
      <w:r w:rsidR="009C5164" w:rsidRPr="009C5164">
        <w:rPr>
          <w:lang w:val="el-GR"/>
        </w:rPr>
        <w:t xml:space="preserve">/5 </w:t>
      </w:r>
      <w:r w:rsidR="009C5164" w:rsidRPr="00482AB2">
        <w:t>mg</w:t>
      </w:r>
      <w:r w:rsidR="009C5164">
        <w:rPr>
          <w:lang w:val="el-GR"/>
        </w:rPr>
        <w:t xml:space="preserve"> μία φορά την ημέρα. </w:t>
      </w:r>
    </w:p>
    <w:p w14:paraId="64F71A08" w14:textId="77777777" w:rsidR="009C5164" w:rsidRPr="009C5164" w:rsidRDefault="009C5164" w:rsidP="00422F55">
      <w:pPr>
        <w:numPr>
          <w:ilvl w:val="12"/>
          <w:numId w:val="0"/>
        </w:numPr>
        <w:tabs>
          <w:tab w:val="clear" w:pos="567"/>
        </w:tabs>
        <w:spacing w:line="240" w:lineRule="auto"/>
        <w:ind w:right="-2"/>
        <w:jc w:val="both"/>
        <w:rPr>
          <w:lang w:val="el-GR"/>
        </w:rPr>
      </w:pPr>
    </w:p>
    <w:p w14:paraId="64F71A09" w14:textId="77777777" w:rsidR="00422F55" w:rsidRPr="00B27FD2" w:rsidRDefault="009C5164" w:rsidP="00422F55">
      <w:pPr>
        <w:numPr>
          <w:ilvl w:val="12"/>
          <w:numId w:val="0"/>
        </w:numPr>
        <w:tabs>
          <w:tab w:val="clear" w:pos="567"/>
        </w:tabs>
        <w:spacing w:line="240" w:lineRule="auto"/>
        <w:ind w:right="-2"/>
        <w:jc w:val="both"/>
        <w:rPr>
          <w:lang w:val="el-GR"/>
        </w:rPr>
      </w:pPr>
      <w:r>
        <w:rPr>
          <w:lang w:val="el-GR"/>
        </w:rPr>
        <w:t xml:space="preserve">Ένα δισκίο </w:t>
      </w:r>
      <w:r w:rsidRPr="00375A18">
        <w:rPr>
          <w:bCs/>
          <w:noProof/>
          <w:szCs w:val="22"/>
          <w:lang w:val="el-GR"/>
        </w:rPr>
        <w:t>Viacoram</w:t>
      </w:r>
      <w:r>
        <w:rPr>
          <w:bCs/>
          <w:noProof/>
          <w:szCs w:val="22"/>
          <w:lang w:val="el-GR"/>
        </w:rPr>
        <w:t xml:space="preserve"> σε </w:t>
      </w:r>
      <w:r w:rsidRPr="009C5164">
        <w:rPr>
          <w:lang w:val="el-GR"/>
        </w:rPr>
        <w:t xml:space="preserve">7 </w:t>
      </w:r>
      <w:r w:rsidRPr="00482AB2">
        <w:t>mg</w:t>
      </w:r>
      <w:r w:rsidRPr="009C5164">
        <w:rPr>
          <w:lang w:val="el-GR"/>
        </w:rPr>
        <w:t xml:space="preserve">/5 </w:t>
      </w:r>
      <w:r w:rsidRPr="00482AB2">
        <w:t>mg</w:t>
      </w:r>
      <w:r>
        <w:rPr>
          <w:lang w:val="el-GR"/>
        </w:rPr>
        <w:t xml:space="preserve"> μία φορά την ημέρα είναι η μέγιστη </w:t>
      </w:r>
      <w:proofErr w:type="spellStart"/>
      <w:r>
        <w:rPr>
          <w:lang w:val="el-GR"/>
        </w:rPr>
        <w:t>συνιστώμενη</w:t>
      </w:r>
      <w:proofErr w:type="spellEnd"/>
      <w:r>
        <w:rPr>
          <w:lang w:val="el-GR"/>
        </w:rPr>
        <w:t xml:space="preserve"> δόση για υψηλή αρτηριακή πίεση. </w:t>
      </w:r>
    </w:p>
    <w:p w14:paraId="64F71A0A" w14:textId="77777777" w:rsidR="00422F55" w:rsidRPr="00B27FD2" w:rsidRDefault="00422F55" w:rsidP="00422F55">
      <w:pPr>
        <w:numPr>
          <w:ilvl w:val="12"/>
          <w:numId w:val="0"/>
        </w:numPr>
        <w:tabs>
          <w:tab w:val="clear" w:pos="567"/>
        </w:tabs>
        <w:spacing w:line="240" w:lineRule="auto"/>
        <w:ind w:right="-2"/>
        <w:jc w:val="both"/>
        <w:rPr>
          <w:lang w:val="el-GR"/>
        </w:rPr>
      </w:pPr>
    </w:p>
    <w:p w14:paraId="64F71A0B" w14:textId="77777777" w:rsidR="009C5164" w:rsidRPr="009C5164" w:rsidRDefault="009C5164" w:rsidP="009C5164">
      <w:pPr>
        <w:numPr>
          <w:ilvl w:val="12"/>
          <w:numId w:val="0"/>
        </w:numPr>
        <w:tabs>
          <w:tab w:val="clear" w:pos="567"/>
        </w:tabs>
        <w:spacing w:line="240" w:lineRule="auto"/>
        <w:ind w:right="-2"/>
        <w:jc w:val="both"/>
        <w:rPr>
          <w:lang w:val="el-GR"/>
        </w:rPr>
      </w:pPr>
      <w:r w:rsidRPr="009C5164">
        <w:rPr>
          <w:lang w:val="el-GR"/>
        </w:rPr>
        <w:t>Πάρτε το δισκίο κατά προτίμηση την ίδια ώρα κάθε μέρα, το πρωί, πριν από το γεύμα.</w:t>
      </w:r>
    </w:p>
    <w:p w14:paraId="64F71A0C" w14:textId="77777777" w:rsidR="009C5164" w:rsidRPr="009C5164" w:rsidRDefault="009C5164" w:rsidP="009C5164">
      <w:pPr>
        <w:numPr>
          <w:ilvl w:val="12"/>
          <w:numId w:val="0"/>
        </w:numPr>
        <w:tabs>
          <w:tab w:val="clear" w:pos="567"/>
        </w:tabs>
        <w:spacing w:line="240" w:lineRule="auto"/>
        <w:ind w:right="-2"/>
        <w:jc w:val="both"/>
        <w:rPr>
          <w:lang w:val="el-GR"/>
        </w:rPr>
      </w:pPr>
    </w:p>
    <w:p w14:paraId="64F71A0D" w14:textId="77777777" w:rsidR="00422F55" w:rsidRDefault="009C5164" w:rsidP="009C5164">
      <w:pPr>
        <w:numPr>
          <w:ilvl w:val="12"/>
          <w:numId w:val="0"/>
        </w:numPr>
        <w:tabs>
          <w:tab w:val="clear" w:pos="567"/>
        </w:tabs>
        <w:spacing w:line="240" w:lineRule="auto"/>
        <w:ind w:right="-2"/>
        <w:jc w:val="both"/>
        <w:rPr>
          <w:lang w:val="el-GR"/>
        </w:rPr>
      </w:pPr>
      <w:r w:rsidRPr="009C5164">
        <w:rPr>
          <w:lang w:val="el-GR"/>
        </w:rPr>
        <w:t xml:space="preserve">Μην υπερβαίνετε τη δόση που </w:t>
      </w:r>
      <w:r>
        <w:rPr>
          <w:lang w:val="el-GR"/>
        </w:rPr>
        <w:t xml:space="preserve">σας </w:t>
      </w:r>
      <w:r w:rsidRPr="009C5164">
        <w:rPr>
          <w:lang w:val="el-GR"/>
        </w:rPr>
        <w:t xml:space="preserve">έχει </w:t>
      </w:r>
      <w:proofErr w:type="spellStart"/>
      <w:r w:rsidRPr="009C5164">
        <w:rPr>
          <w:lang w:val="el-GR"/>
        </w:rPr>
        <w:t>συνταγογραφηθεί</w:t>
      </w:r>
      <w:proofErr w:type="spellEnd"/>
      <w:r w:rsidRPr="009C5164">
        <w:rPr>
          <w:lang w:val="el-GR"/>
        </w:rPr>
        <w:t>.</w:t>
      </w:r>
    </w:p>
    <w:p w14:paraId="64F71A0E" w14:textId="77777777" w:rsidR="009C5164" w:rsidRPr="00B27FD2" w:rsidRDefault="009C5164" w:rsidP="009C5164">
      <w:pPr>
        <w:numPr>
          <w:ilvl w:val="12"/>
          <w:numId w:val="0"/>
        </w:numPr>
        <w:tabs>
          <w:tab w:val="clear" w:pos="567"/>
        </w:tabs>
        <w:spacing w:line="240" w:lineRule="auto"/>
        <w:ind w:right="-2"/>
        <w:jc w:val="both"/>
        <w:rPr>
          <w:lang w:val="el-GR"/>
        </w:rPr>
      </w:pPr>
    </w:p>
    <w:p w14:paraId="64F71A0F" w14:textId="77777777" w:rsidR="00422F55" w:rsidRPr="00B27FD2" w:rsidRDefault="00422F55" w:rsidP="00422F55">
      <w:pPr>
        <w:numPr>
          <w:ilvl w:val="12"/>
          <w:numId w:val="0"/>
        </w:numPr>
        <w:tabs>
          <w:tab w:val="clear" w:pos="567"/>
        </w:tabs>
        <w:spacing w:after="120" w:line="240" w:lineRule="auto"/>
        <w:ind w:right="-2"/>
        <w:jc w:val="both"/>
        <w:outlineLvl w:val="0"/>
        <w:rPr>
          <w:b/>
          <w:lang w:val="el-GR"/>
        </w:rPr>
      </w:pPr>
      <w:r w:rsidRPr="00B27FD2">
        <w:rPr>
          <w:b/>
          <w:lang w:val="el-GR"/>
        </w:rPr>
        <w:t>Εάν πάρετε μεγαλύτερη δόση</w:t>
      </w:r>
      <w:r w:rsidR="009C5164" w:rsidRPr="009C5164">
        <w:rPr>
          <w:b/>
          <w:bCs/>
          <w:lang w:val="el-GR"/>
        </w:rPr>
        <w:t xml:space="preserve"> </w:t>
      </w:r>
      <w:proofErr w:type="spellStart"/>
      <w:r w:rsidR="009C5164" w:rsidRPr="006B3290">
        <w:rPr>
          <w:b/>
          <w:bCs/>
          <w:lang w:val="el-GR"/>
        </w:rPr>
        <w:t>Viacoram</w:t>
      </w:r>
      <w:proofErr w:type="spellEnd"/>
      <w:r w:rsidR="009C5164" w:rsidRPr="006B3290">
        <w:rPr>
          <w:b/>
          <w:lang w:val="el-GR"/>
        </w:rPr>
        <w:t xml:space="preserve"> </w:t>
      </w:r>
      <w:r w:rsidRPr="00B27FD2">
        <w:rPr>
          <w:b/>
          <w:lang w:val="el-GR"/>
        </w:rPr>
        <w:t>από την κανονική</w:t>
      </w:r>
    </w:p>
    <w:p w14:paraId="64F71A10" w14:textId="23D1E7CF" w:rsidR="00422F55" w:rsidRDefault="00597984" w:rsidP="00422F55">
      <w:pPr>
        <w:numPr>
          <w:ilvl w:val="12"/>
          <w:numId w:val="0"/>
        </w:numPr>
        <w:tabs>
          <w:tab w:val="clear" w:pos="567"/>
        </w:tabs>
        <w:spacing w:line="240" w:lineRule="auto"/>
        <w:ind w:right="-2"/>
        <w:jc w:val="both"/>
        <w:outlineLvl w:val="0"/>
        <w:rPr>
          <w:bCs/>
          <w:lang w:val="el-GR"/>
        </w:rPr>
      </w:pPr>
      <w:r w:rsidRPr="00597984">
        <w:rPr>
          <w:bCs/>
          <w:lang w:val="el-GR"/>
        </w:rPr>
        <w:t>Εάν πάρετε πάρα πολλά δισκία, επικοινωνήστε με το πλησιέστερο τμήμα ατυχημάτων και επειγόντων περιστατικών ή ενημερώστε αμέσως το γιατρό σας.</w:t>
      </w:r>
      <w:r w:rsidR="00422F55" w:rsidRPr="00B27FD2">
        <w:rPr>
          <w:bCs/>
          <w:lang w:val="el-GR"/>
        </w:rPr>
        <w:t xml:space="preserve"> Η πιθανότερη επίδραση σε περίπτωση </w:t>
      </w:r>
      <w:proofErr w:type="spellStart"/>
      <w:r w:rsidR="00422F55" w:rsidRPr="00B27FD2">
        <w:rPr>
          <w:bCs/>
          <w:lang w:val="el-GR"/>
        </w:rPr>
        <w:t>υπερδοσολογίας</w:t>
      </w:r>
      <w:proofErr w:type="spellEnd"/>
      <w:r w:rsidR="00422F55" w:rsidRPr="00B27FD2">
        <w:rPr>
          <w:bCs/>
          <w:lang w:val="el-GR"/>
        </w:rPr>
        <w:t xml:space="preserve"> είναι η χαμηλή αρτηριακή πίεση που μπορεί να σας κάνει να αισθανθείτε ζάλη ή τάση για λιποθυμία. Εάν συμβεί αυτό, μπορεί να σας βοηθήσει το να ξαπλώσετε με τα πόδια υπερυψωμένα.</w:t>
      </w:r>
    </w:p>
    <w:p w14:paraId="46B6AAB8" w14:textId="2EFFAA6E" w:rsidR="00D22A87" w:rsidRPr="00B27FD2" w:rsidRDefault="00D22A87" w:rsidP="00D22A87">
      <w:pPr>
        <w:numPr>
          <w:ilvl w:val="12"/>
          <w:numId w:val="0"/>
        </w:numPr>
        <w:tabs>
          <w:tab w:val="clear" w:pos="567"/>
        </w:tabs>
        <w:spacing w:line="240" w:lineRule="auto"/>
        <w:ind w:right="-2"/>
        <w:jc w:val="both"/>
        <w:outlineLvl w:val="0"/>
        <w:rPr>
          <w:bCs/>
          <w:lang w:val="el-GR"/>
        </w:rPr>
      </w:pPr>
      <w:r w:rsidRPr="00F05BB0">
        <w:rPr>
          <w:bCs/>
          <w:lang w:val="el-GR"/>
        </w:rPr>
        <w:t>Η περίσσεια υγρών μπορεί να συσσωρευτεί στους πνεύμονές σας (πνευμονικό οίδημα) προκαλώντας δύσπνοια που μπορεί να αναπτυχθεί έως και 24-48 ώρες μετά τη λήψη.</w:t>
      </w:r>
    </w:p>
    <w:p w14:paraId="64F71A11" w14:textId="77777777" w:rsidR="00422F55" w:rsidRPr="00B27FD2" w:rsidRDefault="00422F55" w:rsidP="00422F55">
      <w:pPr>
        <w:numPr>
          <w:ilvl w:val="12"/>
          <w:numId w:val="0"/>
        </w:numPr>
        <w:tabs>
          <w:tab w:val="clear" w:pos="567"/>
        </w:tabs>
        <w:spacing w:line="240" w:lineRule="auto"/>
        <w:jc w:val="both"/>
        <w:rPr>
          <w:lang w:val="el-GR"/>
        </w:rPr>
      </w:pPr>
    </w:p>
    <w:p w14:paraId="64F71A12" w14:textId="77777777" w:rsidR="00597984" w:rsidRDefault="00422F55" w:rsidP="00597984">
      <w:pPr>
        <w:numPr>
          <w:ilvl w:val="12"/>
          <w:numId w:val="0"/>
        </w:numPr>
        <w:tabs>
          <w:tab w:val="clear" w:pos="567"/>
        </w:tabs>
        <w:spacing w:after="120" w:line="240" w:lineRule="auto"/>
        <w:ind w:right="-2"/>
        <w:jc w:val="both"/>
        <w:outlineLvl w:val="0"/>
        <w:rPr>
          <w:lang w:val="el-GR"/>
        </w:rPr>
      </w:pPr>
      <w:r w:rsidRPr="00B27FD2">
        <w:rPr>
          <w:b/>
          <w:lang w:val="el-GR"/>
        </w:rPr>
        <w:t xml:space="preserve">Εάν ξεχάσετε να πάρετε το </w:t>
      </w:r>
      <w:proofErr w:type="spellStart"/>
      <w:r w:rsidR="00597984" w:rsidRPr="006B3290">
        <w:rPr>
          <w:b/>
          <w:bCs/>
          <w:lang w:val="el-GR"/>
        </w:rPr>
        <w:t>Viacoram</w:t>
      </w:r>
      <w:proofErr w:type="spellEnd"/>
      <w:r w:rsidR="00597984" w:rsidRPr="00B27FD2">
        <w:rPr>
          <w:lang w:val="el-GR"/>
        </w:rPr>
        <w:t xml:space="preserve"> </w:t>
      </w:r>
    </w:p>
    <w:p w14:paraId="64F71A13" w14:textId="77777777" w:rsidR="00422F55" w:rsidRPr="00B27FD2" w:rsidRDefault="00422F55" w:rsidP="00597984">
      <w:pPr>
        <w:numPr>
          <w:ilvl w:val="12"/>
          <w:numId w:val="0"/>
        </w:numPr>
        <w:tabs>
          <w:tab w:val="clear" w:pos="567"/>
        </w:tabs>
        <w:spacing w:after="120" w:line="240" w:lineRule="auto"/>
        <w:ind w:right="-2"/>
        <w:jc w:val="both"/>
        <w:outlineLvl w:val="0"/>
        <w:rPr>
          <w:lang w:val="el-GR"/>
        </w:rPr>
      </w:pPr>
      <w:r w:rsidRPr="00B27FD2">
        <w:rPr>
          <w:lang w:val="el-GR"/>
        </w:rPr>
        <w:t xml:space="preserve">Είναι σημαντικό να παίρνετε το φάρμακό σας καθημερινά, αφού η τακτική θεραπεία έχει καλύτερο αποτέλεσμα. Ωστόσο, εάν ξεχάσετε να πάρετε μια δόση </w:t>
      </w:r>
      <w:proofErr w:type="spellStart"/>
      <w:r w:rsidR="00597984" w:rsidRPr="00AF12EE">
        <w:rPr>
          <w:bCs/>
          <w:lang w:val="el-GR"/>
        </w:rPr>
        <w:t>Viacoram</w:t>
      </w:r>
      <w:proofErr w:type="spellEnd"/>
      <w:r w:rsidRPr="00B27FD2">
        <w:rPr>
          <w:lang w:val="el-GR"/>
        </w:rPr>
        <w:t>, πάρτε την επόμενη δόση τη συνήθη ώρα. Μην πάρετε διπλή δόση για να αναπληρώσετε τη δόση που ξεχάσατε.</w:t>
      </w:r>
    </w:p>
    <w:p w14:paraId="64F71A14" w14:textId="77777777" w:rsidR="00422F55" w:rsidRPr="00B27FD2" w:rsidRDefault="00422F55" w:rsidP="00422F55">
      <w:pPr>
        <w:numPr>
          <w:ilvl w:val="12"/>
          <w:numId w:val="0"/>
        </w:numPr>
        <w:tabs>
          <w:tab w:val="clear" w:pos="567"/>
        </w:tabs>
        <w:spacing w:line="240" w:lineRule="auto"/>
        <w:ind w:right="-2"/>
        <w:jc w:val="both"/>
        <w:rPr>
          <w:lang w:val="el-GR"/>
        </w:rPr>
      </w:pPr>
    </w:p>
    <w:p w14:paraId="64F71A15" w14:textId="77777777" w:rsidR="00422F55" w:rsidRPr="00B27FD2" w:rsidRDefault="00422F55" w:rsidP="00422F55">
      <w:pPr>
        <w:numPr>
          <w:ilvl w:val="12"/>
          <w:numId w:val="0"/>
        </w:numPr>
        <w:tabs>
          <w:tab w:val="clear" w:pos="567"/>
        </w:tabs>
        <w:spacing w:after="60" w:line="240" w:lineRule="auto"/>
        <w:ind w:right="-2"/>
        <w:jc w:val="both"/>
        <w:outlineLvl w:val="0"/>
        <w:rPr>
          <w:b/>
          <w:lang w:val="el-GR"/>
        </w:rPr>
      </w:pPr>
      <w:r w:rsidRPr="00B27FD2">
        <w:rPr>
          <w:b/>
          <w:lang w:val="el-GR"/>
        </w:rPr>
        <w:t xml:space="preserve">Εάν σταματήσετε να παίρνετε το </w:t>
      </w:r>
      <w:proofErr w:type="spellStart"/>
      <w:r w:rsidR="00597984" w:rsidRPr="006B3290">
        <w:rPr>
          <w:b/>
          <w:bCs/>
          <w:lang w:val="el-GR"/>
        </w:rPr>
        <w:t>Viacoram</w:t>
      </w:r>
      <w:proofErr w:type="spellEnd"/>
    </w:p>
    <w:p w14:paraId="64F71A16" w14:textId="77777777" w:rsidR="00422F55" w:rsidRPr="00B27FD2" w:rsidRDefault="00422F55" w:rsidP="00422F55">
      <w:pPr>
        <w:numPr>
          <w:ilvl w:val="12"/>
          <w:numId w:val="0"/>
        </w:numPr>
        <w:tabs>
          <w:tab w:val="clear" w:pos="567"/>
        </w:tabs>
        <w:spacing w:line="240" w:lineRule="auto"/>
        <w:ind w:right="-2"/>
        <w:jc w:val="both"/>
        <w:rPr>
          <w:lang w:val="el-GR"/>
        </w:rPr>
      </w:pPr>
      <w:r w:rsidRPr="00B27FD2">
        <w:rPr>
          <w:lang w:val="el-GR"/>
        </w:rPr>
        <w:t xml:space="preserve">Καθώς η θεραπεία με </w:t>
      </w:r>
      <w:proofErr w:type="spellStart"/>
      <w:r w:rsidR="00597984" w:rsidRPr="00D937ED">
        <w:rPr>
          <w:bCs/>
          <w:lang w:val="el-GR"/>
        </w:rPr>
        <w:t>Viacoram</w:t>
      </w:r>
      <w:proofErr w:type="spellEnd"/>
      <w:r w:rsidRPr="00B27FD2">
        <w:rPr>
          <w:lang w:val="el-GR"/>
        </w:rPr>
        <w:t xml:space="preserve"> είναι συνήθως ισόβια, θα πρέπει να συζητήσετε με το γιατρό σας πριν σταματήσετε να παίρνετε τα δισκία σας.</w:t>
      </w:r>
    </w:p>
    <w:p w14:paraId="64F71A17" w14:textId="77777777" w:rsidR="00422F55" w:rsidRPr="00B27FD2" w:rsidRDefault="00422F55" w:rsidP="00422F55">
      <w:pPr>
        <w:numPr>
          <w:ilvl w:val="12"/>
          <w:numId w:val="0"/>
        </w:numPr>
        <w:tabs>
          <w:tab w:val="clear" w:pos="567"/>
        </w:tabs>
        <w:spacing w:line="240" w:lineRule="auto"/>
        <w:ind w:right="-2"/>
        <w:jc w:val="both"/>
        <w:rPr>
          <w:lang w:val="el-GR"/>
        </w:rPr>
      </w:pPr>
      <w:r w:rsidRPr="00B27FD2">
        <w:rPr>
          <w:lang w:val="el-GR"/>
        </w:rPr>
        <w:t>Εάν έχετε περισσότερες ερωτήσεις σχετικά με τη χρήση αυτού του προϊόντος, ρωτήστε το γιατρό ή το φαρμακοποιό σας.</w:t>
      </w:r>
    </w:p>
    <w:p w14:paraId="64F71A18" w14:textId="77777777" w:rsidR="00422F55" w:rsidRPr="00B27FD2" w:rsidRDefault="00422F55" w:rsidP="00422F55">
      <w:pPr>
        <w:numPr>
          <w:ilvl w:val="12"/>
          <w:numId w:val="0"/>
        </w:numPr>
        <w:tabs>
          <w:tab w:val="clear" w:pos="567"/>
        </w:tabs>
        <w:spacing w:line="240" w:lineRule="auto"/>
        <w:ind w:right="-2"/>
        <w:jc w:val="both"/>
        <w:rPr>
          <w:lang w:val="el-GR"/>
        </w:rPr>
      </w:pPr>
    </w:p>
    <w:p w14:paraId="64F71A19" w14:textId="77777777" w:rsidR="00422F55" w:rsidRPr="00B27FD2" w:rsidRDefault="00422F55" w:rsidP="00422F55">
      <w:pPr>
        <w:numPr>
          <w:ilvl w:val="12"/>
          <w:numId w:val="0"/>
        </w:numPr>
        <w:tabs>
          <w:tab w:val="clear" w:pos="567"/>
        </w:tabs>
        <w:spacing w:line="240" w:lineRule="auto"/>
        <w:ind w:right="-2"/>
        <w:jc w:val="both"/>
        <w:rPr>
          <w:lang w:val="el-GR"/>
        </w:rPr>
      </w:pPr>
    </w:p>
    <w:p w14:paraId="64F71A1A" w14:textId="77777777" w:rsidR="00422F55" w:rsidRPr="00B27FD2" w:rsidRDefault="00422F55" w:rsidP="00422F55">
      <w:pPr>
        <w:numPr>
          <w:ilvl w:val="12"/>
          <w:numId w:val="0"/>
        </w:numPr>
        <w:tabs>
          <w:tab w:val="clear" w:pos="567"/>
        </w:tabs>
        <w:spacing w:line="240" w:lineRule="auto"/>
        <w:ind w:left="567" w:right="-2" w:hanging="567"/>
        <w:jc w:val="both"/>
        <w:rPr>
          <w:lang w:val="el-GR"/>
        </w:rPr>
      </w:pPr>
      <w:r w:rsidRPr="00B27FD2">
        <w:rPr>
          <w:b/>
          <w:lang w:val="el-GR"/>
        </w:rPr>
        <w:t>4.</w:t>
      </w:r>
      <w:r w:rsidRPr="00B27FD2">
        <w:rPr>
          <w:b/>
          <w:lang w:val="el-GR"/>
        </w:rPr>
        <w:tab/>
      </w:r>
      <w:r w:rsidR="005A6A3A" w:rsidRPr="00B27FD2">
        <w:rPr>
          <w:b/>
          <w:lang w:val="el-GR"/>
        </w:rPr>
        <w:t>Πιθανές ανεπιθύμητες ενέργειες</w:t>
      </w:r>
    </w:p>
    <w:p w14:paraId="64F71A1B" w14:textId="77777777" w:rsidR="00422F55" w:rsidRPr="00B27FD2" w:rsidRDefault="00422F55" w:rsidP="00422F55">
      <w:pPr>
        <w:numPr>
          <w:ilvl w:val="12"/>
          <w:numId w:val="0"/>
        </w:numPr>
        <w:tabs>
          <w:tab w:val="clear" w:pos="567"/>
        </w:tabs>
        <w:spacing w:line="240" w:lineRule="auto"/>
        <w:ind w:right="-2"/>
        <w:jc w:val="both"/>
        <w:rPr>
          <w:lang w:val="el-GR"/>
        </w:rPr>
      </w:pPr>
    </w:p>
    <w:p w14:paraId="64F71A1C" w14:textId="77777777" w:rsidR="00422F55" w:rsidRPr="00B27FD2" w:rsidRDefault="00422F55" w:rsidP="00422F55">
      <w:pPr>
        <w:numPr>
          <w:ilvl w:val="12"/>
          <w:numId w:val="0"/>
        </w:numPr>
        <w:tabs>
          <w:tab w:val="clear" w:pos="567"/>
        </w:tabs>
        <w:spacing w:line="240" w:lineRule="auto"/>
        <w:ind w:right="-29"/>
        <w:jc w:val="both"/>
        <w:rPr>
          <w:lang w:val="el-GR"/>
        </w:rPr>
      </w:pPr>
      <w:r w:rsidRPr="00B27FD2">
        <w:rPr>
          <w:lang w:val="el-GR"/>
        </w:rPr>
        <w:lastRenderedPageBreak/>
        <w:t xml:space="preserve">Όπως όλα τα φάρμακα, έτσι </w:t>
      </w:r>
      <w:r w:rsidR="005A6A3A">
        <w:rPr>
          <w:lang w:val="el-GR"/>
        </w:rPr>
        <w:t>αυτό</w:t>
      </w:r>
      <w:r w:rsidRPr="00B27FD2">
        <w:rPr>
          <w:lang w:val="el-GR"/>
        </w:rPr>
        <w:t xml:space="preserve"> το </w:t>
      </w:r>
      <w:r w:rsidR="00D937ED">
        <w:rPr>
          <w:lang w:val="el-GR"/>
        </w:rPr>
        <w:t>φάρμακο</w:t>
      </w:r>
      <w:r w:rsidRPr="00B27FD2">
        <w:rPr>
          <w:lang w:val="el-GR"/>
        </w:rPr>
        <w:t xml:space="preserve"> μπορεί να προκαλέσει ανεπιθύμητες ενέργειες, αν και δεν παρουσιάζονται σε όλους τους ανθρώπους.</w:t>
      </w:r>
    </w:p>
    <w:p w14:paraId="64F71A1D" w14:textId="77777777" w:rsidR="005A6A3A" w:rsidRDefault="005A6A3A" w:rsidP="00422F55">
      <w:pPr>
        <w:tabs>
          <w:tab w:val="clear" w:pos="567"/>
        </w:tabs>
        <w:spacing w:line="240" w:lineRule="auto"/>
        <w:ind w:right="-2"/>
        <w:jc w:val="both"/>
        <w:rPr>
          <w:lang w:val="el-GR"/>
        </w:rPr>
      </w:pPr>
    </w:p>
    <w:p w14:paraId="64F71A1E" w14:textId="77777777" w:rsidR="00422F55" w:rsidRPr="005A6A3A" w:rsidRDefault="005A6A3A" w:rsidP="00422F55">
      <w:pPr>
        <w:tabs>
          <w:tab w:val="clear" w:pos="567"/>
        </w:tabs>
        <w:spacing w:line="240" w:lineRule="auto"/>
        <w:ind w:right="-2"/>
        <w:jc w:val="both"/>
        <w:rPr>
          <w:b/>
          <w:lang w:val="el-GR"/>
        </w:rPr>
      </w:pPr>
      <w:r w:rsidRPr="005A6A3A">
        <w:rPr>
          <w:b/>
          <w:lang w:val="el-GR"/>
        </w:rPr>
        <w:t>Σταματήστε τη λήψη του φα</w:t>
      </w:r>
      <w:r>
        <w:rPr>
          <w:b/>
          <w:lang w:val="el-GR"/>
        </w:rPr>
        <w:t xml:space="preserve">ρμάκου και </w:t>
      </w:r>
      <w:r w:rsidRPr="005A6A3A">
        <w:rPr>
          <w:b/>
          <w:lang w:val="el-GR"/>
        </w:rPr>
        <w:t xml:space="preserve"> δείτε αμέσως ένα γιατρό, εάν </w:t>
      </w:r>
      <w:r>
        <w:rPr>
          <w:b/>
          <w:lang w:val="el-GR"/>
        </w:rPr>
        <w:t>εμφανίσετε οποιεσδήποτε</w:t>
      </w:r>
      <w:r w:rsidRPr="005A6A3A">
        <w:rPr>
          <w:b/>
          <w:lang w:val="el-GR"/>
        </w:rPr>
        <w:t xml:space="preserve"> από τ</w:t>
      </w:r>
      <w:r>
        <w:rPr>
          <w:b/>
          <w:lang w:val="el-GR"/>
        </w:rPr>
        <w:t>ις</w:t>
      </w:r>
      <w:r w:rsidRPr="005A6A3A">
        <w:rPr>
          <w:b/>
          <w:lang w:val="el-GR"/>
        </w:rPr>
        <w:t xml:space="preserve"> παρακάτω </w:t>
      </w:r>
      <w:r w:rsidR="00590931" w:rsidRPr="00B27FD2">
        <w:rPr>
          <w:b/>
          <w:color w:val="000000"/>
          <w:szCs w:val="22"/>
          <w:lang w:val="el-GR" w:eastAsia="el-GR"/>
        </w:rPr>
        <w:t>ανεπιθύμητες ενέργειες</w:t>
      </w:r>
      <w:r w:rsidRPr="005A6A3A">
        <w:rPr>
          <w:b/>
          <w:lang w:val="el-GR"/>
        </w:rPr>
        <w:t xml:space="preserve"> που μπορεί να είναι σοβαρές:</w:t>
      </w:r>
      <w:r>
        <w:rPr>
          <w:b/>
          <w:lang w:val="el-GR"/>
        </w:rPr>
        <w:t xml:space="preserve"> </w:t>
      </w:r>
    </w:p>
    <w:p w14:paraId="64F71A1F" w14:textId="77777777" w:rsidR="005A6A3A" w:rsidRPr="005A6A3A" w:rsidRDefault="00582150" w:rsidP="005A6A3A">
      <w:pPr>
        <w:numPr>
          <w:ilvl w:val="0"/>
          <w:numId w:val="15"/>
        </w:numPr>
        <w:tabs>
          <w:tab w:val="clear" w:pos="567"/>
        </w:tabs>
        <w:autoSpaceDE w:val="0"/>
        <w:autoSpaceDN w:val="0"/>
        <w:adjustRightInd w:val="0"/>
        <w:spacing w:line="240" w:lineRule="auto"/>
        <w:rPr>
          <w:color w:val="000000"/>
          <w:szCs w:val="22"/>
          <w:lang w:val="el-GR" w:eastAsia="el-GR"/>
        </w:rPr>
      </w:pPr>
      <w:r w:rsidRPr="00B27FD2">
        <w:rPr>
          <w:color w:val="000000"/>
          <w:szCs w:val="22"/>
          <w:lang w:val="el-GR" w:eastAsia="el-GR"/>
        </w:rPr>
        <w:t>ξαφνικός συριγμός, θωρακικό άλγος, δυσκολία στην αναπνοή</w:t>
      </w:r>
      <w:r w:rsidR="00226CFE">
        <w:rPr>
          <w:color w:val="000000"/>
          <w:szCs w:val="22"/>
          <w:lang w:val="el-GR" w:eastAsia="el-GR"/>
        </w:rPr>
        <w:t xml:space="preserve"> (</w:t>
      </w:r>
      <w:proofErr w:type="spellStart"/>
      <w:r w:rsidR="00226CFE">
        <w:rPr>
          <w:color w:val="000000"/>
          <w:szCs w:val="22"/>
          <w:lang w:val="el-GR" w:eastAsia="el-GR"/>
        </w:rPr>
        <w:t>βρογχοσπασμός</w:t>
      </w:r>
      <w:proofErr w:type="spellEnd"/>
      <w:r w:rsidR="00226CFE">
        <w:rPr>
          <w:color w:val="000000"/>
          <w:szCs w:val="22"/>
          <w:lang w:val="el-GR" w:eastAsia="el-GR"/>
        </w:rPr>
        <w:t>) (Όχι συχνά</w:t>
      </w:r>
      <w:r w:rsidR="00A62168">
        <w:rPr>
          <w:color w:val="000000"/>
          <w:szCs w:val="22"/>
          <w:lang w:val="el-GR" w:eastAsia="el-GR"/>
        </w:rPr>
        <w:t xml:space="preserve">- </w:t>
      </w:r>
      <w:r w:rsidR="005A6A3A" w:rsidRPr="005A6A3A">
        <w:rPr>
          <w:color w:val="000000"/>
          <w:szCs w:val="22"/>
          <w:lang w:val="el-GR" w:eastAsia="el-GR"/>
        </w:rPr>
        <w:t>μπορεί να επηρεάζει μέχρι 1 στους 100 ανθρώπους</w:t>
      </w:r>
      <w:r w:rsidR="005A6A3A">
        <w:rPr>
          <w:color w:val="000000"/>
          <w:szCs w:val="22"/>
          <w:lang w:val="el-GR" w:eastAsia="el-GR"/>
        </w:rPr>
        <w:t xml:space="preserve">), </w:t>
      </w:r>
    </w:p>
    <w:p w14:paraId="64F71A20" w14:textId="77777777" w:rsidR="00582150" w:rsidRPr="005A6A3A" w:rsidRDefault="00422F55" w:rsidP="005A6A3A">
      <w:pPr>
        <w:numPr>
          <w:ilvl w:val="0"/>
          <w:numId w:val="15"/>
        </w:numPr>
        <w:tabs>
          <w:tab w:val="clear" w:pos="567"/>
        </w:tabs>
        <w:autoSpaceDE w:val="0"/>
        <w:autoSpaceDN w:val="0"/>
        <w:adjustRightInd w:val="0"/>
        <w:spacing w:line="240" w:lineRule="auto"/>
        <w:rPr>
          <w:color w:val="000000"/>
          <w:szCs w:val="22"/>
          <w:lang w:val="el-GR" w:eastAsia="el-GR"/>
        </w:rPr>
      </w:pPr>
      <w:r w:rsidRPr="005A6A3A">
        <w:rPr>
          <w:lang w:val="el-GR"/>
        </w:rPr>
        <w:t xml:space="preserve">πρήξιμο </w:t>
      </w:r>
      <w:r w:rsidR="00582150" w:rsidRPr="005A6A3A">
        <w:rPr>
          <w:lang w:val="el-GR"/>
        </w:rPr>
        <w:t>στα βλ</w:t>
      </w:r>
      <w:r w:rsidR="00136CB7" w:rsidRPr="005A6A3A">
        <w:rPr>
          <w:lang w:val="el-GR"/>
        </w:rPr>
        <w:t>έ</w:t>
      </w:r>
      <w:r w:rsidR="00582150" w:rsidRPr="005A6A3A">
        <w:rPr>
          <w:lang w:val="el-GR"/>
        </w:rPr>
        <w:t>φαρα</w:t>
      </w:r>
      <w:r w:rsidR="00582150" w:rsidRPr="005A6A3A">
        <w:rPr>
          <w:color w:val="000000"/>
          <w:szCs w:val="22"/>
          <w:lang w:val="el-GR" w:eastAsia="el-GR"/>
        </w:rPr>
        <w:t xml:space="preserve">, στο </w:t>
      </w:r>
      <w:r w:rsidRPr="005A6A3A">
        <w:rPr>
          <w:lang w:val="el-GR"/>
        </w:rPr>
        <w:t>πρ</w:t>
      </w:r>
      <w:r w:rsidR="00582150" w:rsidRPr="005A6A3A">
        <w:rPr>
          <w:lang w:val="el-GR"/>
        </w:rPr>
        <w:t>ό</w:t>
      </w:r>
      <w:r w:rsidRPr="005A6A3A">
        <w:rPr>
          <w:lang w:val="el-GR"/>
        </w:rPr>
        <w:t>σ</w:t>
      </w:r>
      <w:r w:rsidR="00582150" w:rsidRPr="005A6A3A">
        <w:rPr>
          <w:lang w:val="el-GR"/>
        </w:rPr>
        <w:t>ω</w:t>
      </w:r>
      <w:r w:rsidRPr="005A6A3A">
        <w:rPr>
          <w:lang w:val="el-GR"/>
        </w:rPr>
        <w:t>πο</w:t>
      </w:r>
      <w:r w:rsidR="00582150" w:rsidRPr="005A6A3A">
        <w:rPr>
          <w:lang w:val="el-GR"/>
        </w:rPr>
        <w:t xml:space="preserve"> ή στα </w:t>
      </w:r>
      <w:r w:rsidRPr="005A6A3A">
        <w:rPr>
          <w:lang w:val="el-GR"/>
        </w:rPr>
        <w:t>χε</w:t>
      </w:r>
      <w:r w:rsidR="00582150" w:rsidRPr="005A6A3A">
        <w:rPr>
          <w:lang w:val="el-GR"/>
        </w:rPr>
        <w:t>ί</w:t>
      </w:r>
      <w:r w:rsidRPr="005A6A3A">
        <w:rPr>
          <w:lang w:val="el-GR"/>
        </w:rPr>
        <w:t>λ</w:t>
      </w:r>
      <w:r w:rsidR="00582150" w:rsidRPr="005A6A3A">
        <w:rPr>
          <w:lang w:val="el-GR"/>
        </w:rPr>
        <w:t>η</w:t>
      </w:r>
      <w:r w:rsidR="005A6A3A">
        <w:rPr>
          <w:lang w:val="el-GR"/>
        </w:rPr>
        <w:t xml:space="preserve"> </w:t>
      </w:r>
      <w:r w:rsidR="005A6A3A">
        <w:rPr>
          <w:color w:val="000000"/>
          <w:szCs w:val="22"/>
          <w:lang w:val="el-GR" w:eastAsia="el-GR"/>
        </w:rPr>
        <w:t>(Όχι συχν</w:t>
      </w:r>
      <w:r w:rsidR="00820A7B">
        <w:rPr>
          <w:color w:val="000000"/>
          <w:szCs w:val="22"/>
          <w:lang w:val="el-GR" w:eastAsia="el-GR"/>
        </w:rPr>
        <w:t>ά</w:t>
      </w:r>
      <w:r w:rsidR="00A62168">
        <w:rPr>
          <w:color w:val="000000"/>
          <w:szCs w:val="22"/>
          <w:lang w:val="el-GR" w:eastAsia="el-GR"/>
        </w:rPr>
        <w:t>-</w:t>
      </w:r>
      <w:r w:rsidR="005A6A3A">
        <w:rPr>
          <w:color w:val="000000"/>
          <w:szCs w:val="22"/>
          <w:lang w:val="el-GR" w:eastAsia="el-GR"/>
        </w:rPr>
        <w:t xml:space="preserve"> </w:t>
      </w:r>
      <w:r w:rsidR="005A6A3A" w:rsidRPr="005A6A3A">
        <w:rPr>
          <w:color w:val="000000"/>
          <w:szCs w:val="22"/>
          <w:lang w:val="el-GR" w:eastAsia="el-GR"/>
        </w:rPr>
        <w:t>μπορεί να επηρεάζει μέχρι 1 στους 100 ανθρώπους</w:t>
      </w:r>
      <w:r w:rsidR="005A6A3A">
        <w:rPr>
          <w:color w:val="000000"/>
          <w:szCs w:val="22"/>
          <w:lang w:val="el-GR" w:eastAsia="el-GR"/>
        </w:rPr>
        <w:t xml:space="preserve">), </w:t>
      </w:r>
      <w:r w:rsidRPr="005A6A3A">
        <w:rPr>
          <w:lang w:val="el-GR"/>
        </w:rPr>
        <w:t xml:space="preserve"> </w:t>
      </w:r>
    </w:p>
    <w:p w14:paraId="64F71A21" w14:textId="77777777" w:rsidR="00582150" w:rsidRPr="00FE71B1" w:rsidRDefault="00582150" w:rsidP="00FE71B1">
      <w:pPr>
        <w:numPr>
          <w:ilvl w:val="0"/>
          <w:numId w:val="15"/>
        </w:numPr>
        <w:tabs>
          <w:tab w:val="clear" w:pos="567"/>
        </w:tabs>
        <w:autoSpaceDE w:val="0"/>
        <w:autoSpaceDN w:val="0"/>
        <w:adjustRightInd w:val="0"/>
        <w:spacing w:line="240" w:lineRule="auto"/>
        <w:rPr>
          <w:color w:val="000000"/>
          <w:szCs w:val="22"/>
          <w:lang w:val="el-GR" w:eastAsia="el-GR"/>
        </w:rPr>
      </w:pPr>
      <w:r w:rsidRPr="00B27FD2">
        <w:rPr>
          <w:lang w:val="el-GR"/>
        </w:rPr>
        <w:t>πρήξιμο σ</w:t>
      </w:r>
      <w:r w:rsidR="00422F55" w:rsidRPr="00B27FD2">
        <w:rPr>
          <w:lang w:val="el-GR"/>
        </w:rPr>
        <w:t>τη γλώσσα</w:t>
      </w:r>
      <w:r w:rsidRPr="00B27FD2">
        <w:rPr>
          <w:lang w:val="el-GR"/>
        </w:rPr>
        <w:t xml:space="preserve"> και</w:t>
      </w:r>
      <w:r w:rsidR="00422F55" w:rsidRPr="00B27FD2">
        <w:rPr>
          <w:lang w:val="el-GR"/>
        </w:rPr>
        <w:t xml:space="preserve"> </w:t>
      </w:r>
      <w:r w:rsidRPr="00B27FD2">
        <w:rPr>
          <w:lang w:val="el-GR"/>
        </w:rPr>
        <w:t xml:space="preserve">στο </w:t>
      </w:r>
      <w:r w:rsidR="00422F55" w:rsidRPr="00B27FD2">
        <w:rPr>
          <w:lang w:val="el-GR"/>
        </w:rPr>
        <w:t>λαιμ</w:t>
      </w:r>
      <w:r w:rsidRPr="00B27FD2">
        <w:rPr>
          <w:lang w:val="el-GR"/>
        </w:rPr>
        <w:t>ό που προκαλούν σοβαρή</w:t>
      </w:r>
      <w:r w:rsidR="00422F55" w:rsidRPr="00B27FD2">
        <w:rPr>
          <w:lang w:val="el-GR"/>
        </w:rPr>
        <w:t xml:space="preserve"> δυσκολία στην αναπνοή</w:t>
      </w:r>
      <w:r w:rsidR="00FE71B1">
        <w:rPr>
          <w:lang w:val="el-GR"/>
        </w:rPr>
        <w:t xml:space="preserve"> (αγγειοοίδημα) </w:t>
      </w:r>
      <w:r w:rsidR="00226CFE">
        <w:rPr>
          <w:color w:val="000000"/>
          <w:szCs w:val="22"/>
          <w:lang w:val="el-GR" w:eastAsia="el-GR"/>
        </w:rPr>
        <w:t>(Όχι συχνά</w:t>
      </w:r>
      <w:r w:rsidR="00A62168">
        <w:rPr>
          <w:color w:val="000000"/>
          <w:szCs w:val="22"/>
          <w:lang w:val="el-GR" w:eastAsia="el-GR"/>
        </w:rPr>
        <w:t xml:space="preserve"> -</w:t>
      </w:r>
      <w:r w:rsidR="00FE71B1">
        <w:rPr>
          <w:color w:val="000000"/>
          <w:szCs w:val="22"/>
          <w:lang w:val="el-GR" w:eastAsia="el-GR"/>
        </w:rPr>
        <w:t xml:space="preserve"> </w:t>
      </w:r>
      <w:r w:rsidR="00FE71B1" w:rsidRPr="005A6A3A">
        <w:rPr>
          <w:color w:val="000000"/>
          <w:szCs w:val="22"/>
          <w:lang w:val="el-GR" w:eastAsia="el-GR"/>
        </w:rPr>
        <w:t>μπορεί να επηρεάζει μέχρι 1 στους 100 ανθρώπους</w:t>
      </w:r>
      <w:r w:rsidR="00FE71B1">
        <w:rPr>
          <w:color w:val="000000"/>
          <w:szCs w:val="22"/>
          <w:lang w:val="el-GR" w:eastAsia="el-GR"/>
        </w:rPr>
        <w:t xml:space="preserve">), </w:t>
      </w:r>
      <w:r w:rsidR="00422F55" w:rsidRPr="00FE71B1">
        <w:rPr>
          <w:lang w:val="el-GR"/>
        </w:rPr>
        <w:t xml:space="preserve">  </w:t>
      </w:r>
    </w:p>
    <w:p w14:paraId="64F71A22" w14:textId="137D3446" w:rsidR="00A62168" w:rsidRPr="005A6A3A" w:rsidRDefault="00A91267" w:rsidP="00A62168">
      <w:pPr>
        <w:numPr>
          <w:ilvl w:val="0"/>
          <w:numId w:val="15"/>
        </w:numPr>
        <w:tabs>
          <w:tab w:val="clear" w:pos="567"/>
        </w:tabs>
        <w:autoSpaceDE w:val="0"/>
        <w:autoSpaceDN w:val="0"/>
        <w:adjustRightInd w:val="0"/>
        <w:spacing w:line="240" w:lineRule="auto"/>
        <w:rPr>
          <w:color w:val="000000"/>
          <w:szCs w:val="22"/>
          <w:lang w:val="el-GR" w:eastAsia="el-GR"/>
        </w:rPr>
      </w:pPr>
      <w:r w:rsidRPr="00B27FD2">
        <w:rPr>
          <w:color w:val="000000"/>
          <w:szCs w:val="22"/>
          <w:lang w:val="el-GR" w:eastAsia="el-GR"/>
        </w:rPr>
        <w:t>σ</w:t>
      </w:r>
      <w:r w:rsidR="00582150" w:rsidRPr="00B27FD2">
        <w:rPr>
          <w:color w:val="000000"/>
          <w:szCs w:val="22"/>
          <w:lang w:val="el-GR" w:eastAsia="el-GR"/>
        </w:rPr>
        <w:t>οβαρές δερματικές α</w:t>
      </w:r>
      <w:r w:rsidR="00FE71B1">
        <w:rPr>
          <w:color w:val="000000"/>
          <w:szCs w:val="22"/>
          <w:lang w:val="el-GR" w:eastAsia="el-GR"/>
        </w:rPr>
        <w:t>ντιδράσεις, συμπεριλαμβανομένων έντονο δερματικό</w:t>
      </w:r>
      <w:r w:rsidR="00582150" w:rsidRPr="00B27FD2">
        <w:rPr>
          <w:color w:val="000000"/>
          <w:szCs w:val="22"/>
          <w:lang w:val="el-GR" w:eastAsia="el-GR"/>
        </w:rPr>
        <w:t xml:space="preserve"> εξάνθημα, κνίδωση, ερυθρότητα του δέρματος σε ολόκληρο το σώμα, σοβαρός κνησμός</w:t>
      </w:r>
      <w:r w:rsidR="00FE71B1">
        <w:rPr>
          <w:color w:val="000000"/>
          <w:szCs w:val="22"/>
          <w:lang w:val="el-GR" w:eastAsia="el-GR"/>
        </w:rPr>
        <w:t xml:space="preserve"> (πο</w:t>
      </w:r>
      <w:r w:rsidR="00226CFE">
        <w:rPr>
          <w:color w:val="000000"/>
          <w:szCs w:val="22"/>
          <w:lang w:val="el-GR" w:eastAsia="el-GR"/>
        </w:rPr>
        <w:t>λ</w:t>
      </w:r>
      <w:r w:rsidR="00FE71B1">
        <w:rPr>
          <w:color w:val="000000"/>
          <w:szCs w:val="22"/>
          <w:lang w:val="el-GR" w:eastAsia="el-GR"/>
        </w:rPr>
        <w:t>ύμορφο ερύθημα) (</w:t>
      </w:r>
      <w:r w:rsidR="00820A7B">
        <w:rPr>
          <w:color w:val="000000"/>
          <w:szCs w:val="22"/>
          <w:lang w:val="el-GR" w:eastAsia="el-GR"/>
        </w:rPr>
        <w:t>Π</w:t>
      </w:r>
      <w:r w:rsidR="00FE71B1">
        <w:rPr>
          <w:color w:val="000000"/>
          <w:szCs w:val="22"/>
          <w:lang w:val="el-GR" w:eastAsia="el-GR"/>
        </w:rPr>
        <w:t>ολύ σπάνια</w:t>
      </w:r>
      <w:r w:rsidR="00A62168">
        <w:rPr>
          <w:color w:val="000000"/>
          <w:szCs w:val="22"/>
          <w:lang w:val="el-GR" w:eastAsia="el-GR"/>
        </w:rPr>
        <w:t xml:space="preserve"> -</w:t>
      </w:r>
      <w:r w:rsidR="00FE71B1" w:rsidRPr="00FE71B1">
        <w:rPr>
          <w:color w:val="000000"/>
          <w:szCs w:val="22"/>
          <w:lang w:val="el-GR" w:eastAsia="el-GR"/>
        </w:rPr>
        <w:t xml:space="preserve"> μπορεί να επηρεάζει μέχρι 1 στους 10.000 ανθρώπους</w:t>
      </w:r>
      <w:r w:rsidR="00FE71B1">
        <w:rPr>
          <w:color w:val="000000"/>
          <w:szCs w:val="22"/>
          <w:lang w:val="el-GR" w:eastAsia="el-GR"/>
        </w:rPr>
        <w:t>)</w:t>
      </w:r>
      <w:r w:rsidR="00582150" w:rsidRPr="00FE71B1">
        <w:rPr>
          <w:color w:val="000000"/>
          <w:szCs w:val="22"/>
          <w:lang w:val="el-GR" w:eastAsia="el-GR"/>
        </w:rPr>
        <w:t xml:space="preserve">, φλύκταινες, </w:t>
      </w:r>
      <w:proofErr w:type="spellStart"/>
      <w:r w:rsidR="00582150" w:rsidRPr="00FE71B1">
        <w:rPr>
          <w:color w:val="000000"/>
          <w:szCs w:val="22"/>
          <w:lang w:val="el-GR" w:eastAsia="el-GR"/>
        </w:rPr>
        <w:t>αποφολίδωση</w:t>
      </w:r>
      <w:proofErr w:type="spellEnd"/>
      <w:r w:rsidR="00582150" w:rsidRPr="00FE71B1">
        <w:rPr>
          <w:color w:val="000000"/>
          <w:szCs w:val="22"/>
          <w:lang w:val="el-GR" w:eastAsia="el-GR"/>
        </w:rPr>
        <w:t xml:space="preserve"> και οίδημα του δέρματος</w:t>
      </w:r>
      <w:r w:rsidR="00FE71B1">
        <w:rPr>
          <w:color w:val="000000"/>
          <w:szCs w:val="22"/>
          <w:lang w:val="el-GR" w:eastAsia="el-GR"/>
        </w:rPr>
        <w:t xml:space="preserve"> (</w:t>
      </w:r>
      <w:proofErr w:type="spellStart"/>
      <w:r w:rsidR="00FE71B1">
        <w:rPr>
          <w:color w:val="000000"/>
          <w:szCs w:val="22"/>
          <w:lang w:val="el-GR" w:eastAsia="el-GR"/>
        </w:rPr>
        <w:t>α</w:t>
      </w:r>
      <w:r w:rsidR="00FE71B1" w:rsidRPr="00FE71B1">
        <w:rPr>
          <w:color w:val="000000"/>
          <w:szCs w:val="22"/>
          <w:lang w:val="el-GR" w:eastAsia="el-GR"/>
        </w:rPr>
        <w:t>ποφολιδωτική</w:t>
      </w:r>
      <w:proofErr w:type="spellEnd"/>
      <w:r w:rsidR="00FE71B1" w:rsidRPr="00FE71B1">
        <w:rPr>
          <w:color w:val="000000"/>
          <w:szCs w:val="22"/>
          <w:lang w:val="el-GR" w:eastAsia="el-GR"/>
        </w:rPr>
        <w:t xml:space="preserve"> δερματίτιδα</w:t>
      </w:r>
      <w:r w:rsidR="00FE71B1">
        <w:rPr>
          <w:color w:val="000000"/>
          <w:szCs w:val="22"/>
          <w:lang w:val="el-GR" w:eastAsia="el-GR"/>
        </w:rPr>
        <w:t>) (</w:t>
      </w:r>
      <w:r w:rsidR="00820A7B">
        <w:rPr>
          <w:color w:val="000000"/>
          <w:szCs w:val="22"/>
          <w:lang w:val="el-GR" w:eastAsia="el-GR"/>
        </w:rPr>
        <w:t>Π</w:t>
      </w:r>
      <w:r w:rsidR="00FE71B1">
        <w:rPr>
          <w:color w:val="000000"/>
          <w:szCs w:val="22"/>
          <w:lang w:val="el-GR" w:eastAsia="el-GR"/>
        </w:rPr>
        <w:t>ολύ σπάνια</w:t>
      </w:r>
      <w:r w:rsidR="00A62168">
        <w:rPr>
          <w:color w:val="000000"/>
          <w:szCs w:val="22"/>
          <w:lang w:val="el-GR" w:eastAsia="el-GR"/>
        </w:rPr>
        <w:t xml:space="preserve"> -</w:t>
      </w:r>
      <w:r w:rsidR="00FE71B1" w:rsidRPr="00FE71B1">
        <w:rPr>
          <w:color w:val="000000"/>
          <w:szCs w:val="22"/>
          <w:lang w:val="el-GR" w:eastAsia="el-GR"/>
        </w:rPr>
        <w:t xml:space="preserve"> μπορεί να επηρεάζει μέχρι 1 στους 10.000 ανθρώπους</w:t>
      </w:r>
      <w:r w:rsidR="00FE71B1">
        <w:rPr>
          <w:color w:val="000000"/>
          <w:szCs w:val="22"/>
          <w:lang w:val="el-GR" w:eastAsia="el-GR"/>
        </w:rPr>
        <w:t>)</w:t>
      </w:r>
      <w:r w:rsidR="00582150" w:rsidRPr="00FE71B1">
        <w:rPr>
          <w:color w:val="000000"/>
          <w:szCs w:val="22"/>
          <w:lang w:val="el-GR" w:eastAsia="el-GR"/>
        </w:rPr>
        <w:t xml:space="preserve">, φλεγμονή των βλεννογόνων (σύνδρομο </w:t>
      </w:r>
      <w:proofErr w:type="spellStart"/>
      <w:r w:rsidR="00582150" w:rsidRPr="00FE71B1">
        <w:rPr>
          <w:color w:val="000000"/>
          <w:szCs w:val="22"/>
          <w:lang w:val="el-GR" w:eastAsia="el-GR"/>
        </w:rPr>
        <w:t>Stevens</w:t>
      </w:r>
      <w:proofErr w:type="spellEnd"/>
      <w:r w:rsidR="00582150" w:rsidRPr="00FE71B1">
        <w:rPr>
          <w:color w:val="000000"/>
          <w:szCs w:val="22"/>
          <w:lang w:val="el-GR" w:eastAsia="el-GR"/>
        </w:rPr>
        <w:t xml:space="preserve"> Johnson) </w:t>
      </w:r>
      <w:r w:rsidR="00820A7B">
        <w:rPr>
          <w:color w:val="000000"/>
          <w:szCs w:val="22"/>
          <w:lang w:val="el-GR" w:eastAsia="el-GR"/>
        </w:rPr>
        <w:t>(Π</w:t>
      </w:r>
      <w:r w:rsidR="00A62168">
        <w:rPr>
          <w:color w:val="000000"/>
          <w:szCs w:val="22"/>
          <w:lang w:val="el-GR" w:eastAsia="el-GR"/>
        </w:rPr>
        <w:t>ολύ σπάνια -</w:t>
      </w:r>
      <w:r w:rsidR="00A62168" w:rsidRPr="00FE71B1">
        <w:rPr>
          <w:color w:val="000000"/>
          <w:szCs w:val="22"/>
          <w:lang w:val="el-GR" w:eastAsia="el-GR"/>
        </w:rPr>
        <w:t xml:space="preserve"> μπορεί να επηρεάζει μέχρι 1 στους 10.000 ανθρώπους</w:t>
      </w:r>
      <w:r w:rsidR="00A62168" w:rsidRPr="00345F26">
        <w:rPr>
          <w:color w:val="000000"/>
          <w:szCs w:val="22"/>
          <w:lang w:val="el-GR" w:eastAsia="el-GR"/>
        </w:rPr>
        <w:t>)</w:t>
      </w:r>
      <w:r w:rsidR="00A62168" w:rsidRPr="00703A25">
        <w:rPr>
          <w:color w:val="000000"/>
          <w:szCs w:val="22"/>
          <w:lang w:val="el-GR" w:eastAsia="el-GR"/>
        </w:rPr>
        <w:t>,</w:t>
      </w:r>
      <w:r w:rsidR="00A62168" w:rsidRPr="00345F26">
        <w:rPr>
          <w:color w:val="000000"/>
          <w:szCs w:val="22"/>
          <w:lang w:val="el-GR" w:eastAsia="el-GR"/>
        </w:rPr>
        <w:t xml:space="preserve"> </w:t>
      </w:r>
      <w:r w:rsidR="003F7AEB" w:rsidRPr="00345F26">
        <w:rPr>
          <w:color w:val="000000"/>
          <w:szCs w:val="22"/>
          <w:lang w:val="el-GR" w:eastAsia="el-GR"/>
        </w:rPr>
        <w:t xml:space="preserve"> Τοξική Επιδερμική </w:t>
      </w:r>
      <w:proofErr w:type="spellStart"/>
      <w:r w:rsidR="003F7AEB" w:rsidRPr="00345F26">
        <w:rPr>
          <w:color w:val="000000"/>
          <w:szCs w:val="22"/>
          <w:lang w:val="el-GR" w:eastAsia="el-GR"/>
        </w:rPr>
        <w:t>Νεκρόλυση</w:t>
      </w:r>
      <w:proofErr w:type="spellEnd"/>
      <w:r w:rsidR="003F7AEB" w:rsidRPr="00345F26">
        <w:rPr>
          <w:color w:val="000000"/>
          <w:szCs w:val="22"/>
          <w:lang w:val="el-GR" w:eastAsia="el-GR"/>
        </w:rPr>
        <w:t xml:space="preserve"> (Μη γνωστές) </w:t>
      </w:r>
      <w:r w:rsidR="00582150" w:rsidRPr="00345F26">
        <w:rPr>
          <w:color w:val="000000"/>
          <w:szCs w:val="22"/>
          <w:lang w:val="el-GR" w:eastAsia="el-GR"/>
        </w:rPr>
        <w:t>ή άλλες</w:t>
      </w:r>
      <w:r w:rsidR="00582150" w:rsidRPr="00FE71B1">
        <w:rPr>
          <w:color w:val="000000"/>
          <w:szCs w:val="22"/>
          <w:lang w:val="el-GR" w:eastAsia="el-GR"/>
        </w:rPr>
        <w:t xml:space="preserve"> αλλεργικές αντιδράσεις</w:t>
      </w:r>
      <w:r w:rsidR="00226CFE">
        <w:rPr>
          <w:color w:val="000000"/>
          <w:szCs w:val="22"/>
          <w:lang w:val="el-GR" w:eastAsia="el-GR"/>
        </w:rPr>
        <w:t xml:space="preserve"> (Όχι συχνά</w:t>
      </w:r>
      <w:r w:rsidR="00A62168">
        <w:rPr>
          <w:color w:val="000000"/>
          <w:szCs w:val="22"/>
          <w:lang w:val="el-GR" w:eastAsia="el-GR"/>
        </w:rPr>
        <w:t xml:space="preserve"> - </w:t>
      </w:r>
      <w:r w:rsidR="00A62168" w:rsidRPr="005A6A3A">
        <w:rPr>
          <w:color w:val="000000"/>
          <w:szCs w:val="22"/>
          <w:lang w:val="el-GR" w:eastAsia="el-GR"/>
        </w:rPr>
        <w:t>μπορεί να επηρεάζει μέχρι 1 στους 100 ανθρώπους</w:t>
      </w:r>
      <w:r w:rsidR="00A62168">
        <w:rPr>
          <w:color w:val="000000"/>
          <w:szCs w:val="22"/>
          <w:lang w:val="el-GR" w:eastAsia="el-GR"/>
        </w:rPr>
        <w:t xml:space="preserve">), </w:t>
      </w:r>
    </w:p>
    <w:p w14:paraId="64F71A23" w14:textId="77777777" w:rsidR="00A62168" w:rsidRPr="00A62168" w:rsidRDefault="00422F55" w:rsidP="00A62168">
      <w:pPr>
        <w:numPr>
          <w:ilvl w:val="0"/>
          <w:numId w:val="15"/>
        </w:numPr>
        <w:tabs>
          <w:tab w:val="clear" w:pos="567"/>
        </w:tabs>
        <w:autoSpaceDE w:val="0"/>
        <w:autoSpaceDN w:val="0"/>
        <w:adjustRightInd w:val="0"/>
        <w:spacing w:line="240" w:lineRule="auto"/>
        <w:rPr>
          <w:lang w:val="el-GR"/>
        </w:rPr>
      </w:pPr>
      <w:r w:rsidRPr="00A62168">
        <w:rPr>
          <w:lang w:val="el-GR"/>
        </w:rPr>
        <w:t>σοβαρή ζάλη ή τάση για λιποθυμία</w:t>
      </w:r>
      <w:r w:rsidR="00A62168">
        <w:rPr>
          <w:lang w:val="el-GR"/>
        </w:rPr>
        <w:t xml:space="preserve"> λόγω χαμηλής πίεσης του αίματος (Σ</w:t>
      </w:r>
      <w:r w:rsidR="00226CFE">
        <w:rPr>
          <w:lang w:val="el-GR"/>
        </w:rPr>
        <w:t xml:space="preserve">υχνά - </w:t>
      </w:r>
      <w:r w:rsidR="00A62168" w:rsidRPr="00A62168">
        <w:rPr>
          <w:lang w:val="el-GR"/>
        </w:rPr>
        <w:t>μπορεί να επηρεάζει μέχρι 1 στους 10 ανθρώπους</w:t>
      </w:r>
      <w:r w:rsidR="00A62168">
        <w:rPr>
          <w:lang w:val="el-GR"/>
        </w:rPr>
        <w:t>)</w:t>
      </w:r>
    </w:p>
    <w:p w14:paraId="64F71A24" w14:textId="77777777" w:rsidR="00422F55" w:rsidRPr="00A62168" w:rsidRDefault="00A62168" w:rsidP="00A62168">
      <w:pPr>
        <w:numPr>
          <w:ilvl w:val="0"/>
          <w:numId w:val="15"/>
        </w:numPr>
        <w:tabs>
          <w:tab w:val="clear" w:pos="567"/>
        </w:tabs>
        <w:autoSpaceDE w:val="0"/>
        <w:autoSpaceDN w:val="0"/>
        <w:adjustRightInd w:val="0"/>
        <w:spacing w:line="240" w:lineRule="auto"/>
        <w:rPr>
          <w:color w:val="000000"/>
          <w:szCs w:val="22"/>
          <w:lang w:val="el-GR" w:eastAsia="el-GR"/>
        </w:rPr>
      </w:pPr>
      <w:r>
        <w:rPr>
          <w:color w:val="000000"/>
          <w:szCs w:val="22"/>
          <w:lang w:val="el-GR" w:eastAsia="el-GR"/>
        </w:rPr>
        <w:t>α</w:t>
      </w:r>
      <w:r w:rsidRPr="00A62168">
        <w:rPr>
          <w:color w:val="000000"/>
          <w:szCs w:val="22"/>
          <w:lang w:val="el-GR" w:eastAsia="el-GR"/>
        </w:rPr>
        <w:t xml:space="preserve">δυναμία των χεριών ή των ποδιών, ή προβλήματα ομιλίας που θα μπορούσε να είναι ένα σημάδι </w:t>
      </w:r>
      <w:r>
        <w:rPr>
          <w:color w:val="000000"/>
          <w:szCs w:val="22"/>
          <w:lang w:val="el-GR" w:eastAsia="el-GR"/>
        </w:rPr>
        <w:t>ενός πιθανού εγκεφαλικού επεισοδί</w:t>
      </w:r>
      <w:r w:rsidRPr="00A62168">
        <w:rPr>
          <w:color w:val="000000"/>
          <w:szCs w:val="22"/>
          <w:lang w:val="el-GR" w:eastAsia="el-GR"/>
        </w:rPr>
        <w:t>ο</w:t>
      </w:r>
      <w:r>
        <w:rPr>
          <w:color w:val="000000"/>
          <w:szCs w:val="22"/>
          <w:lang w:val="el-GR" w:eastAsia="el-GR"/>
        </w:rPr>
        <w:t xml:space="preserve">υ </w:t>
      </w:r>
      <w:r w:rsidR="00497907">
        <w:rPr>
          <w:color w:val="000000"/>
          <w:szCs w:val="22"/>
          <w:lang w:val="el-GR" w:eastAsia="el-GR"/>
        </w:rPr>
        <w:t xml:space="preserve"> </w:t>
      </w:r>
      <w:r>
        <w:rPr>
          <w:color w:val="000000"/>
          <w:szCs w:val="22"/>
          <w:lang w:val="el-GR" w:eastAsia="el-GR"/>
        </w:rPr>
        <w:t>(Π</w:t>
      </w:r>
      <w:r w:rsidRPr="00A62168">
        <w:rPr>
          <w:color w:val="000000"/>
          <w:szCs w:val="22"/>
          <w:lang w:val="el-GR" w:eastAsia="el-GR"/>
        </w:rPr>
        <w:t>ολύ σπάνια - μπορεί να επηρεά</w:t>
      </w:r>
      <w:r>
        <w:rPr>
          <w:color w:val="000000"/>
          <w:szCs w:val="22"/>
          <w:lang w:val="el-GR" w:eastAsia="el-GR"/>
        </w:rPr>
        <w:t>ζει</w:t>
      </w:r>
      <w:r w:rsidRPr="00A62168">
        <w:rPr>
          <w:color w:val="000000"/>
          <w:szCs w:val="22"/>
          <w:lang w:val="el-GR" w:eastAsia="el-GR"/>
        </w:rPr>
        <w:t xml:space="preserve"> </w:t>
      </w:r>
      <w:r>
        <w:rPr>
          <w:color w:val="000000"/>
          <w:szCs w:val="22"/>
          <w:lang w:val="el-GR" w:eastAsia="el-GR"/>
        </w:rPr>
        <w:t>μέχρι</w:t>
      </w:r>
      <w:r w:rsidRPr="00A62168">
        <w:rPr>
          <w:color w:val="000000"/>
          <w:szCs w:val="22"/>
          <w:lang w:val="el-GR" w:eastAsia="el-GR"/>
        </w:rPr>
        <w:t xml:space="preserve"> 1 στα 10.000 άτομα),</w:t>
      </w:r>
    </w:p>
    <w:p w14:paraId="64F71A25" w14:textId="77777777" w:rsidR="00226CFE" w:rsidRPr="00A62168" w:rsidRDefault="00582150" w:rsidP="00226CFE">
      <w:pPr>
        <w:numPr>
          <w:ilvl w:val="0"/>
          <w:numId w:val="15"/>
        </w:numPr>
        <w:tabs>
          <w:tab w:val="clear" w:pos="567"/>
        </w:tabs>
        <w:autoSpaceDE w:val="0"/>
        <w:autoSpaceDN w:val="0"/>
        <w:adjustRightInd w:val="0"/>
        <w:spacing w:line="240" w:lineRule="auto"/>
        <w:rPr>
          <w:lang w:val="el-GR"/>
        </w:rPr>
      </w:pPr>
      <w:r w:rsidRPr="00B27FD2">
        <w:rPr>
          <w:lang w:val="el-GR"/>
        </w:rPr>
        <w:t>έμφραγμα του μυοκαρδίου,</w:t>
      </w:r>
      <w:r w:rsidR="00226CFE">
        <w:rPr>
          <w:lang w:val="el-GR"/>
        </w:rPr>
        <w:t xml:space="preserve"> πόνος στο στήθος (στηθάγχη) (</w:t>
      </w:r>
      <w:r w:rsidR="00226CFE">
        <w:rPr>
          <w:color w:val="000000"/>
          <w:szCs w:val="22"/>
          <w:lang w:val="el-GR" w:eastAsia="el-GR"/>
        </w:rPr>
        <w:t>Π</w:t>
      </w:r>
      <w:r w:rsidR="00226CFE" w:rsidRPr="00A62168">
        <w:rPr>
          <w:color w:val="000000"/>
          <w:szCs w:val="22"/>
          <w:lang w:val="el-GR" w:eastAsia="el-GR"/>
        </w:rPr>
        <w:t>ολύ σπάνια - μπορεί να επηρεά</w:t>
      </w:r>
      <w:r w:rsidR="00226CFE">
        <w:rPr>
          <w:color w:val="000000"/>
          <w:szCs w:val="22"/>
          <w:lang w:val="el-GR" w:eastAsia="el-GR"/>
        </w:rPr>
        <w:t>ζει</w:t>
      </w:r>
      <w:r w:rsidR="00226CFE" w:rsidRPr="00A62168">
        <w:rPr>
          <w:color w:val="000000"/>
          <w:szCs w:val="22"/>
          <w:lang w:val="el-GR" w:eastAsia="el-GR"/>
        </w:rPr>
        <w:t xml:space="preserve"> </w:t>
      </w:r>
      <w:r w:rsidR="00226CFE">
        <w:rPr>
          <w:color w:val="000000"/>
          <w:szCs w:val="22"/>
          <w:lang w:val="el-GR" w:eastAsia="el-GR"/>
        </w:rPr>
        <w:t>μέχρι</w:t>
      </w:r>
      <w:r w:rsidR="00226CFE" w:rsidRPr="00A62168">
        <w:rPr>
          <w:color w:val="000000"/>
          <w:szCs w:val="22"/>
          <w:lang w:val="el-GR" w:eastAsia="el-GR"/>
        </w:rPr>
        <w:t xml:space="preserve"> 1 στα 10.000 άτομα),</w:t>
      </w:r>
      <w:r w:rsidR="00226CFE">
        <w:rPr>
          <w:lang w:val="el-GR"/>
        </w:rPr>
        <w:t xml:space="preserve"> </w:t>
      </w:r>
      <w:r w:rsidR="00422F55" w:rsidRPr="00226CFE">
        <w:rPr>
          <w:lang w:val="el-GR"/>
        </w:rPr>
        <w:t xml:space="preserve">ασυνήθιστα γρήγορος ή </w:t>
      </w:r>
      <w:r w:rsidRPr="00226CFE">
        <w:rPr>
          <w:lang w:val="el-GR"/>
        </w:rPr>
        <w:t>μη φυσιολογικός</w:t>
      </w:r>
      <w:r w:rsidR="00422F55" w:rsidRPr="00226CFE">
        <w:rPr>
          <w:lang w:val="el-GR"/>
        </w:rPr>
        <w:t xml:space="preserve"> καρδιακός παλμός</w:t>
      </w:r>
      <w:r w:rsidR="00226CFE">
        <w:rPr>
          <w:lang w:val="el-GR"/>
        </w:rPr>
        <w:t xml:space="preserve"> (Συχνά - </w:t>
      </w:r>
      <w:r w:rsidR="00226CFE" w:rsidRPr="00A62168">
        <w:rPr>
          <w:lang w:val="el-GR"/>
        </w:rPr>
        <w:t>μπορεί να επηρεάζει μέχρι 1 στους 10 ανθρώπους</w:t>
      </w:r>
      <w:r w:rsidR="00226CFE">
        <w:rPr>
          <w:lang w:val="el-GR"/>
        </w:rPr>
        <w:t>),</w:t>
      </w:r>
    </w:p>
    <w:p w14:paraId="64F71A26" w14:textId="77777777" w:rsidR="00D76D11" w:rsidRPr="00226CFE" w:rsidRDefault="00A91267" w:rsidP="00226CFE">
      <w:pPr>
        <w:numPr>
          <w:ilvl w:val="0"/>
          <w:numId w:val="15"/>
        </w:numPr>
        <w:tabs>
          <w:tab w:val="clear" w:pos="567"/>
        </w:tabs>
        <w:spacing w:line="240" w:lineRule="auto"/>
        <w:ind w:right="-2"/>
        <w:jc w:val="both"/>
        <w:rPr>
          <w:lang w:val="el-GR"/>
        </w:rPr>
      </w:pPr>
      <w:r w:rsidRPr="00226CFE">
        <w:rPr>
          <w:color w:val="000000"/>
          <w:szCs w:val="22"/>
          <w:lang w:val="el-GR" w:eastAsia="el-GR"/>
        </w:rPr>
        <w:t>φ</w:t>
      </w:r>
      <w:r w:rsidR="00582150" w:rsidRPr="00226CFE">
        <w:rPr>
          <w:color w:val="000000"/>
          <w:szCs w:val="22"/>
          <w:lang w:val="el-GR" w:eastAsia="el-GR"/>
        </w:rPr>
        <w:t xml:space="preserve">λεγμονή στο πάγκρεας, η οποία μπορεί να προκαλέσει σοβαρό κοιλιακό άλγος και οσφυαλγία, συνοδευόμενη από έντονο αίσθημα κακουχίας </w:t>
      </w:r>
      <w:r w:rsidR="00226CFE">
        <w:rPr>
          <w:lang w:val="el-GR"/>
        </w:rPr>
        <w:t>(</w:t>
      </w:r>
      <w:r w:rsidR="00226CFE">
        <w:rPr>
          <w:color w:val="000000"/>
          <w:szCs w:val="22"/>
          <w:lang w:val="el-GR" w:eastAsia="el-GR"/>
        </w:rPr>
        <w:t>Π</w:t>
      </w:r>
      <w:r w:rsidR="00226CFE" w:rsidRPr="00A62168">
        <w:rPr>
          <w:color w:val="000000"/>
          <w:szCs w:val="22"/>
          <w:lang w:val="el-GR" w:eastAsia="el-GR"/>
        </w:rPr>
        <w:t>ολύ σπάνια - μπορεί να επηρεά</w:t>
      </w:r>
      <w:r w:rsidR="00226CFE">
        <w:rPr>
          <w:color w:val="000000"/>
          <w:szCs w:val="22"/>
          <w:lang w:val="el-GR" w:eastAsia="el-GR"/>
        </w:rPr>
        <w:t>ζει</w:t>
      </w:r>
      <w:r w:rsidR="00226CFE" w:rsidRPr="00A62168">
        <w:rPr>
          <w:color w:val="000000"/>
          <w:szCs w:val="22"/>
          <w:lang w:val="el-GR" w:eastAsia="el-GR"/>
        </w:rPr>
        <w:t xml:space="preserve"> </w:t>
      </w:r>
      <w:r w:rsidR="00226CFE">
        <w:rPr>
          <w:color w:val="000000"/>
          <w:szCs w:val="22"/>
          <w:lang w:val="el-GR" w:eastAsia="el-GR"/>
        </w:rPr>
        <w:t>μέχρι</w:t>
      </w:r>
      <w:r w:rsidR="00226CFE" w:rsidRPr="00A62168">
        <w:rPr>
          <w:color w:val="000000"/>
          <w:szCs w:val="22"/>
          <w:lang w:val="el-GR" w:eastAsia="el-GR"/>
        </w:rPr>
        <w:t xml:space="preserve"> 1 στα 10.000 άτομα),</w:t>
      </w:r>
    </w:p>
    <w:p w14:paraId="64F71A27" w14:textId="77777777" w:rsidR="00226CFE" w:rsidRPr="00226CFE" w:rsidRDefault="00226CFE" w:rsidP="00226CFE">
      <w:pPr>
        <w:numPr>
          <w:ilvl w:val="0"/>
          <w:numId w:val="15"/>
        </w:numPr>
        <w:tabs>
          <w:tab w:val="clear" w:pos="567"/>
        </w:tabs>
        <w:spacing w:line="240" w:lineRule="auto"/>
        <w:ind w:right="-2"/>
        <w:jc w:val="both"/>
        <w:rPr>
          <w:lang w:val="el-GR"/>
        </w:rPr>
      </w:pPr>
      <w:r>
        <w:rPr>
          <w:lang w:val="el-GR"/>
        </w:rPr>
        <w:t>κίτρινη χρώση</w:t>
      </w:r>
      <w:r w:rsidRPr="00226CFE">
        <w:rPr>
          <w:lang w:val="el-GR"/>
        </w:rPr>
        <w:t xml:space="preserve"> του δέρματος ή των ματιών (ίκτερος), η οποία θα μ</w:t>
      </w:r>
      <w:r>
        <w:rPr>
          <w:lang w:val="el-GR"/>
        </w:rPr>
        <w:t xml:space="preserve">πορούσε να είναι ένα σημάδι </w:t>
      </w:r>
      <w:r w:rsidRPr="00226CFE">
        <w:rPr>
          <w:lang w:val="el-GR"/>
        </w:rPr>
        <w:t>ηπατίτιδας (Πολύ σπάνια - μπορεί να επηρεά</w:t>
      </w:r>
      <w:r>
        <w:rPr>
          <w:lang w:val="el-GR"/>
        </w:rPr>
        <w:t>ζει</w:t>
      </w:r>
      <w:r w:rsidRPr="00226CFE">
        <w:rPr>
          <w:lang w:val="el-GR"/>
        </w:rPr>
        <w:t xml:space="preserve"> έως 1 στα 10.000 άτομα).</w:t>
      </w:r>
    </w:p>
    <w:p w14:paraId="64F71A28" w14:textId="77777777" w:rsidR="005A6A3A" w:rsidRDefault="005A6A3A" w:rsidP="00E82D5A">
      <w:pPr>
        <w:tabs>
          <w:tab w:val="clear" w:pos="567"/>
          <w:tab w:val="right" w:pos="0"/>
        </w:tabs>
        <w:spacing w:line="240" w:lineRule="auto"/>
        <w:ind w:right="-2"/>
        <w:jc w:val="both"/>
        <w:rPr>
          <w:color w:val="000000"/>
          <w:szCs w:val="22"/>
          <w:lang w:val="el-GR" w:eastAsia="el-GR"/>
        </w:rPr>
      </w:pPr>
    </w:p>
    <w:p w14:paraId="64F71A29" w14:textId="77777777" w:rsidR="00E27797" w:rsidRDefault="00D76D11" w:rsidP="00E82D5A">
      <w:pPr>
        <w:tabs>
          <w:tab w:val="clear" w:pos="567"/>
          <w:tab w:val="right" w:pos="0"/>
        </w:tabs>
        <w:spacing w:line="240" w:lineRule="auto"/>
        <w:ind w:right="-2"/>
        <w:jc w:val="both"/>
        <w:rPr>
          <w:color w:val="000000"/>
          <w:szCs w:val="22"/>
          <w:lang w:val="el-GR" w:eastAsia="el-GR"/>
        </w:rPr>
      </w:pPr>
      <w:r w:rsidRPr="00B27FD2">
        <w:rPr>
          <w:color w:val="000000"/>
          <w:szCs w:val="22"/>
          <w:lang w:val="el-GR" w:eastAsia="el-GR"/>
        </w:rPr>
        <w:t xml:space="preserve">Οι ακόλουθες </w:t>
      </w:r>
      <w:r w:rsidRPr="00B27FD2">
        <w:rPr>
          <w:b/>
          <w:color w:val="000000"/>
          <w:szCs w:val="22"/>
          <w:lang w:val="el-GR" w:eastAsia="el-GR"/>
        </w:rPr>
        <w:t>ανεπιθύμητες ενέργειες</w:t>
      </w:r>
      <w:r w:rsidRPr="00B27FD2">
        <w:rPr>
          <w:color w:val="000000"/>
          <w:szCs w:val="22"/>
          <w:lang w:val="el-GR" w:eastAsia="el-GR"/>
        </w:rPr>
        <w:t xml:space="preserve"> έχουν αναφερθεί</w:t>
      </w:r>
      <w:r w:rsidR="00D937ED">
        <w:rPr>
          <w:color w:val="000000"/>
          <w:szCs w:val="22"/>
          <w:lang w:val="el-GR" w:eastAsia="el-GR"/>
        </w:rPr>
        <w:t xml:space="preserve"> με το </w:t>
      </w:r>
      <w:proofErr w:type="spellStart"/>
      <w:r w:rsidR="00D937ED" w:rsidRPr="00D937ED">
        <w:rPr>
          <w:bCs/>
          <w:lang w:val="el-GR"/>
        </w:rPr>
        <w:t>Viacoram</w:t>
      </w:r>
      <w:proofErr w:type="spellEnd"/>
      <w:r w:rsidRPr="00B27FD2">
        <w:rPr>
          <w:color w:val="000000"/>
          <w:szCs w:val="22"/>
          <w:lang w:val="el-GR" w:eastAsia="el-GR"/>
        </w:rPr>
        <w:t xml:space="preserve">. Εάν κάποια από αυτές σας δημιουργήσει κάποιο πρόβλημα θα πρέπει </w:t>
      </w:r>
      <w:r w:rsidRPr="00B27FD2">
        <w:rPr>
          <w:b/>
          <w:color w:val="000000"/>
          <w:szCs w:val="22"/>
          <w:lang w:val="el-GR" w:eastAsia="el-GR"/>
        </w:rPr>
        <w:t xml:space="preserve">να επικοινωνήσετε με τον </w:t>
      </w:r>
      <w:r w:rsidR="0083199B" w:rsidRPr="00B27FD2">
        <w:rPr>
          <w:b/>
          <w:color w:val="000000"/>
          <w:szCs w:val="22"/>
          <w:lang w:val="el-GR" w:eastAsia="el-GR"/>
        </w:rPr>
        <w:t>γ</w:t>
      </w:r>
      <w:r w:rsidRPr="00B27FD2">
        <w:rPr>
          <w:b/>
          <w:color w:val="000000"/>
          <w:szCs w:val="22"/>
          <w:lang w:val="el-GR" w:eastAsia="el-GR"/>
        </w:rPr>
        <w:t>ιατρό σας</w:t>
      </w:r>
      <w:r w:rsidRPr="00B27FD2">
        <w:rPr>
          <w:color w:val="000000"/>
          <w:szCs w:val="22"/>
          <w:lang w:val="el-GR" w:eastAsia="el-GR"/>
        </w:rPr>
        <w:t>.</w:t>
      </w:r>
    </w:p>
    <w:p w14:paraId="64F71A2A" w14:textId="6317006C" w:rsidR="00FC11BF" w:rsidRDefault="00FC11BF" w:rsidP="00FC11BF">
      <w:pPr>
        <w:tabs>
          <w:tab w:val="clear" w:pos="567"/>
          <w:tab w:val="right" w:pos="709"/>
        </w:tabs>
        <w:spacing w:line="240" w:lineRule="auto"/>
        <w:ind w:left="709" w:right="-2" w:hanging="425"/>
        <w:jc w:val="both"/>
        <w:rPr>
          <w:lang w:val="el-GR"/>
        </w:rPr>
      </w:pPr>
      <w:r w:rsidRPr="00B27FD2">
        <w:rPr>
          <w:lang w:val="el-GR"/>
        </w:rPr>
        <w:t xml:space="preserve">-  </w:t>
      </w:r>
      <w:r>
        <w:rPr>
          <w:lang w:val="el-GR"/>
        </w:rPr>
        <w:t xml:space="preserve">  </w:t>
      </w:r>
      <w:r w:rsidRPr="00B27FD2">
        <w:rPr>
          <w:lang w:val="el-GR"/>
        </w:rPr>
        <w:t>Συχνές ανεπιθύμητες ενέργειες (</w:t>
      </w:r>
      <w:r w:rsidRPr="00A62168">
        <w:rPr>
          <w:lang w:val="el-GR"/>
        </w:rPr>
        <w:t>μπορεί να επηρεάζ</w:t>
      </w:r>
      <w:r>
        <w:rPr>
          <w:lang w:val="el-GR"/>
        </w:rPr>
        <w:t>ουν</w:t>
      </w:r>
      <w:r w:rsidRPr="00A62168">
        <w:rPr>
          <w:lang w:val="el-GR"/>
        </w:rPr>
        <w:t xml:space="preserve"> μέχρι 1 στους 10 ανθρώπους</w:t>
      </w:r>
      <w:r w:rsidRPr="00B27FD2">
        <w:rPr>
          <w:lang w:val="el-GR"/>
        </w:rPr>
        <w:t>):</w:t>
      </w:r>
      <w:r>
        <w:rPr>
          <w:lang w:val="el-GR"/>
        </w:rPr>
        <w:t xml:space="preserve"> ελαφρύς </w:t>
      </w:r>
      <w:r w:rsidR="00724990">
        <w:rPr>
          <w:lang w:val="el-GR"/>
        </w:rPr>
        <w:t>κεφαλαλγία</w:t>
      </w:r>
      <w:r>
        <w:rPr>
          <w:lang w:val="el-GR"/>
        </w:rPr>
        <w:t>, βήχας, οίδημα</w:t>
      </w:r>
      <w:r w:rsidR="00B121BA">
        <w:rPr>
          <w:lang w:val="el-GR"/>
        </w:rPr>
        <w:t>,</w:t>
      </w:r>
      <w:r w:rsidR="001B7981">
        <w:rPr>
          <w:lang w:val="el-GR"/>
        </w:rPr>
        <w:t xml:space="preserve"> </w:t>
      </w:r>
      <w:r w:rsidR="00B2581D">
        <w:rPr>
          <w:lang w:val="el-GR"/>
        </w:rPr>
        <w:t>(κατακράτηση υγρών)</w:t>
      </w:r>
      <w:r w:rsidR="00BF35DC">
        <w:rPr>
          <w:lang w:val="el-GR"/>
        </w:rPr>
        <w:t>.</w:t>
      </w:r>
    </w:p>
    <w:p w14:paraId="64F71A2B" w14:textId="77777777" w:rsidR="00FC11BF" w:rsidRDefault="00FC11BF" w:rsidP="00FC11BF">
      <w:pPr>
        <w:tabs>
          <w:tab w:val="clear" w:pos="567"/>
          <w:tab w:val="right" w:pos="709"/>
        </w:tabs>
        <w:spacing w:line="240" w:lineRule="auto"/>
        <w:ind w:left="709" w:right="-2" w:hanging="425"/>
        <w:jc w:val="both"/>
        <w:rPr>
          <w:lang w:val="el-GR"/>
        </w:rPr>
      </w:pPr>
      <w:r>
        <w:rPr>
          <w:lang w:val="el-GR"/>
        </w:rPr>
        <w:t>-      Όχι</w:t>
      </w:r>
      <w:r w:rsidRPr="00B27FD2">
        <w:rPr>
          <w:lang w:val="el-GR"/>
        </w:rPr>
        <w:t xml:space="preserve"> συχνές ανεπιθύμητες ενέργειες (</w:t>
      </w:r>
      <w:r w:rsidRPr="00583766">
        <w:rPr>
          <w:lang w:val="el-GR"/>
        </w:rPr>
        <w:t>μπορεί να επηρεάζ</w:t>
      </w:r>
      <w:r>
        <w:rPr>
          <w:lang w:val="el-GR"/>
        </w:rPr>
        <w:t>ουν</w:t>
      </w:r>
      <w:r w:rsidRPr="00583766">
        <w:rPr>
          <w:lang w:val="el-GR"/>
        </w:rPr>
        <w:t xml:space="preserve"> μέχρι 1 στους 100 ανθρώπους</w:t>
      </w:r>
      <w:r w:rsidRPr="00B27FD2">
        <w:rPr>
          <w:lang w:val="el-GR"/>
        </w:rPr>
        <w:t>):</w:t>
      </w:r>
      <w:r>
        <w:rPr>
          <w:lang w:val="el-GR"/>
        </w:rPr>
        <w:t xml:space="preserve"> υψηλά επίπεδα καλίου στο αίμα που μπορεί να προκαλέσουν μη φυσιολογικό καρδιακό ρυθμό (</w:t>
      </w:r>
      <w:proofErr w:type="spellStart"/>
      <w:r>
        <w:rPr>
          <w:lang w:val="el-GR"/>
        </w:rPr>
        <w:t>υπερκαλιαιμία</w:t>
      </w:r>
      <w:proofErr w:type="spellEnd"/>
      <w:r>
        <w:rPr>
          <w:lang w:val="el-GR"/>
        </w:rPr>
        <w:t xml:space="preserve">), αύξηση του σακχάρου στο αίμα (υπεργλυκαιμία), κόπωση. </w:t>
      </w:r>
    </w:p>
    <w:p w14:paraId="64F71A2C" w14:textId="77777777" w:rsidR="00FC11BF" w:rsidRDefault="00FC11BF" w:rsidP="00FC11BF">
      <w:pPr>
        <w:tabs>
          <w:tab w:val="clear" w:pos="567"/>
          <w:tab w:val="right" w:pos="709"/>
        </w:tabs>
        <w:spacing w:line="240" w:lineRule="auto"/>
        <w:ind w:left="709" w:right="-2" w:hanging="425"/>
        <w:jc w:val="both"/>
        <w:rPr>
          <w:lang w:val="el-GR"/>
        </w:rPr>
      </w:pPr>
    </w:p>
    <w:p w14:paraId="64F71A2D" w14:textId="77777777" w:rsidR="00FC11BF" w:rsidRDefault="00FC11BF" w:rsidP="00FC11BF">
      <w:pPr>
        <w:tabs>
          <w:tab w:val="clear" w:pos="567"/>
        </w:tabs>
        <w:spacing w:line="240" w:lineRule="auto"/>
        <w:ind w:left="284" w:right="-2" w:hanging="284"/>
        <w:jc w:val="both"/>
        <w:rPr>
          <w:lang w:val="el-GR"/>
        </w:rPr>
      </w:pPr>
      <w:r w:rsidRPr="00FC11BF">
        <w:rPr>
          <w:lang w:val="el-GR"/>
        </w:rPr>
        <w:t xml:space="preserve">Οι ακόλουθες </w:t>
      </w:r>
      <w:r w:rsidRPr="00FC11BF">
        <w:rPr>
          <w:b/>
          <w:lang w:val="el-GR"/>
        </w:rPr>
        <w:t>ανεπιθύμητες ενέργειες</w:t>
      </w:r>
      <w:r w:rsidRPr="00FC11BF">
        <w:rPr>
          <w:lang w:val="el-GR"/>
        </w:rPr>
        <w:t xml:space="preserve"> έχουν αναφερθεί με </w:t>
      </w:r>
      <w:proofErr w:type="spellStart"/>
      <w:r w:rsidRPr="00FC11BF">
        <w:rPr>
          <w:lang w:val="el-GR"/>
        </w:rPr>
        <w:t>περινδοπρίλη</w:t>
      </w:r>
      <w:proofErr w:type="spellEnd"/>
      <w:r w:rsidRPr="00FC11BF">
        <w:rPr>
          <w:lang w:val="el-GR"/>
        </w:rPr>
        <w:t xml:space="preserve"> ή</w:t>
      </w:r>
      <w:r>
        <w:rPr>
          <w:lang w:val="el-GR"/>
        </w:rPr>
        <w:t xml:space="preserve"> </w:t>
      </w:r>
      <w:proofErr w:type="spellStart"/>
      <w:r>
        <w:rPr>
          <w:lang w:val="el-GR"/>
        </w:rPr>
        <w:t>αμλοδιπίνη</w:t>
      </w:r>
      <w:proofErr w:type="spellEnd"/>
      <w:r>
        <w:rPr>
          <w:lang w:val="el-GR"/>
        </w:rPr>
        <w:t>, και είτε δεν έχουν</w:t>
      </w:r>
    </w:p>
    <w:p w14:paraId="64F71A2E" w14:textId="0994C918" w:rsidR="00FC11BF" w:rsidRPr="00FC11BF" w:rsidRDefault="00FC11BF" w:rsidP="00FC11BF">
      <w:pPr>
        <w:tabs>
          <w:tab w:val="clear" w:pos="567"/>
        </w:tabs>
        <w:spacing w:line="240" w:lineRule="auto"/>
        <w:ind w:right="-2"/>
        <w:jc w:val="both"/>
        <w:rPr>
          <w:lang w:val="el-GR"/>
        </w:rPr>
      </w:pPr>
      <w:r w:rsidRPr="00FC11BF">
        <w:rPr>
          <w:lang w:val="el-GR"/>
        </w:rPr>
        <w:t xml:space="preserve">παρατηρηθεί με </w:t>
      </w:r>
      <w:proofErr w:type="spellStart"/>
      <w:r w:rsidRPr="00FC11BF">
        <w:rPr>
          <w:lang w:val="el-GR"/>
        </w:rPr>
        <w:t>Viacoram</w:t>
      </w:r>
      <w:proofErr w:type="spellEnd"/>
      <w:r w:rsidRPr="00FC11BF">
        <w:rPr>
          <w:lang w:val="el-GR"/>
        </w:rPr>
        <w:t xml:space="preserve"> ή </w:t>
      </w:r>
      <w:r>
        <w:rPr>
          <w:lang w:val="el-GR"/>
        </w:rPr>
        <w:t xml:space="preserve">έχουν </w:t>
      </w:r>
      <w:r w:rsidR="00820A7B">
        <w:rPr>
          <w:lang w:val="el-GR"/>
        </w:rPr>
        <w:t>παρατηρηθεί</w:t>
      </w:r>
      <w:r w:rsidRPr="00FC11BF">
        <w:rPr>
          <w:lang w:val="el-GR"/>
        </w:rPr>
        <w:t xml:space="preserve"> με μεγαλύτερη συχνότητα από </w:t>
      </w:r>
      <w:r w:rsidR="00EA2420">
        <w:rPr>
          <w:lang w:val="el-GR"/>
        </w:rPr>
        <w:t>ότι</w:t>
      </w:r>
      <w:r w:rsidRPr="00FC11BF">
        <w:rPr>
          <w:lang w:val="el-GR"/>
        </w:rPr>
        <w:t xml:space="preserve"> με</w:t>
      </w:r>
      <w:r>
        <w:rPr>
          <w:lang w:val="el-GR"/>
        </w:rPr>
        <w:t xml:space="preserve"> το</w:t>
      </w:r>
      <w:r w:rsidRPr="00FC11BF">
        <w:rPr>
          <w:lang w:val="el-GR"/>
        </w:rPr>
        <w:t xml:space="preserve"> </w:t>
      </w:r>
      <w:proofErr w:type="spellStart"/>
      <w:r w:rsidRPr="00FC11BF">
        <w:rPr>
          <w:lang w:val="el-GR"/>
        </w:rPr>
        <w:t>Vi</w:t>
      </w:r>
      <w:r>
        <w:rPr>
          <w:lang w:val="el-GR"/>
        </w:rPr>
        <w:t>acoram</w:t>
      </w:r>
      <w:proofErr w:type="spellEnd"/>
      <w:r>
        <w:rPr>
          <w:lang w:val="el-GR"/>
        </w:rPr>
        <w:t xml:space="preserve">. Αυτές </w:t>
      </w:r>
      <w:r w:rsidRPr="00FC11BF">
        <w:rPr>
          <w:lang w:val="el-GR"/>
        </w:rPr>
        <w:t>οι ανεπιθύμητε</w:t>
      </w:r>
      <w:r w:rsidRPr="00391698">
        <w:rPr>
          <w:lang w:val="el-GR"/>
        </w:rPr>
        <w:t>ς ενέργειες μπορεί επίσης να συμβούν</w:t>
      </w:r>
      <w:r w:rsidRPr="001D18BE">
        <w:rPr>
          <w:lang w:val="el-GR"/>
        </w:rPr>
        <w:t xml:space="preserve"> με </w:t>
      </w:r>
      <w:proofErr w:type="spellStart"/>
      <w:r w:rsidRPr="001D18BE">
        <w:rPr>
          <w:lang w:val="el-GR"/>
        </w:rPr>
        <w:t>Viacoram</w:t>
      </w:r>
      <w:proofErr w:type="spellEnd"/>
      <w:r w:rsidRPr="001D18BE">
        <w:rPr>
          <w:lang w:val="el-GR"/>
        </w:rPr>
        <w:t>.</w:t>
      </w:r>
      <w:r w:rsidRPr="00FC11BF">
        <w:rPr>
          <w:lang w:val="el-GR"/>
        </w:rPr>
        <w:t xml:space="preserve"> Εάν οποιαδήποτε από αυτές σας προκαλέσει προβλήματα, θα πρέπει </w:t>
      </w:r>
      <w:r w:rsidRPr="00FC11BF">
        <w:rPr>
          <w:b/>
          <w:lang w:val="el-GR"/>
        </w:rPr>
        <w:t>να επικοινωνήσετε με το γιατρό σας:</w:t>
      </w:r>
    </w:p>
    <w:p w14:paraId="717969F7" w14:textId="67F771A0" w:rsidR="00B121BA" w:rsidRPr="0041177F" w:rsidRDefault="00B121BA" w:rsidP="00345F26">
      <w:pPr>
        <w:pStyle w:val="ListParagraph"/>
        <w:numPr>
          <w:ilvl w:val="0"/>
          <w:numId w:val="24"/>
        </w:numPr>
        <w:tabs>
          <w:tab w:val="clear" w:pos="567"/>
        </w:tabs>
        <w:spacing w:line="240" w:lineRule="auto"/>
        <w:ind w:right="-29"/>
        <w:jc w:val="both"/>
        <w:rPr>
          <w:lang w:val="el-GR"/>
        </w:rPr>
      </w:pPr>
      <w:r>
        <w:rPr>
          <w:lang w:val="el-GR"/>
        </w:rPr>
        <w:t>Πολύ</w:t>
      </w:r>
      <w:r w:rsidRPr="005B4227">
        <w:rPr>
          <w:lang w:val="el-GR"/>
        </w:rPr>
        <w:t xml:space="preserve"> </w:t>
      </w:r>
      <w:r>
        <w:rPr>
          <w:lang w:val="el-GR"/>
        </w:rPr>
        <w:t>συχνές</w:t>
      </w:r>
      <w:r w:rsidRPr="005B4227">
        <w:rPr>
          <w:lang w:val="el-GR"/>
        </w:rPr>
        <w:t xml:space="preserve"> </w:t>
      </w:r>
      <w:r>
        <w:rPr>
          <w:lang w:val="el-GR"/>
        </w:rPr>
        <w:t>ανεπιθύμητες</w:t>
      </w:r>
      <w:r w:rsidRPr="005B4227">
        <w:rPr>
          <w:lang w:val="el-GR"/>
        </w:rPr>
        <w:t xml:space="preserve"> </w:t>
      </w:r>
      <w:r>
        <w:rPr>
          <w:lang w:val="el-GR"/>
        </w:rPr>
        <w:t>ενέργειες</w:t>
      </w:r>
      <w:r w:rsidRPr="0041177F">
        <w:rPr>
          <w:lang w:val="el-GR"/>
        </w:rPr>
        <w:t xml:space="preserve"> (</w:t>
      </w:r>
      <w:r>
        <w:rPr>
          <w:lang w:val="el-GR"/>
        </w:rPr>
        <w:t>εκδηλώνονται σε περισσότερους από 1 στους 10 χρήστες</w:t>
      </w:r>
      <w:r w:rsidRPr="003133D0">
        <w:rPr>
          <w:lang w:val="el-GR"/>
        </w:rPr>
        <w:t xml:space="preserve">): </w:t>
      </w:r>
      <w:r>
        <w:rPr>
          <w:lang w:val="el-GR"/>
        </w:rPr>
        <w:t>οίδημα</w:t>
      </w:r>
      <w:r w:rsidR="00B2581D">
        <w:rPr>
          <w:lang w:val="el-GR"/>
        </w:rPr>
        <w:t xml:space="preserve"> (κατακράτηση υγρών)</w:t>
      </w:r>
      <w:r w:rsidRPr="0041177F">
        <w:rPr>
          <w:lang w:val="el-GR"/>
        </w:rPr>
        <w:t>.</w:t>
      </w:r>
    </w:p>
    <w:p w14:paraId="64F71A2F" w14:textId="04781C1C" w:rsidR="00820A7B" w:rsidRPr="00B121BA" w:rsidRDefault="00422F55" w:rsidP="00345F26">
      <w:pPr>
        <w:pStyle w:val="ListParagraph"/>
        <w:numPr>
          <w:ilvl w:val="0"/>
          <w:numId w:val="24"/>
        </w:numPr>
        <w:tabs>
          <w:tab w:val="clear" w:pos="567"/>
        </w:tabs>
        <w:spacing w:line="240" w:lineRule="auto"/>
        <w:ind w:right="-29"/>
        <w:jc w:val="both"/>
        <w:rPr>
          <w:lang w:val="el-GR"/>
        </w:rPr>
      </w:pPr>
      <w:r w:rsidRPr="00B121BA">
        <w:rPr>
          <w:lang w:val="el-GR"/>
        </w:rPr>
        <w:t xml:space="preserve">Συχνές </w:t>
      </w:r>
      <w:r w:rsidR="003279A2" w:rsidRPr="00B121BA">
        <w:rPr>
          <w:lang w:val="el-GR"/>
        </w:rPr>
        <w:t xml:space="preserve">ανεπιθύμητες ενέργειες </w:t>
      </w:r>
      <w:r w:rsidRPr="00B121BA">
        <w:rPr>
          <w:lang w:val="el-GR"/>
        </w:rPr>
        <w:t>(</w:t>
      </w:r>
      <w:r w:rsidR="00D937ED" w:rsidRPr="00B121BA">
        <w:rPr>
          <w:lang w:val="el-GR"/>
        </w:rPr>
        <w:t>μπορεί να επηρεάζ</w:t>
      </w:r>
      <w:r w:rsidR="00583766" w:rsidRPr="00B121BA">
        <w:rPr>
          <w:lang w:val="el-GR"/>
        </w:rPr>
        <w:t>ουν</w:t>
      </w:r>
      <w:r w:rsidR="00D937ED" w:rsidRPr="00B121BA">
        <w:rPr>
          <w:lang w:val="el-GR"/>
        </w:rPr>
        <w:t xml:space="preserve"> μέχρι 1 στους 10 ανθρώπους</w:t>
      </w:r>
      <w:r w:rsidRPr="00B121BA">
        <w:rPr>
          <w:lang w:val="el-GR"/>
        </w:rPr>
        <w:t xml:space="preserve">): </w:t>
      </w:r>
      <w:r w:rsidR="00BF35DC">
        <w:rPr>
          <w:lang w:val="el-GR"/>
        </w:rPr>
        <w:t>κεφαλαλγία</w:t>
      </w:r>
      <w:r w:rsidRPr="00B121BA">
        <w:rPr>
          <w:lang w:val="el-GR"/>
        </w:rPr>
        <w:t xml:space="preserve">, </w:t>
      </w:r>
      <w:r w:rsidR="00582150" w:rsidRPr="00B121BA">
        <w:rPr>
          <w:lang w:val="el-GR"/>
        </w:rPr>
        <w:t>υπνηλία (ειδικότερα κατά την έναρξη της θεραπείας)</w:t>
      </w:r>
      <w:r w:rsidR="00E27797" w:rsidRPr="00B121BA">
        <w:rPr>
          <w:lang w:val="el-GR"/>
        </w:rPr>
        <w:t xml:space="preserve">, </w:t>
      </w:r>
      <w:r w:rsidR="00D937ED" w:rsidRPr="00B121BA">
        <w:rPr>
          <w:lang w:val="el-GR"/>
        </w:rPr>
        <w:t xml:space="preserve">διαταραχές της γεύσης, </w:t>
      </w:r>
      <w:r w:rsidR="00E27797" w:rsidRPr="00B121BA">
        <w:rPr>
          <w:lang w:val="el-GR"/>
        </w:rPr>
        <w:t xml:space="preserve">μούδιασμα ή μυρμηκίαση στα άκρα, </w:t>
      </w:r>
      <w:r w:rsidR="00D937ED" w:rsidRPr="00B121BA">
        <w:rPr>
          <w:lang w:val="el-GR"/>
        </w:rPr>
        <w:t xml:space="preserve">ίλιγγος, </w:t>
      </w:r>
      <w:r w:rsidRPr="00B121BA">
        <w:rPr>
          <w:lang w:val="el-GR"/>
        </w:rPr>
        <w:t>διαταραχές της όρασης</w:t>
      </w:r>
      <w:r w:rsidR="00E27797" w:rsidRPr="00B121BA">
        <w:rPr>
          <w:lang w:val="el-GR"/>
        </w:rPr>
        <w:t xml:space="preserve"> (περιλαμβανομένης της διπλωπίας)</w:t>
      </w:r>
      <w:r w:rsidRPr="00B121BA">
        <w:rPr>
          <w:lang w:val="el-GR"/>
        </w:rPr>
        <w:t xml:space="preserve">, </w:t>
      </w:r>
      <w:proofErr w:type="spellStart"/>
      <w:r w:rsidRPr="00B121BA">
        <w:rPr>
          <w:lang w:val="el-GR"/>
        </w:rPr>
        <w:t>εμβοές</w:t>
      </w:r>
      <w:proofErr w:type="spellEnd"/>
      <w:r w:rsidRPr="00B121BA">
        <w:rPr>
          <w:lang w:val="el-GR"/>
        </w:rPr>
        <w:t xml:space="preserve"> (αίσθημα θορύβου στο αυτί), αίσθημα παλμών (</w:t>
      </w:r>
      <w:r w:rsidR="00E27797" w:rsidRPr="00B121BA">
        <w:rPr>
          <w:lang w:val="el-GR"/>
        </w:rPr>
        <w:t>συν</w:t>
      </w:r>
      <w:r w:rsidR="00A91267" w:rsidRPr="00B121BA">
        <w:rPr>
          <w:lang w:val="el-GR"/>
        </w:rPr>
        <w:t>αί</w:t>
      </w:r>
      <w:r w:rsidR="00E27797" w:rsidRPr="00B121BA">
        <w:rPr>
          <w:lang w:val="el-GR"/>
        </w:rPr>
        <w:t>σθηση των χτύπων της καρδιάς σας</w:t>
      </w:r>
      <w:r w:rsidRPr="00B121BA">
        <w:rPr>
          <w:lang w:val="el-GR"/>
        </w:rPr>
        <w:t xml:space="preserve">), έξαψη, </w:t>
      </w:r>
      <w:r w:rsidR="003279A2" w:rsidRPr="00B121BA">
        <w:rPr>
          <w:lang w:val="el-GR"/>
        </w:rPr>
        <w:t xml:space="preserve">δυσκολία στην αναπνοή (δύσπνοια), κοιλιακός πόνος, ναυτία (τάση για έμετο), έμετος (είστε άρρωστος), δυσπεψία ή δυσκολία στην πέψη, </w:t>
      </w:r>
      <w:r w:rsidR="00B121BA">
        <w:rPr>
          <w:lang w:val="el-GR"/>
        </w:rPr>
        <w:t>μεταβολές στις συνήθειες του εντέρου,</w:t>
      </w:r>
      <w:r w:rsidR="00B121BA" w:rsidRPr="00B121BA">
        <w:rPr>
          <w:lang w:val="el-GR"/>
        </w:rPr>
        <w:t xml:space="preserve"> </w:t>
      </w:r>
      <w:r w:rsidR="003279A2" w:rsidRPr="00B121BA">
        <w:rPr>
          <w:lang w:val="el-GR"/>
        </w:rPr>
        <w:t xml:space="preserve">δυσκοιλιότητα, διάρροια, φαγούρα, δερματικά εξανθήματα, ερυθρότητα του δέρματος, κνησμός, πρήξιμο των αστραγάλων, μυϊκές κράμπες, κόπωση, αδυναμία. </w:t>
      </w:r>
    </w:p>
    <w:p w14:paraId="64F71A30" w14:textId="2DCA0E4F" w:rsidR="00583766" w:rsidRPr="00820A7B" w:rsidRDefault="00583766" w:rsidP="00820A7B">
      <w:pPr>
        <w:pStyle w:val="ListParagraph"/>
        <w:numPr>
          <w:ilvl w:val="0"/>
          <w:numId w:val="24"/>
        </w:numPr>
        <w:tabs>
          <w:tab w:val="clear" w:pos="567"/>
        </w:tabs>
        <w:spacing w:line="240" w:lineRule="auto"/>
        <w:ind w:right="-29"/>
        <w:jc w:val="both"/>
        <w:rPr>
          <w:lang w:val="el-GR"/>
        </w:rPr>
      </w:pPr>
      <w:r w:rsidRPr="00820A7B">
        <w:rPr>
          <w:lang w:val="el-GR"/>
        </w:rPr>
        <w:lastRenderedPageBreak/>
        <w:t>Όχι</w:t>
      </w:r>
      <w:r w:rsidR="00422F55" w:rsidRPr="00820A7B">
        <w:rPr>
          <w:lang w:val="el-GR"/>
        </w:rPr>
        <w:t xml:space="preserve"> συχνές ανεπιθύμητες ενέργειες (</w:t>
      </w:r>
      <w:r w:rsidRPr="00820A7B">
        <w:rPr>
          <w:lang w:val="el-GR"/>
        </w:rPr>
        <w:t>μπορεί να επηρεάζουν μέχρι 1 στους 100 ανθρώπους</w:t>
      </w:r>
      <w:r w:rsidR="00422F55" w:rsidRPr="00820A7B">
        <w:rPr>
          <w:lang w:val="el-GR"/>
        </w:rPr>
        <w:t xml:space="preserve">): </w:t>
      </w:r>
      <w:r w:rsidRPr="00820A7B">
        <w:rPr>
          <w:lang w:val="el-GR"/>
        </w:rPr>
        <w:t>αύξηση κάποιων λευκών αιμοσφαιρίων (</w:t>
      </w:r>
      <w:proofErr w:type="spellStart"/>
      <w:r w:rsidRPr="00820A7B">
        <w:rPr>
          <w:lang w:val="el-GR"/>
        </w:rPr>
        <w:t>ηωσινοφιλία</w:t>
      </w:r>
      <w:proofErr w:type="spellEnd"/>
      <w:r w:rsidRPr="00820A7B">
        <w:rPr>
          <w:lang w:val="el-GR"/>
        </w:rPr>
        <w:t>), χαμηλά επίπεδα νατρίου στο αίμα (</w:t>
      </w:r>
      <w:proofErr w:type="spellStart"/>
      <w:r w:rsidRPr="00820A7B">
        <w:rPr>
          <w:lang w:val="el-GR"/>
        </w:rPr>
        <w:t>υπονατριαιμία</w:t>
      </w:r>
      <w:proofErr w:type="spellEnd"/>
      <w:r w:rsidRPr="00820A7B">
        <w:rPr>
          <w:lang w:val="el-GR"/>
        </w:rPr>
        <w:t>), χαμηλά επίπεδα σακχάρου στο αίμα (υπογλυκαιμία), μεταπτώσεις της διάθεσης,</w:t>
      </w:r>
      <w:r w:rsidRPr="00820A7B">
        <w:rPr>
          <w:color w:val="000000"/>
          <w:szCs w:val="22"/>
          <w:lang w:val="el-GR" w:eastAsia="el-GR"/>
        </w:rPr>
        <w:t xml:space="preserve"> </w:t>
      </w:r>
      <w:r w:rsidRPr="00820A7B">
        <w:rPr>
          <w:lang w:val="el-GR"/>
        </w:rPr>
        <w:t>άγχος, αϋπνία, κατάθλιψη, διαταραχές του ύπνου, συγκοπή, απώλεια αισθήματος πόνου, τρόμος, αγγειίτιδα (φλεγμονή των αγγείων), ρινίτιδα (φραγμένη μύτη ή καταρροή), ξηροστομία, αυξημένη εφίδρωση, απώλεια μαλλιών, ερυθρές κηλίδες στο δέρμα, αποχρωματισμός του δέρματος,</w:t>
      </w:r>
      <w:r w:rsidR="00A503EF" w:rsidRPr="00820A7B">
        <w:rPr>
          <w:lang w:val="el-GR"/>
        </w:rPr>
        <w:t xml:space="preserve"> εμφάνιση φλυκταινών στο δέρμα, φωτοευαισθησία, πόνος της πλάτης, των μυών ή των αρθρώσεων, διαταραχή της ούρησης, αυξημένη ανάγκη ενούρησης ιδιαίτερα κατά τη διάρκεια της νύχτας, συχνουρία, νεφρικά προβλήματα, ανικανότητα, δυσφορία ή διόγκωση των μαστών στους άνδρες, θωρακικός πόνος, αίσθημα κακουχίας, πόνος, αύξηση ή μείωση του σωματικού βάρους, αύξηση της ουρίας του αίματος, αύξηση της </w:t>
      </w:r>
      <w:proofErr w:type="spellStart"/>
      <w:r w:rsidR="00A503EF" w:rsidRPr="00820A7B">
        <w:rPr>
          <w:lang w:val="el-GR"/>
        </w:rPr>
        <w:t>κρεατινίνης</w:t>
      </w:r>
      <w:proofErr w:type="spellEnd"/>
      <w:r w:rsidR="00A503EF" w:rsidRPr="00820A7B">
        <w:rPr>
          <w:lang w:val="el-GR"/>
        </w:rPr>
        <w:t xml:space="preserve"> του αίματος, πτώση</w:t>
      </w:r>
      <w:r w:rsidR="009505F8">
        <w:rPr>
          <w:lang w:val="el-GR"/>
        </w:rPr>
        <w:t>, πυρετός</w:t>
      </w:r>
      <w:r w:rsidR="00A503EF" w:rsidRPr="00820A7B">
        <w:rPr>
          <w:lang w:val="el-GR"/>
        </w:rPr>
        <w:t xml:space="preserve">. </w:t>
      </w:r>
    </w:p>
    <w:p w14:paraId="64F71A31" w14:textId="344865C7" w:rsidR="00B4041C" w:rsidRDefault="008451C8" w:rsidP="00B4041C">
      <w:pPr>
        <w:numPr>
          <w:ilvl w:val="0"/>
          <w:numId w:val="14"/>
        </w:numPr>
        <w:tabs>
          <w:tab w:val="clear" w:pos="567"/>
          <w:tab w:val="clear" w:pos="927"/>
          <w:tab w:val="num" w:pos="720"/>
        </w:tabs>
        <w:spacing w:line="240" w:lineRule="auto"/>
        <w:ind w:left="720" w:right="-2"/>
        <w:jc w:val="both"/>
        <w:rPr>
          <w:lang w:val="el-GR"/>
        </w:rPr>
      </w:pPr>
      <w:r w:rsidRPr="00B27FD2">
        <w:rPr>
          <w:lang w:val="el-GR"/>
        </w:rPr>
        <w:t>Σπάνιες ανεπιθύμητες ενέργειες (</w:t>
      </w:r>
      <w:r w:rsidR="00A503EF" w:rsidRPr="00A503EF">
        <w:rPr>
          <w:lang w:val="el-GR"/>
        </w:rPr>
        <w:t>μπορεί να επηρεάζ</w:t>
      </w:r>
      <w:r w:rsidR="00A503EF">
        <w:rPr>
          <w:lang w:val="el-GR"/>
        </w:rPr>
        <w:t>ουν</w:t>
      </w:r>
      <w:r w:rsidR="00A503EF" w:rsidRPr="00A503EF">
        <w:rPr>
          <w:lang w:val="el-GR"/>
        </w:rPr>
        <w:t xml:space="preserve"> μέχρι 1 στους 1.000 ανθρώπους</w:t>
      </w:r>
      <w:r w:rsidRPr="00B27FD2">
        <w:rPr>
          <w:lang w:val="el-GR"/>
        </w:rPr>
        <w:t xml:space="preserve">): </w:t>
      </w:r>
      <w:r w:rsidR="007B600E">
        <w:rPr>
          <w:lang w:val="el-GR"/>
        </w:rPr>
        <w:t xml:space="preserve">οξεία νεφρική ανεπάρκεια, </w:t>
      </w:r>
      <w:r w:rsidR="007B600E" w:rsidRPr="007B600E">
        <w:rPr>
          <w:lang w:val="el-GR"/>
        </w:rPr>
        <w:t xml:space="preserve">συμπτώματα μιας πάθησης που ονομάζεται SIADH (απρόσφορη έκκριση </w:t>
      </w:r>
      <w:proofErr w:type="spellStart"/>
      <w:r w:rsidR="007B600E" w:rsidRPr="007B600E">
        <w:rPr>
          <w:lang w:val="el-GR"/>
        </w:rPr>
        <w:t>αντιδιουρητικής</w:t>
      </w:r>
      <w:proofErr w:type="spellEnd"/>
      <w:r w:rsidR="007B600E" w:rsidRPr="007B600E">
        <w:rPr>
          <w:lang w:val="el-GR"/>
        </w:rPr>
        <w:t xml:space="preserve"> ορμόνης)</w:t>
      </w:r>
      <w:r w:rsidR="007B600E">
        <w:rPr>
          <w:lang w:val="el-GR"/>
        </w:rPr>
        <w:t xml:space="preserve">: </w:t>
      </w:r>
      <w:r w:rsidR="007B600E" w:rsidRPr="00C730C7">
        <w:rPr>
          <w:szCs w:val="22"/>
          <w:lang w:val="el-GR"/>
        </w:rPr>
        <w:t>σκούρα ούρα, αίσθημα αδιαθεσίας (ναυτία) ή αδιαθεσία (έμετος), μυϊκές κράμπες,</w:t>
      </w:r>
      <w:r w:rsidR="007B600E">
        <w:rPr>
          <w:lang w:val="el-GR"/>
        </w:rPr>
        <w:t xml:space="preserve"> </w:t>
      </w:r>
      <w:r w:rsidRPr="00B27FD2">
        <w:rPr>
          <w:lang w:val="el-GR"/>
        </w:rPr>
        <w:t>σύγχυση</w:t>
      </w:r>
      <w:r w:rsidR="007B600E">
        <w:rPr>
          <w:lang w:val="el-GR"/>
        </w:rPr>
        <w:t xml:space="preserve"> και επιληπτικές κρίσεις, μειωμένη ή απουσία παραγωγής ούρων,</w:t>
      </w:r>
      <w:r w:rsidR="00A503EF">
        <w:rPr>
          <w:lang w:val="el-GR"/>
        </w:rPr>
        <w:t xml:space="preserve"> </w:t>
      </w:r>
      <w:r w:rsidR="00107534">
        <w:rPr>
          <w:lang w:val="el-GR"/>
        </w:rPr>
        <w:t xml:space="preserve">επιδείνωση της ψωρίασης, </w:t>
      </w:r>
      <w:r w:rsidR="00A503EF">
        <w:rPr>
          <w:lang w:val="el-GR"/>
        </w:rPr>
        <w:t xml:space="preserve">αύξηση των επιπέδων </w:t>
      </w:r>
      <w:proofErr w:type="spellStart"/>
      <w:r w:rsidR="00A503EF">
        <w:rPr>
          <w:lang w:val="el-GR"/>
        </w:rPr>
        <w:t>χολερυθρίνης</w:t>
      </w:r>
      <w:proofErr w:type="spellEnd"/>
      <w:r w:rsidR="00A503EF">
        <w:rPr>
          <w:lang w:val="el-GR"/>
        </w:rPr>
        <w:t xml:space="preserve"> ορού, αύξηση των επιπέδων των ηπατικών ενζύμων.</w:t>
      </w:r>
    </w:p>
    <w:p w14:paraId="55B2B130" w14:textId="58754D3F" w:rsidR="007B600E" w:rsidRDefault="00422F55" w:rsidP="00107534">
      <w:pPr>
        <w:numPr>
          <w:ilvl w:val="0"/>
          <w:numId w:val="14"/>
        </w:numPr>
        <w:tabs>
          <w:tab w:val="clear" w:pos="567"/>
          <w:tab w:val="clear" w:pos="927"/>
          <w:tab w:val="num" w:pos="720"/>
          <w:tab w:val="num" w:pos="786"/>
          <w:tab w:val="left" w:pos="960"/>
        </w:tabs>
        <w:spacing w:line="240" w:lineRule="auto"/>
        <w:ind w:left="720" w:right="-2"/>
        <w:jc w:val="both"/>
        <w:rPr>
          <w:lang w:val="el-GR"/>
        </w:rPr>
      </w:pPr>
      <w:r w:rsidRPr="00B4041C">
        <w:rPr>
          <w:lang w:val="el-GR"/>
        </w:rPr>
        <w:t>Πολύ σπάνιες ανεπιθύμητες ενέργειες (</w:t>
      </w:r>
      <w:r w:rsidR="00A503EF" w:rsidRPr="00B4041C">
        <w:rPr>
          <w:color w:val="000000"/>
          <w:szCs w:val="22"/>
          <w:lang w:val="el-GR" w:eastAsia="el-GR"/>
        </w:rPr>
        <w:t>μπορεί να επηρεάζουν μέχρι 1 στα 10.000 άτομα</w:t>
      </w:r>
      <w:r w:rsidRPr="00B4041C">
        <w:rPr>
          <w:lang w:val="el-GR"/>
        </w:rPr>
        <w:t xml:space="preserve">): </w:t>
      </w:r>
      <w:r w:rsidR="00A503EF" w:rsidRPr="00B4041C">
        <w:rPr>
          <w:lang w:val="el-GR"/>
        </w:rPr>
        <w:t xml:space="preserve">μεταβολές στις τιμές του αίματος, όπως χαμηλότερος αριθμός λευκών και ερυθρών αιμοσφαιρίων, μείωση της αιμοσφαιρίνης, μείωση του αριθμού των αιμοπεταλίων, αυξημένη μυϊκή ένταση, διαταραχές των νεύρων που μπορεί να προκαλέσουν αδυναμία, μυρμηκίαση ή μούδιασμα, </w:t>
      </w:r>
      <w:proofErr w:type="spellStart"/>
      <w:r w:rsidR="00A503EF" w:rsidRPr="00B4041C">
        <w:rPr>
          <w:lang w:val="el-GR"/>
        </w:rPr>
        <w:t>ηωσινοφιλική</w:t>
      </w:r>
      <w:proofErr w:type="spellEnd"/>
      <w:r w:rsidR="00A503EF" w:rsidRPr="00B4041C">
        <w:rPr>
          <w:lang w:val="el-GR"/>
        </w:rPr>
        <w:t xml:space="preserve"> πνευμονία (ένα σπάνιο είδος της πνευμονίας ), διόγκωση των ούλων, </w:t>
      </w:r>
      <w:r w:rsidR="00B4041C" w:rsidRPr="00B4041C">
        <w:rPr>
          <w:color w:val="000000"/>
          <w:szCs w:val="22"/>
          <w:lang w:val="el-GR" w:eastAsia="el-GR"/>
        </w:rPr>
        <w:t>μετεωρισμός</w:t>
      </w:r>
      <w:r w:rsidR="00B4041C" w:rsidRPr="00B4041C">
        <w:rPr>
          <w:lang w:val="el-GR"/>
        </w:rPr>
        <w:t xml:space="preserve"> </w:t>
      </w:r>
      <w:r w:rsidR="00A503EF" w:rsidRPr="00B4041C">
        <w:rPr>
          <w:lang w:val="el-GR"/>
        </w:rPr>
        <w:t xml:space="preserve">(γαστρίτιδα), </w:t>
      </w:r>
      <w:r w:rsidR="00B4041C" w:rsidRPr="00B4041C">
        <w:rPr>
          <w:lang w:val="el-GR"/>
        </w:rPr>
        <w:t>κίτρινη χρώση</w:t>
      </w:r>
      <w:r w:rsidR="00A503EF" w:rsidRPr="00B4041C">
        <w:rPr>
          <w:lang w:val="el-GR"/>
        </w:rPr>
        <w:t xml:space="preserve"> του δέρματος (ίκτερος).</w:t>
      </w:r>
      <w:r w:rsidR="007B600E">
        <w:rPr>
          <w:lang w:val="el-GR"/>
        </w:rPr>
        <w:t xml:space="preserve"> </w:t>
      </w:r>
    </w:p>
    <w:p w14:paraId="445E7A9B" w14:textId="64CADDFA" w:rsidR="00107534" w:rsidRDefault="00345675" w:rsidP="00107534">
      <w:pPr>
        <w:numPr>
          <w:ilvl w:val="0"/>
          <w:numId w:val="14"/>
        </w:numPr>
        <w:tabs>
          <w:tab w:val="clear" w:pos="567"/>
          <w:tab w:val="clear" w:pos="927"/>
          <w:tab w:val="num" w:pos="720"/>
          <w:tab w:val="num" w:pos="786"/>
          <w:tab w:val="left" w:pos="960"/>
        </w:tabs>
        <w:spacing w:line="240" w:lineRule="auto"/>
        <w:ind w:left="720" w:right="-2"/>
        <w:jc w:val="both"/>
        <w:rPr>
          <w:lang w:val="el-GR"/>
        </w:rPr>
      </w:pPr>
      <w:r w:rsidRPr="00107534">
        <w:rPr>
          <w:noProof/>
          <w:lang w:val="el-GR"/>
        </w:rPr>
        <w:t>Συχνότητα μη γνωστή</w:t>
      </w:r>
      <w:r w:rsidR="00407540" w:rsidRPr="00107534">
        <w:rPr>
          <w:noProof/>
          <w:lang w:val="el-GR"/>
        </w:rPr>
        <w:t xml:space="preserve"> </w:t>
      </w:r>
      <w:r w:rsidRPr="00107534">
        <w:rPr>
          <w:lang w:val="el-GR"/>
        </w:rPr>
        <w:t xml:space="preserve">(δεν μπορεί να εκτιμηθεί με </w:t>
      </w:r>
      <w:r w:rsidRPr="00107534">
        <w:rPr>
          <w:noProof/>
          <w:lang w:val="el-GR"/>
        </w:rPr>
        <w:t>βάση τα διαθέσιμα δεδομένα)</w:t>
      </w:r>
      <w:r w:rsidR="00407540" w:rsidRPr="00107534">
        <w:rPr>
          <w:noProof/>
          <w:lang w:val="el-GR"/>
        </w:rPr>
        <w:t xml:space="preserve">: </w:t>
      </w:r>
      <w:r w:rsidRPr="00107534">
        <w:rPr>
          <w:noProof/>
          <w:lang w:val="el-GR"/>
        </w:rPr>
        <w:t>τρέμουλο</w:t>
      </w:r>
      <w:r w:rsidR="00407540" w:rsidRPr="00107534">
        <w:rPr>
          <w:noProof/>
          <w:lang w:val="el-GR"/>
        </w:rPr>
        <w:t xml:space="preserve">, </w:t>
      </w:r>
      <w:r w:rsidRPr="00107534">
        <w:rPr>
          <w:noProof/>
          <w:lang w:val="el-GR"/>
        </w:rPr>
        <w:t xml:space="preserve"> άκαμπτη στάση, πρόσωπο σαν μάσκα, αργές κινήσεις και σερνάμενο χωρίς ισορροπία βάδισμα</w:t>
      </w:r>
      <w:r w:rsidR="00407540" w:rsidRPr="00107534">
        <w:rPr>
          <w:noProof/>
          <w:lang w:val="el-GR"/>
        </w:rPr>
        <w:t xml:space="preserve">, </w:t>
      </w:r>
      <w:r w:rsidR="00107534" w:rsidRPr="00CB2146">
        <w:rPr>
          <w:lang w:val="el-GR"/>
        </w:rPr>
        <w:t xml:space="preserve">αποχρωματισμός, αιμωδία και άλγος στα δάκτυλα των χεριών ή των ποδιών (νόσος του </w:t>
      </w:r>
      <w:r w:rsidR="00107534" w:rsidRPr="00CB2146">
        <w:t>Raynaud</w:t>
      </w:r>
      <w:r w:rsidR="00107534">
        <w:rPr>
          <w:lang w:val="el-GR"/>
        </w:rPr>
        <w:t>)</w:t>
      </w:r>
      <w:r w:rsidR="00107534">
        <w:rPr>
          <w:noProof/>
          <w:lang w:val="el-GR"/>
        </w:rPr>
        <w:t>.</w:t>
      </w:r>
    </w:p>
    <w:p w14:paraId="6ACFE085" w14:textId="4E2D6476" w:rsidR="00107534" w:rsidRPr="00107534" w:rsidRDefault="00107534" w:rsidP="000937BF">
      <w:pPr>
        <w:tabs>
          <w:tab w:val="clear" w:pos="567"/>
        </w:tabs>
        <w:spacing w:line="240" w:lineRule="auto"/>
        <w:ind w:right="-2"/>
        <w:jc w:val="both"/>
        <w:rPr>
          <w:noProof/>
          <w:lang w:val="el-GR"/>
        </w:rPr>
      </w:pPr>
    </w:p>
    <w:p w14:paraId="492D5A90" w14:textId="5784B1BE" w:rsidR="000E0CF2" w:rsidRDefault="000E0CF2" w:rsidP="000E0CF2">
      <w:pPr>
        <w:tabs>
          <w:tab w:val="clear" w:pos="567"/>
          <w:tab w:val="left" w:pos="960"/>
        </w:tabs>
        <w:spacing w:line="240" w:lineRule="auto"/>
        <w:ind w:right="-2"/>
        <w:jc w:val="both"/>
        <w:rPr>
          <w:lang w:val="el-GR"/>
        </w:rPr>
      </w:pPr>
      <w:r w:rsidRPr="0007575E">
        <w:rPr>
          <w:lang w:val="el-GR"/>
        </w:rPr>
        <w:t>Εάν εκδηλώσετε αυτά τα συμπτώματα, επικοινωνήστε με το</w:t>
      </w:r>
      <w:r w:rsidR="00F9495A">
        <w:rPr>
          <w:lang w:val="el-GR"/>
        </w:rPr>
        <w:t>ν</w:t>
      </w:r>
      <w:r w:rsidRPr="0007575E">
        <w:rPr>
          <w:lang w:val="el-GR"/>
        </w:rPr>
        <w:t xml:space="preserve"> γιατρό σας το συντομότερο δυνατόν</w:t>
      </w:r>
      <w:r>
        <w:rPr>
          <w:lang w:val="el-GR"/>
        </w:rPr>
        <w:t>.</w:t>
      </w:r>
    </w:p>
    <w:p w14:paraId="2672E47F" w14:textId="77777777" w:rsidR="00DD5D38" w:rsidRPr="00345F26" w:rsidRDefault="00DD5D38" w:rsidP="00B4041C">
      <w:pPr>
        <w:rPr>
          <w:b/>
          <w:noProof/>
          <w:szCs w:val="22"/>
          <w:lang w:val="el-GR"/>
        </w:rPr>
      </w:pPr>
    </w:p>
    <w:p w14:paraId="10DDF8BF" w14:textId="77777777" w:rsidR="00961256" w:rsidRPr="00710F95" w:rsidRDefault="00961256" w:rsidP="00961256">
      <w:pPr>
        <w:tabs>
          <w:tab w:val="left" w:pos="0"/>
          <w:tab w:val="left" w:pos="1560"/>
        </w:tabs>
        <w:ind w:right="-2"/>
        <w:jc w:val="both"/>
        <w:rPr>
          <w:b/>
        </w:rPr>
      </w:pPr>
      <w:proofErr w:type="spellStart"/>
      <w:r w:rsidRPr="00710F95">
        <w:rPr>
          <w:b/>
        </w:rPr>
        <w:t>Αν</w:t>
      </w:r>
      <w:proofErr w:type="spellEnd"/>
      <w:r w:rsidRPr="00710F95">
        <w:rPr>
          <w:b/>
        </w:rPr>
        <w:t>αφορά α</w:t>
      </w:r>
      <w:proofErr w:type="spellStart"/>
      <w:r w:rsidRPr="00710F95">
        <w:rPr>
          <w:b/>
        </w:rPr>
        <w:t>νε</w:t>
      </w:r>
      <w:proofErr w:type="spellEnd"/>
      <w:r w:rsidRPr="00710F95">
        <w:rPr>
          <w:b/>
        </w:rPr>
        <w:t xml:space="preserve">πιθύμητων </w:t>
      </w:r>
      <w:proofErr w:type="spellStart"/>
      <w:r w:rsidRPr="00710F95">
        <w:rPr>
          <w:b/>
        </w:rPr>
        <w:t>ενεργειών</w:t>
      </w:r>
      <w:proofErr w:type="spellEnd"/>
    </w:p>
    <w:p w14:paraId="2E9C6E03" w14:textId="04D0C406" w:rsidR="00961256" w:rsidRPr="00961256" w:rsidRDefault="00961256" w:rsidP="00961256">
      <w:pPr>
        <w:widowControl w:val="0"/>
        <w:numPr>
          <w:ilvl w:val="12"/>
          <w:numId w:val="14"/>
        </w:numPr>
        <w:tabs>
          <w:tab w:val="clear" w:pos="567"/>
          <w:tab w:val="left" w:pos="0"/>
        </w:tabs>
        <w:spacing w:line="240" w:lineRule="auto"/>
        <w:ind w:right="-2"/>
        <w:jc w:val="both"/>
        <w:rPr>
          <w:lang w:val="el-GR"/>
        </w:rPr>
      </w:pPr>
      <w:r w:rsidRPr="00961256">
        <w:rPr>
          <w:lang w:val="el-GR"/>
        </w:rPr>
        <w:t>Εάν παρατηρήσετε κάποια ανεπιθύμητη ενέργεια, ενημερώστε το</w:t>
      </w:r>
      <w:r w:rsidR="00BF35DC">
        <w:rPr>
          <w:lang w:val="el-GR"/>
        </w:rPr>
        <w:t>ν</w:t>
      </w:r>
      <w:r w:rsidRPr="00961256">
        <w:rPr>
          <w:lang w:val="el-GR"/>
        </w:rPr>
        <w:t xml:space="preserve"> γιατρό ή το</w:t>
      </w:r>
      <w:r w:rsidR="00BF35DC">
        <w:rPr>
          <w:lang w:val="el-GR"/>
        </w:rPr>
        <w:t>ν</w:t>
      </w:r>
      <w:r w:rsidRPr="00961256">
        <w:rPr>
          <w:lang w:val="el-GR"/>
        </w:rPr>
        <w:t xml:space="preserve"> φαρμακοποιό σας. Αυτό ισχύει και για κάθε πιθανή ανεπιθύμητη ενέργεια που δεν αναφέρεται στο παρόν φύλλο οδηγιών χρήσης.</w:t>
      </w:r>
    </w:p>
    <w:p w14:paraId="381EEA86" w14:textId="57FCD479" w:rsidR="00791ED5" w:rsidRPr="00373B6F" w:rsidRDefault="00961256" w:rsidP="00791ED5">
      <w:pPr>
        <w:rPr>
          <w:noProof/>
          <w:szCs w:val="22"/>
          <w:lang w:val="el-GR" w:eastAsia="el-GR" w:bidi="el-GR"/>
        </w:rPr>
      </w:pPr>
      <w:r w:rsidRPr="00961256">
        <w:rPr>
          <w:szCs w:val="22"/>
          <w:lang w:val="el-GR"/>
        </w:rPr>
        <w:t>Μπορείτε επίσης να αναφέρετε ανεπιθύμητες ενέργειες</w:t>
      </w:r>
      <w:r w:rsidRPr="00961256">
        <w:rPr>
          <w:noProof/>
          <w:szCs w:val="22"/>
          <w:lang w:val="el-GR"/>
        </w:rPr>
        <w:t xml:space="preserve"> </w:t>
      </w:r>
      <w:r w:rsidR="00791ED5">
        <w:rPr>
          <w:noProof/>
          <w:szCs w:val="22"/>
          <w:lang w:val="el-GR" w:eastAsia="el-GR" w:bidi="el-GR"/>
        </w:rPr>
        <w:t xml:space="preserve">απευθείας </w:t>
      </w:r>
      <w:r w:rsidR="00791ED5" w:rsidRPr="00373B6F">
        <w:rPr>
          <w:noProof/>
          <w:szCs w:val="22"/>
          <w:lang w:val="el-GR" w:eastAsia="el-GR" w:bidi="el-GR"/>
        </w:rPr>
        <w:t>μέσω του εθνικού σας συστήματος αναφοράς:</w:t>
      </w:r>
    </w:p>
    <w:tbl>
      <w:tblPr>
        <w:tblW w:w="0" w:type="auto"/>
        <w:tblLook w:val="04A0" w:firstRow="1" w:lastRow="0" w:firstColumn="1" w:lastColumn="0" w:noHBand="0" w:noVBand="1"/>
      </w:tblPr>
      <w:tblGrid>
        <w:gridCol w:w="4812"/>
        <w:gridCol w:w="4827"/>
      </w:tblGrid>
      <w:tr w:rsidR="00791ED5" w:rsidRPr="00E862F0" w14:paraId="6E827A20" w14:textId="77777777" w:rsidTr="001F3EA3">
        <w:tc>
          <w:tcPr>
            <w:tcW w:w="4927" w:type="dxa"/>
            <w:shd w:val="clear" w:color="auto" w:fill="auto"/>
          </w:tcPr>
          <w:p w14:paraId="1517EAAD" w14:textId="77777777" w:rsidR="00791ED5" w:rsidRPr="00373B6F" w:rsidRDefault="00791ED5" w:rsidP="001F3EA3">
            <w:pPr>
              <w:tabs>
                <w:tab w:val="clear" w:pos="567"/>
              </w:tabs>
              <w:spacing w:line="240" w:lineRule="auto"/>
              <w:rPr>
                <w:noProof/>
                <w:szCs w:val="22"/>
                <w:lang w:val="el-GR" w:eastAsia="el-GR" w:bidi="el-GR"/>
              </w:rPr>
            </w:pPr>
            <w:r w:rsidRPr="00373B6F">
              <w:rPr>
                <w:b/>
                <w:noProof/>
                <w:szCs w:val="22"/>
                <w:lang w:val="el-GR" w:eastAsia="zh-CN" w:bidi="el-GR"/>
              </w:rPr>
              <w:t>Ελλάδα</w:t>
            </w:r>
          </w:p>
          <w:p w14:paraId="5192BA13"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Εθνικός Οργανισμός Φαρμάκων</w:t>
            </w:r>
          </w:p>
          <w:p w14:paraId="04F952D5"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Μεσογείων 284</w:t>
            </w:r>
          </w:p>
          <w:p w14:paraId="6BEB6661"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GR-15562 Χολαργός, Αθήνα</w:t>
            </w:r>
          </w:p>
          <w:p w14:paraId="40C38F80" w14:textId="77777777" w:rsidR="00791ED5" w:rsidRPr="00373B6F" w:rsidRDefault="00791ED5" w:rsidP="001F3EA3">
            <w:pPr>
              <w:tabs>
                <w:tab w:val="clear" w:pos="567"/>
              </w:tabs>
              <w:spacing w:line="240" w:lineRule="auto"/>
              <w:rPr>
                <w:szCs w:val="22"/>
                <w:lang w:val="el-GR" w:eastAsia="zh-CN" w:bidi="el-GR"/>
              </w:rPr>
            </w:pPr>
            <w:r w:rsidRPr="00373B6F">
              <w:rPr>
                <w:noProof/>
                <w:szCs w:val="22"/>
                <w:lang w:val="el-GR" w:eastAsia="zh-CN" w:bidi="el-GR"/>
              </w:rPr>
              <w:t xml:space="preserve">Τηλ: + 30 </w:t>
            </w:r>
            <w:r w:rsidRPr="00373B6F">
              <w:rPr>
                <w:szCs w:val="22"/>
                <w:lang w:val="el-GR" w:eastAsia="zh-CN" w:bidi="el-GR"/>
              </w:rPr>
              <w:t>21 32040380/337</w:t>
            </w:r>
          </w:p>
          <w:p w14:paraId="2964E982" w14:textId="77777777" w:rsidR="00791ED5" w:rsidRPr="00373B6F" w:rsidRDefault="00791ED5" w:rsidP="001F3EA3">
            <w:pPr>
              <w:tabs>
                <w:tab w:val="clear" w:pos="567"/>
              </w:tabs>
              <w:spacing w:line="240" w:lineRule="auto"/>
              <w:rPr>
                <w:noProof/>
                <w:szCs w:val="22"/>
                <w:lang w:val="el-GR" w:eastAsia="zh-CN" w:bidi="el-GR"/>
              </w:rPr>
            </w:pPr>
            <w:r w:rsidRPr="00373B6F">
              <w:rPr>
                <w:lang w:val="el-GR" w:eastAsia="zh-CN" w:bidi="el-GR"/>
              </w:rPr>
              <w:t>Φαξ</w:t>
            </w:r>
            <w:r w:rsidRPr="00373B6F">
              <w:rPr>
                <w:noProof/>
                <w:szCs w:val="22"/>
                <w:lang w:val="el-GR" w:eastAsia="zh-CN" w:bidi="el-GR"/>
              </w:rPr>
              <w:t xml:space="preserve">: + 30 </w:t>
            </w:r>
            <w:r w:rsidRPr="00373B6F">
              <w:rPr>
                <w:szCs w:val="22"/>
                <w:lang w:val="el-GR" w:eastAsia="zh-CN" w:bidi="el-GR"/>
              </w:rPr>
              <w:t>21 06549585</w:t>
            </w:r>
            <w:r w:rsidRPr="00373B6F">
              <w:rPr>
                <w:noProof/>
                <w:szCs w:val="22"/>
                <w:lang w:val="el-GR" w:eastAsia="zh-CN" w:bidi="el-GR"/>
              </w:rPr>
              <w:t xml:space="preserve"> </w:t>
            </w:r>
          </w:p>
          <w:p w14:paraId="1F5EE90F" w14:textId="77777777" w:rsidR="00791ED5" w:rsidRPr="00373B6F" w:rsidRDefault="00791ED5" w:rsidP="001F3EA3">
            <w:pPr>
              <w:tabs>
                <w:tab w:val="clear" w:pos="567"/>
                <w:tab w:val="left" w:pos="-720"/>
              </w:tabs>
              <w:suppressAutoHyphens/>
              <w:spacing w:line="240" w:lineRule="auto"/>
              <w:rPr>
                <w:szCs w:val="22"/>
                <w:lang w:val="el-GR" w:eastAsia="zh-CN" w:bidi="el-GR"/>
              </w:rPr>
            </w:pPr>
            <w:proofErr w:type="spellStart"/>
            <w:r w:rsidRPr="00373B6F">
              <w:rPr>
                <w:lang w:val="el-GR" w:eastAsia="zh-CN" w:bidi="el-GR"/>
              </w:rPr>
              <w:t>Ιστότοπος</w:t>
            </w:r>
            <w:proofErr w:type="spellEnd"/>
            <w:r w:rsidRPr="00373B6F">
              <w:rPr>
                <w:noProof/>
                <w:szCs w:val="22"/>
                <w:lang w:val="el-GR" w:eastAsia="zh-CN" w:bidi="el-GR"/>
              </w:rPr>
              <w:t xml:space="preserve">: </w:t>
            </w:r>
            <w:hyperlink r:id="rId11" w:history="1">
              <w:r w:rsidRPr="00373B6F">
                <w:rPr>
                  <w:color w:val="0000FF"/>
                  <w:szCs w:val="22"/>
                  <w:u w:val="single"/>
                  <w:lang w:val="el-GR" w:eastAsia="zh-CN" w:bidi="el-GR"/>
                </w:rPr>
                <w:t>http://www.eof.gr</w:t>
              </w:r>
            </w:hyperlink>
          </w:p>
        </w:tc>
        <w:tc>
          <w:tcPr>
            <w:tcW w:w="4928" w:type="dxa"/>
            <w:shd w:val="clear" w:color="auto" w:fill="auto"/>
          </w:tcPr>
          <w:p w14:paraId="171FAD35" w14:textId="77777777" w:rsidR="00791ED5" w:rsidRPr="00373B6F" w:rsidRDefault="00791ED5" w:rsidP="001F3EA3">
            <w:pPr>
              <w:tabs>
                <w:tab w:val="clear" w:pos="567"/>
              </w:tabs>
              <w:spacing w:line="240" w:lineRule="auto"/>
              <w:rPr>
                <w:b/>
                <w:noProof/>
                <w:szCs w:val="22"/>
                <w:lang w:val="el-GR" w:eastAsia="zh-CN" w:bidi="el-GR"/>
              </w:rPr>
            </w:pPr>
            <w:r w:rsidRPr="00373B6F">
              <w:rPr>
                <w:b/>
                <w:noProof/>
                <w:szCs w:val="22"/>
                <w:lang w:val="el-GR" w:eastAsia="zh-CN" w:bidi="el-GR"/>
              </w:rPr>
              <w:t>Κύπρος</w:t>
            </w:r>
          </w:p>
          <w:p w14:paraId="35448C0B"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Φαρμακευτικές Υπηρεσίες</w:t>
            </w:r>
          </w:p>
          <w:p w14:paraId="21BD47E8"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Υπουργείο Υγείας</w:t>
            </w:r>
          </w:p>
          <w:p w14:paraId="757C54D0"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CY-1475 Λευκωσία</w:t>
            </w:r>
          </w:p>
          <w:p w14:paraId="3DCE9EFB"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Φαξ: + 357 22608649</w:t>
            </w:r>
          </w:p>
          <w:p w14:paraId="3AB5E0EB" w14:textId="77777777" w:rsidR="00791ED5" w:rsidRPr="00373B6F" w:rsidRDefault="00791ED5" w:rsidP="001F3EA3">
            <w:pPr>
              <w:tabs>
                <w:tab w:val="clear" w:pos="567"/>
              </w:tabs>
              <w:spacing w:line="240" w:lineRule="auto"/>
              <w:rPr>
                <w:noProof/>
                <w:szCs w:val="22"/>
                <w:lang w:val="el-GR" w:eastAsia="zh-CN" w:bidi="el-GR"/>
              </w:rPr>
            </w:pPr>
            <w:r w:rsidRPr="00373B6F">
              <w:rPr>
                <w:noProof/>
                <w:szCs w:val="22"/>
                <w:lang w:val="el-GR" w:eastAsia="zh-CN" w:bidi="el-GR"/>
              </w:rPr>
              <w:t xml:space="preserve">Ιστότοπος: </w:t>
            </w:r>
            <w:hyperlink r:id="rId12" w:history="1">
              <w:r w:rsidRPr="00373B6F">
                <w:rPr>
                  <w:color w:val="0000FF"/>
                  <w:lang w:val="el-GR" w:eastAsia="el-GR" w:bidi="el-GR"/>
                </w:rPr>
                <w:t>www.moh.gov.cy/phs</w:t>
              </w:r>
            </w:hyperlink>
            <w:r w:rsidRPr="00373B6F">
              <w:rPr>
                <w:noProof/>
                <w:szCs w:val="22"/>
                <w:u w:val="single"/>
                <w:lang w:val="el-GR" w:eastAsia="zh-CN" w:bidi="el-GR"/>
              </w:rPr>
              <w:t xml:space="preserve"> </w:t>
            </w:r>
          </w:p>
        </w:tc>
      </w:tr>
    </w:tbl>
    <w:p w14:paraId="42352C87" w14:textId="089F9776" w:rsidR="00961256" w:rsidRPr="00107534" w:rsidRDefault="00107534" w:rsidP="00961256">
      <w:pPr>
        <w:rPr>
          <w:rFonts w:eastAsia="Calibri"/>
          <w:szCs w:val="22"/>
          <w:lang w:val="el-GR" w:eastAsia="zh-CN"/>
        </w:rPr>
      </w:pPr>
      <w:r>
        <w:rPr>
          <w:rFonts w:eastAsia="Calibri"/>
          <w:szCs w:val="22"/>
          <w:lang w:val="el-GR" w:eastAsia="zh-CN"/>
        </w:rPr>
        <w:t xml:space="preserve"> </w:t>
      </w:r>
    </w:p>
    <w:p w14:paraId="0CF9FCCE" w14:textId="77777777" w:rsidR="00961256" w:rsidRPr="00961256" w:rsidRDefault="00107534" w:rsidP="00961256">
      <w:pPr>
        <w:widowControl w:val="0"/>
        <w:numPr>
          <w:ilvl w:val="12"/>
          <w:numId w:val="14"/>
        </w:numPr>
        <w:tabs>
          <w:tab w:val="clear" w:pos="567"/>
          <w:tab w:val="left" w:pos="0"/>
        </w:tabs>
        <w:spacing w:line="240" w:lineRule="auto"/>
        <w:ind w:right="-2"/>
        <w:jc w:val="both"/>
        <w:rPr>
          <w:lang w:val="el-GR"/>
        </w:rPr>
      </w:pPr>
      <w:r>
        <w:rPr>
          <w:vanish/>
          <w:lang w:val="el-GR"/>
        </w:rPr>
        <w:t>. τρό σας το συντομότερο δυνατό.</w:t>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8A6824">
        <w:rPr>
          <w:vanish/>
          <w:lang w:val="el-GR"/>
        </w:rPr>
        <w:pgNum/>
      </w:r>
      <w:r w:rsidR="00961256" w:rsidRPr="00961256">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64F71A39" w14:textId="77777777" w:rsidR="005B25B8" w:rsidRPr="00B27FD2" w:rsidRDefault="005B25B8">
      <w:pPr>
        <w:tabs>
          <w:tab w:val="clear" w:pos="567"/>
        </w:tabs>
        <w:spacing w:line="240" w:lineRule="auto"/>
        <w:rPr>
          <w:b/>
          <w:lang w:val="el-GR"/>
        </w:rPr>
      </w:pPr>
    </w:p>
    <w:p w14:paraId="64F71A3A" w14:textId="77777777" w:rsidR="00D734F5" w:rsidRPr="00B27FD2" w:rsidRDefault="00D734F5">
      <w:pPr>
        <w:tabs>
          <w:tab w:val="clear" w:pos="567"/>
        </w:tabs>
        <w:spacing w:line="240" w:lineRule="auto"/>
        <w:rPr>
          <w:b/>
          <w:lang w:val="el-GR"/>
        </w:rPr>
      </w:pPr>
    </w:p>
    <w:p w14:paraId="64F71A3B" w14:textId="6D8251B9" w:rsidR="00422F55" w:rsidRPr="00B27FD2" w:rsidRDefault="00422F55" w:rsidP="00422F55">
      <w:pPr>
        <w:numPr>
          <w:ilvl w:val="12"/>
          <w:numId w:val="0"/>
        </w:numPr>
        <w:tabs>
          <w:tab w:val="clear" w:pos="567"/>
        </w:tabs>
        <w:spacing w:line="240" w:lineRule="auto"/>
        <w:ind w:left="567" w:right="-2" w:hanging="567"/>
        <w:jc w:val="both"/>
        <w:rPr>
          <w:lang w:val="el-GR"/>
        </w:rPr>
      </w:pPr>
      <w:r w:rsidRPr="00B27FD2">
        <w:rPr>
          <w:b/>
          <w:lang w:val="el-GR"/>
        </w:rPr>
        <w:t>5.</w:t>
      </w:r>
      <w:r w:rsidRPr="00B27FD2">
        <w:rPr>
          <w:b/>
          <w:lang w:val="el-GR"/>
        </w:rPr>
        <w:tab/>
      </w:r>
      <w:r w:rsidR="00B4041C" w:rsidRPr="00B27FD2">
        <w:rPr>
          <w:b/>
          <w:lang w:val="el-GR"/>
        </w:rPr>
        <w:t>Πως να φυλάσσετ</w:t>
      </w:r>
      <w:r w:rsidR="00F77EF5">
        <w:rPr>
          <w:b/>
          <w:lang w:val="el-GR"/>
        </w:rPr>
        <w:t>ε</w:t>
      </w:r>
      <w:r w:rsidR="00B4041C" w:rsidRPr="00B27FD2">
        <w:rPr>
          <w:b/>
          <w:lang w:val="el-GR"/>
        </w:rPr>
        <w:t xml:space="preserve"> το </w:t>
      </w:r>
      <w:proofErr w:type="spellStart"/>
      <w:r w:rsidR="00B4041C" w:rsidRPr="006B3290">
        <w:rPr>
          <w:b/>
          <w:bCs/>
          <w:lang w:val="el-GR"/>
        </w:rPr>
        <w:t>Viacoram</w:t>
      </w:r>
      <w:proofErr w:type="spellEnd"/>
    </w:p>
    <w:p w14:paraId="64F71A3C" w14:textId="77777777" w:rsidR="00422F55" w:rsidRPr="00B27FD2" w:rsidRDefault="00422F55" w:rsidP="00422F55">
      <w:pPr>
        <w:numPr>
          <w:ilvl w:val="12"/>
          <w:numId w:val="0"/>
        </w:numPr>
        <w:tabs>
          <w:tab w:val="clear" w:pos="567"/>
        </w:tabs>
        <w:spacing w:line="240" w:lineRule="auto"/>
        <w:ind w:right="-2"/>
        <w:jc w:val="both"/>
        <w:rPr>
          <w:lang w:val="el-GR"/>
        </w:rPr>
      </w:pPr>
    </w:p>
    <w:p w14:paraId="64F71A3D" w14:textId="3B860777" w:rsidR="00422F55" w:rsidRPr="00B27FD2" w:rsidRDefault="00791ED5" w:rsidP="00422F55">
      <w:pPr>
        <w:numPr>
          <w:ilvl w:val="12"/>
          <w:numId w:val="0"/>
        </w:numPr>
        <w:tabs>
          <w:tab w:val="clear" w:pos="567"/>
        </w:tabs>
        <w:spacing w:line="240" w:lineRule="auto"/>
        <w:ind w:right="-2"/>
        <w:jc w:val="both"/>
        <w:rPr>
          <w:lang w:val="el-GR"/>
        </w:rPr>
      </w:pPr>
      <w:r>
        <w:rPr>
          <w:lang w:val="el-GR"/>
        </w:rPr>
        <w:t>Το φάρμακο αυτό πρέπει</w:t>
      </w:r>
      <w:r w:rsidRPr="00B27FD2">
        <w:rPr>
          <w:lang w:val="el-GR"/>
        </w:rPr>
        <w:t xml:space="preserve"> </w:t>
      </w:r>
      <w:r>
        <w:rPr>
          <w:lang w:val="el-GR"/>
        </w:rPr>
        <w:t>ν</w:t>
      </w:r>
      <w:r w:rsidR="00422F55" w:rsidRPr="00B27FD2">
        <w:rPr>
          <w:lang w:val="el-GR"/>
        </w:rPr>
        <w:t xml:space="preserve">α φυλάσσεται σε μέρη που δεν το </w:t>
      </w:r>
      <w:r w:rsidR="008E025F" w:rsidRPr="00B27FD2">
        <w:rPr>
          <w:lang w:val="el-GR"/>
        </w:rPr>
        <w:t xml:space="preserve">βλέπουν </w:t>
      </w:r>
      <w:r w:rsidR="00422F55" w:rsidRPr="00B27FD2">
        <w:rPr>
          <w:lang w:val="el-GR"/>
        </w:rPr>
        <w:t xml:space="preserve">και δεν </w:t>
      </w:r>
      <w:r w:rsidR="008E025F" w:rsidRPr="00B27FD2">
        <w:rPr>
          <w:lang w:val="el-GR"/>
        </w:rPr>
        <w:t xml:space="preserve">το φτάνουν </w:t>
      </w:r>
      <w:r w:rsidR="00422F55" w:rsidRPr="00B27FD2">
        <w:rPr>
          <w:lang w:val="el-GR"/>
        </w:rPr>
        <w:t>τα παιδιά.</w:t>
      </w:r>
    </w:p>
    <w:p w14:paraId="64F71A3E" w14:textId="77777777" w:rsidR="00422F55" w:rsidRPr="00B27FD2" w:rsidRDefault="00422F55" w:rsidP="00422F55">
      <w:pPr>
        <w:numPr>
          <w:ilvl w:val="12"/>
          <w:numId w:val="0"/>
        </w:numPr>
        <w:tabs>
          <w:tab w:val="clear" w:pos="567"/>
        </w:tabs>
        <w:spacing w:line="240" w:lineRule="auto"/>
        <w:ind w:right="-2"/>
        <w:jc w:val="both"/>
        <w:rPr>
          <w:lang w:val="el-GR"/>
        </w:rPr>
      </w:pPr>
    </w:p>
    <w:p w14:paraId="64F71A3F" w14:textId="77777777" w:rsidR="00422F55" w:rsidRPr="00B27FD2" w:rsidRDefault="00422F55" w:rsidP="00422F55">
      <w:pPr>
        <w:numPr>
          <w:ilvl w:val="12"/>
          <w:numId w:val="0"/>
        </w:numPr>
        <w:tabs>
          <w:tab w:val="clear" w:pos="567"/>
        </w:tabs>
        <w:spacing w:line="240" w:lineRule="auto"/>
        <w:ind w:right="-2"/>
        <w:jc w:val="both"/>
        <w:rPr>
          <w:lang w:val="el-GR"/>
        </w:rPr>
      </w:pPr>
      <w:r w:rsidRPr="00B27FD2">
        <w:rPr>
          <w:lang w:val="el-GR"/>
        </w:rPr>
        <w:t xml:space="preserve">Να μη χρησιμοποιείτε </w:t>
      </w:r>
      <w:r w:rsidR="00B4041C">
        <w:rPr>
          <w:lang w:val="el-GR"/>
        </w:rPr>
        <w:t>αυτό το φάρμακο</w:t>
      </w:r>
      <w:r w:rsidRPr="00B27FD2">
        <w:rPr>
          <w:lang w:val="el-GR"/>
        </w:rPr>
        <w:t xml:space="preserve"> μετά την ημερομηνία λήξης που</w:t>
      </w:r>
      <w:r w:rsidR="00B4041C">
        <w:rPr>
          <w:lang w:val="el-GR"/>
        </w:rPr>
        <w:t xml:space="preserve"> αναφέρεται στο κουτί και στο σωληνάριο</w:t>
      </w:r>
      <w:r w:rsidRPr="00B27FD2">
        <w:rPr>
          <w:lang w:val="el-GR"/>
        </w:rPr>
        <w:t>. Η ημερομηνία λήξης είναι η τελευταία ημέρα του μήνα που αναφέρεται.</w:t>
      </w:r>
    </w:p>
    <w:p w14:paraId="64F71A40" w14:textId="77777777" w:rsidR="00B4041C" w:rsidRDefault="00B4041C" w:rsidP="00422F55">
      <w:pPr>
        <w:numPr>
          <w:ilvl w:val="12"/>
          <w:numId w:val="0"/>
        </w:numPr>
        <w:tabs>
          <w:tab w:val="clear" w:pos="567"/>
        </w:tabs>
        <w:spacing w:line="240" w:lineRule="auto"/>
        <w:ind w:right="-2"/>
        <w:jc w:val="both"/>
        <w:rPr>
          <w:lang w:val="el-GR"/>
        </w:rPr>
      </w:pPr>
    </w:p>
    <w:p w14:paraId="64F71A41" w14:textId="6CC873B0" w:rsidR="00422F55" w:rsidRDefault="00B4041C" w:rsidP="00422F55">
      <w:pPr>
        <w:numPr>
          <w:ilvl w:val="12"/>
          <w:numId w:val="0"/>
        </w:numPr>
        <w:tabs>
          <w:tab w:val="clear" w:pos="567"/>
        </w:tabs>
        <w:spacing w:line="240" w:lineRule="auto"/>
        <w:ind w:right="-2"/>
        <w:jc w:val="both"/>
        <w:rPr>
          <w:lang w:val="el-GR"/>
        </w:rPr>
      </w:pPr>
      <w:r>
        <w:rPr>
          <w:lang w:val="el-GR"/>
        </w:rPr>
        <w:t xml:space="preserve">Το </w:t>
      </w:r>
      <w:r w:rsidR="00791ED5">
        <w:rPr>
          <w:lang w:val="el-GR"/>
        </w:rPr>
        <w:t xml:space="preserve">φάρμακο </w:t>
      </w:r>
      <w:r>
        <w:rPr>
          <w:lang w:val="el-GR"/>
        </w:rPr>
        <w:t xml:space="preserve">αυτό δεν απαιτεί ιδιαίτερες συνθήκες </w:t>
      </w:r>
      <w:r w:rsidR="00BF35DC">
        <w:rPr>
          <w:lang w:val="el-GR"/>
        </w:rPr>
        <w:t>φύλαξης</w:t>
      </w:r>
      <w:r>
        <w:rPr>
          <w:lang w:val="el-GR"/>
        </w:rPr>
        <w:t>.</w:t>
      </w:r>
    </w:p>
    <w:p w14:paraId="64F71A42" w14:textId="77777777" w:rsidR="00B4041C" w:rsidRDefault="00B4041C" w:rsidP="00422F55">
      <w:pPr>
        <w:numPr>
          <w:ilvl w:val="12"/>
          <w:numId w:val="0"/>
        </w:numPr>
        <w:tabs>
          <w:tab w:val="clear" w:pos="567"/>
        </w:tabs>
        <w:spacing w:line="240" w:lineRule="auto"/>
        <w:ind w:right="-2"/>
        <w:jc w:val="both"/>
        <w:rPr>
          <w:lang w:val="el-GR"/>
        </w:rPr>
      </w:pPr>
    </w:p>
    <w:p w14:paraId="64F71A43" w14:textId="721A7B4C" w:rsidR="00B4041C" w:rsidRPr="00B4041C" w:rsidRDefault="00B4041C" w:rsidP="00B4041C">
      <w:pPr>
        <w:numPr>
          <w:ilvl w:val="12"/>
          <w:numId w:val="0"/>
        </w:numPr>
        <w:tabs>
          <w:tab w:val="clear" w:pos="567"/>
        </w:tabs>
        <w:spacing w:line="240" w:lineRule="auto"/>
        <w:ind w:right="-2"/>
        <w:jc w:val="both"/>
        <w:rPr>
          <w:lang w:val="el-GR"/>
        </w:rPr>
      </w:pPr>
      <w:r>
        <w:rPr>
          <w:lang w:val="el-GR"/>
        </w:rPr>
        <w:lastRenderedPageBreak/>
        <w:t xml:space="preserve">Όταν ανοιχτεί, το </w:t>
      </w:r>
      <w:proofErr w:type="spellStart"/>
      <w:r w:rsidRPr="00B4041C">
        <w:rPr>
          <w:bCs/>
          <w:lang w:val="el-GR"/>
        </w:rPr>
        <w:t>Viacoram</w:t>
      </w:r>
      <w:proofErr w:type="spellEnd"/>
      <w:r>
        <w:rPr>
          <w:bCs/>
          <w:lang w:val="el-GR"/>
        </w:rPr>
        <w:t xml:space="preserve"> θα πρέπει να χρησιμοποιείται </w:t>
      </w:r>
      <w:r w:rsidRPr="00873CEA">
        <w:rPr>
          <w:bCs/>
          <w:lang w:val="el-GR"/>
        </w:rPr>
        <w:t xml:space="preserve">εντός </w:t>
      </w:r>
      <w:r w:rsidR="002416DD" w:rsidRPr="00873CEA">
        <w:rPr>
          <w:bCs/>
          <w:lang w:val="el-GR"/>
        </w:rPr>
        <w:t xml:space="preserve">10 ημερών για τους </w:t>
      </w:r>
      <w:proofErr w:type="spellStart"/>
      <w:r w:rsidR="002416DD" w:rsidRPr="00873CEA">
        <w:rPr>
          <w:bCs/>
          <w:lang w:val="el-GR"/>
        </w:rPr>
        <w:t>περιέκτες</w:t>
      </w:r>
      <w:proofErr w:type="spellEnd"/>
      <w:r w:rsidR="002416DD" w:rsidRPr="00873CEA">
        <w:rPr>
          <w:bCs/>
          <w:lang w:val="el-GR"/>
        </w:rPr>
        <w:t xml:space="preserve"> των 10 δισκίων, εντός </w:t>
      </w:r>
      <w:r w:rsidR="00D91EE9" w:rsidRPr="00873CEA">
        <w:rPr>
          <w:bCs/>
          <w:lang w:val="el-GR"/>
        </w:rPr>
        <w:t xml:space="preserve">30 </w:t>
      </w:r>
      <w:r w:rsidRPr="00873CEA">
        <w:rPr>
          <w:bCs/>
          <w:lang w:val="el-GR"/>
        </w:rPr>
        <w:t xml:space="preserve">ημερών για </w:t>
      </w:r>
      <w:r w:rsidR="002F5903" w:rsidRPr="00873CEA">
        <w:rPr>
          <w:bCs/>
          <w:lang w:val="el-GR"/>
        </w:rPr>
        <w:t xml:space="preserve">τους </w:t>
      </w:r>
      <w:proofErr w:type="spellStart"/>
      <w:r w:rsidR="002F5903" w:rsidRPr="00873CEA">
        <w:rPr>
          <w:bCs/>
          <w:lang w:val="el-GR"/>
        </w:rPr>
        <w:t>περιέκτες</w:t>
      </w:r>
      <w:proofErr w:type="spellEnd"/>
      <w:r w:rsidR="002F5903" w:rsidRPr="00873CEA">
        <w:rPr>
          <w:bCs/>
          <w:lang w:val="el-GR"/>
        </w:rPr>
        <w:t xml:space="preserve"> </w:t>
      </w:r>
      <w:r w:rsidRPr="00873CEA">
        <w:rPr>
          <w:bCs/>
          <w:lang w:val="el-GR"/>
        </w:rPr>
        <w:t xml:space="preserve">των </w:t>
      </w:r>
      <w:r w:rsidR="00B22F95" w:rsidRPr="00B22F95">
        <w:rPr>
          <w:bCs/>
          <w:lang w:val="el-GR"/>
        </w:rPr>
        <w:t xml:space="preserve">28 </w:t>
      </w:r>
      <w:r w:rsidR="00B22F95">
        <w:rPr>
          <w:bCs/>
          <w:lang w:val="el-GR"/>
        </w:rPr>
        <w:t xml:space="preserve">ή </w:t>
      </w:r>
      <w:r w:rsidRPr="00873CEA">
        <w:rPr>
          <w:bCs/>
          <w:lang w:val="el-GR"/>
        </w:rPr>
        <w:t>30 δισκίων</w:t>
      </w:r>
      <w:r w:rsidR="00D91EE9" w:rsidRPr="00873CEA">
        <w:rPr>
          <w:bCs/>
          <w:lang w:val="el-GR"/>
        </w:rPr>
        <w:t xml:space="preserve">, εντός 50 ημερών για τους </w:t>
      </w:r>
      <w:proofErr w:type="spellStart"/>
      <w:r w:rsidR="00D91EE9" w:rsidRPr="00873CEA">
        <w:rPr>
          <w:bCs/>
          <w:lang w:val="el-GR"/>
        </w:rPr>
        <w:t>περιέκτες</w:t>
      </w:r>
      <w:proofErr w:type="spellEnd"/>
      <w:r w:rsidR="00D91EE9" w:rsidRPr="00873CEA">
        <w:rPr>
          <w:bCs/>
          <w:lang w:val="el-GR"/>
        </w:rPr>
        <w:t xml:space="preserve"> των 50 δισκίων</w:t>
      </w:r>
      <w:r w:rsidRPr="00873CEA">
        <w:rPr>
          <w:bCs/>
          <w:lang w:val="el-GR"/>
        </w:rPr>
        <w:t xml:space="preserve"> και εντός 90 ημερών για </w:t>
      </w:r>
      <w:r w:rsidR="002F5903" w:rsidRPr="00873CEA">
        <w:rPr>
          <w:bCs/>
          <w:lang w:val="el-GR"/>
        </w:rPr>
        <w:t xml:space="preserve">τους </w:t>
      </w:r>
      <w:proofErr w:type="spellStart"/>
      <w:r w:rsidR="002F5903" w:rsidRPr="00873CEA">
        <w:rPr>
          <w:bCs/>
          <w:lang w:val="el-GR"/>
        </w:rPr>
        <w:t>περιέκτες</w:t>
      </w:r>
      <w:proofErr w:type="spellEnd"/>
      <w:r w:rsidR="002F5903" w:rsidRPr="00873CEA">
        <w:rPr>
          <w:bCs/>
          <w:lang w:val="el-GR"/>
        </w:rPr>
        <w:t xml:space="preserve"> </w:t>
      </w:r>
      <w:r w:rsidRPr="00873CEA">
        <w:rPr>
          <w:bCs/>
          <w:lang w:val="el-GR"/>
        </w:rPr>
        <w:t>των 100 δισκίων.</w:t>
      </w:r>
      <w:r>
        <w:rPr>
          <w:bCs/>
          <w:lang w:val="el-GR"/>
        </w:rPr>
        <w:t xml:space="preserve"> </w:t>
      </w:r>
    </w:p>
    <w:p w14:paraId="64F71A44" w14:textId="77777777" w:rsidR="00B4041C" w:rsidRPr="00B27FD2" w:rsidRDefault="00B4041C" w:rsidP="00422F55">
      <w:pPr>
        <w:numPr>
          <w:ilvl w:val="12"/>
          <w:numId w:val="0"/>
        </w:numPr>
        <w:tabs>
          <w:tab w:val="clear" w:pos="567"/>
        </w:tabs>
        <w:spacing w:line="240" w:lineRule="auto"/>
        <w:ind w:right="-2"/>
        <w:jc w:val="both"/>
        <w:rPr>
          <w:lang w:val="el-GR"/>
        </w:rPr>
      </w:pPr>
    </w:p>
    <w:p w14:paraId="64F71A45" w14:textId="610B166E" w:rsidR="00422F55" w:rsidRPr="00B27FD2" w:rsidRDefault="00B4041C" w:rsidP="00422F55">
      <w:pPr>
        <w:numPr>
          <w:ilvl w:val="12"/>
          <w:numId w:val="0"/>
        </w:numPr>
        <w:tabs>
          <w:tab w:val="clear" w:pos="567"/>
        </w:tabs>
        <w:spacing w:line="240" w:lineRule="auto"/>
        <w:ind w:right="-2"/>
        <w:jc w:val="both"/>
        <w:rPr>
          <w:lang w:val="el-GR"/>
        </w:rPr>
      </w:pPr>
      <w:r w:rsidRPr="005D77D3">
        <w:rPr>
          <w:lang w:val="el-GR"/>
        </w:rPr>
        <w:t xml:space="preserve">Μην πετάτε φάρμακα στο νερό της αποχέτευσης ή στα </w:t>
      </w:r>
      <w:r w:rsidR="00BF35DC">
        <w:rPr>
          <w:lang w:val="el-GR"/>
        </w:rPr>
        <w:t xml:space="preserve">οικιακά </w:t>
      </w:r>
      <w:r w:rsidR="00810C24">
        <w:rPr>
          <w:lang w:val="el-GR"/>
        </w:rPr>
        <w:t>απορρίμματα</w:t>
      </w:r>
      <w:r w:rsidRPr="005D77D3">
        <w:rPr>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00660E7E">
        <w:rPr>
          <w:lang w:val="el-GR"/>
        </w:rPr>
        <w:t xml:space="preserve">. </w:t>
      </w:r>
    </w:p>
    <w:p w14:paraId="64F71A46" w14:textId="77777777" w:rsidR="00422F55" w:rsidRPr="00B27FD2" w:rsidRDefault="00422F55" w:rsidP="00422F55">
      <w:pPr>
        <w:numPr>
          <w:ilvl w:val="12"/>
          <w:numId w:val="0"/>
        </w:numPr>
        <w:tabs>
          <w:tab w:val="clear" w:pos="567"/>
        </w:tabs>
        <w:spacing w:line="240" w:lineRule="auto"/>
        <w:ind w:right="-2"/>
        <w:jc w:val="both"/>
        <w:rPr>
          <w:lang w:val="el-GR"/>
        </w:rPr>
      </w:pPr>
    </w:p>
    <w:p w14:paraId="64F71A47" w14:textId="01685E98" w:rsidR="00422F55" w:rsidRPr="00B27FD2" w:rsidRDefault="00422F55" w:rsidP="00422F55">
      <w:pPr>
        <w:numPr>
          <w:ilvl w:val="12"/>
          <w:numId w:val="0"/>
        </w:numPr>
        <w:tabs>
          <w:tab w:val="clear" w:pos="567"/>
        </w:tabs>
        <w:spacing w:line="240" w:lineRule="auto"/>
        <w:ind w:right="-2"/>
        <w:jc w:val="both"/>
        <w:rPr>
          <w:b/>
          <w:lang w:val="el-GR"/>
        </w:rPr>
      </w:pPr>
      <w:r w:rsidRPr="00B27FD2">
        <w:rPr>
          <w:b/>
          <w:lang w:val="el-GR"/>
        </w:rPr>
        <w:t>6.</w:t>
      </w:r>
      <w:r w:rsidRPr="00B27FD2">
        <w:rPr>
          <w:b/>
          <w:lang w:val="el-GR"/>
        </w:rPr>
        <w:tab/>
      </w:r>
      <w:r w:rsidR="00660E7E" w:rsidRPr="005D77D3">
        <w:rPr>
          <w:b/>
          <w:lang w:val="el-GR"/>
        </w:rPr>
        <w:t>Περιεχόμεν</w:t>
      </w:r>
      <w:r w:rsidR="00F77EF5">
        <w:rPr>
          <w:b/>
          <w:lang w:val="el-GR"/>
        </w:rPr>
        <w:t>α</w:t>
      </w:r>
      <w:r w:rsidR="00660E7E" w:rsidRPr="005D77D3">
        <w:rPr>
          <w:b/>
          <w:lang w:val="el-GR"/>
        </w:rPr>
        <w:t xml:space="preserve"> της συσκευασίας και λοιπές πληροφορίες</w:t>
      </w:r>
    </w:p>
    <w:p w14:paraId="64F71A48" w14:textId="77777777" w:rsidR="00422F55" w:rsidRPr="00B27FD2" w:rsidRDefault="00422F55" w:rsidP="00422F55">
      <w:pPr>
        <w:numPr>
          <w:ilvl w:val="12"/>
          <w:numId w:val="0"/>
        </w:numPr>
        <w:tabs>
          <w:tab w:val="clear" w:pos="567"/>
        </w:tabs>
        <w:spacing w:line="240" w:lineRule="auto"/>
        <w:ind w:right="-2"/>
        <w:jc w:val="both"/>
        <w:rPr>
          <w:lang w:val="el-GR"/>
        </w:rPr>
      </w:pPr>
    </w:p>
    <w:p w14:paraId="64F71A49" w14:textId="77777777" w:rsidR="00422F55" w:rsidRPr="00B27FD2" w:rsidRDefault="00422F55" w:rsidP="00422F55">
      <w:pPr>
        <w:numPr>
          <w:ilvl w:val="12"/>
          <w:numId w:val="0"/>
        </w:numPr>
        <w:tabs>
          <w:tab w:val="clear" w:pos="567"/>
        </w:tabs>
        <w:spacing w:after="120" w:line="240" w:lineRule="auto"/>
        <w:ind w:right="-2"/>
        <w:jc w:val="both"/>
        <w:outlineLvl w:val="0"/>
        <w:rPr>
          <w:b/>
          <w:bCs/>
          <w:lang w:val="el-GR"/>
        </w:rPr>
      </w:pPr>
      <w:r w:rsidRPr="00B27FD2">
        <w:rPr>
          <w:b/>
          <w:bCs/>
          <w:lang w:val="el-GR"/>
        </w:rPr>
        <w:t xml:space="preserve">Τι περιέχει το </w:t>
      </w:r>
      <w:proofErr w:type="spellStart"/>
      <w:r w:rsidR="00660E7E" w:rsidRPr="006B3290">
        <w:rPr>
          <w:b/>
          <w:bCs/>
          <w:lang w:val="el-GR"/>
        </w:rPr>
        <w:t>Viacoram</w:t>
      </w:r>
      <w:proofErr w:type="spellEnd"/>
    </w:p>
    <w:p w14:paraId="64F71A4A" w14:textId="77777777" w:rsidR="00422F55" w:rsidRPr="00660E7E" w:rsidRDefault="00422F55" w:rsidP="00422F55">
      <w:pPr>
        <w:numPr>
          <w:ilvl w:val="0"/>
          <w:numId w:val="7"/>
        </w:numPr>
        <w:tabs>
          <w:tab w:val="clear" w:pos="567"/>
        </w:tabs>
        <w:spacing w:line="240" w:lineRule="auto"/>
        <w:ind w:left="567" w:right="-2" w:hanging="567"/>
        <w:jc w:val="both"/>
        <w:rPr>
          <w:i/>
          <w:iCs/>
          <w:lang w:val="el-GR"/>
        </w:rPr>
      </w:pPr>
      <w:r w:rsidRPr="00B27FD2">
        <w:rPr>
          <w:lang w:val="el-GR"/>
        </w:rPr>
        <w:t xml:space="preserve">Οι δραστικές ουσίες είναι η </w:t>
      </w:r>
      <w:proofErr w:type="spellStart"/>
      <w:r w:rsidRPr="00B27FD2">
        <w:rPr>
          <w:lang w:val="el-GR"/>
        </w:rPr>
        <w:t>περινδοπρίλη</w:t>
      </w:r>
      <w:proofErr w:type="spellEnd"/>
      <w:r w:rsidRPr="00B27FD2">
        <w:rPr>
          <w:lang w:val="el-GR"/>
        </w:rPr>
        <w:t xml:space="preserve"> </w:t>
      </w:r>
      <w:proofErr w:type="spellStart"/>
      <w:r w:rsidRPr="00B27FD2">
        <w:rPr>
          <w:lang w:val="el-GR"/>
        </w:rPr>
        <w:t>αργινίνη</w:t>
      </w:r>
      <w:proofErr w:type="spellEnd"/>
      <w:r w:rsidRPr="00B27FD2">
        <w:rPr>
          <w:lang w:val="el-GR"/>
        </w:rPr>
        <w:t xml:space="preserve"> και η </w:t>
      </w:r>
      <w:proofErr w:type="spellStart"/>
      <w:r w:rsidRPr="00B27FD2">
        <w:rPr>
          <w:lang w:val="el-GR"/>
        </w:rPr>
        <w:t>αμλοδιπίνη</w:t>
      </w:r>
      <w:proofErr w:type="spellEnd"/>
      <w:r w:rsidRPr="00B27FD2">
        <w:rPr>
          <w:lang w:val="el-GR"/>
        </w:rPr>
        <w:t xml:space="preserve">. </w:t>
      </w:r>
    </w:p>
    <w:p w14:paraId="64F71A4B" w14:textId="77777777" w:rsidR="00660E7E" w:rsidRPr="00660E7E" w:rsidRDefault="00660E7E" w:rsidP="00660E7E">
      <w:pPr>
        <w:tabs>
          <w:tab w:val="clear" w:pos="567"/>
        </w:tabs>
        <w:spacing w:line="240" w:lineRule="auto"/>
        <w:ind w:left="567" w:right="-2"/>
        <w:jc w:val="both"/>
        <w:rPr>
          <w:bCs/>
          <w:noProof/>
          <w:lang w:val="el-GR"/>
        </w:rPr>
      </w:pPr>
      <w:r>
        <w:rPr>
          <w:lang w:val="el-GR"/>
        </w:rPr>
        <w:t xml:space="preserve">Ένα δισκίο </w:t>
      </w:r>
      <w:proofErr w:type="spellStart"/>
      <w:r w:rsidRPr="00660E7E">
        <w:rPr>
          <w:bCs/>
          <w:lang w:val="el-GR"/>
        </w:rPr>
        <w:t>Viacoram</w:t>
      </w:r>
      <w:proofErr w:type="spellEnd"/>
      <w:r>
        <w:rPr>
          <w:bCs/>
          <w:lang w:val="el-GR"/>
        </w:rPr>
        <w:t xml:space="preserve"> </w:t>
      </w:r>
      <w:r>
        <w:rPr>
          <w:bCs/>
          <w:noProof/>
          <w:lang w:val="el-GR"/>
        </w:rPr>
        <w:t>3,</w:t>
      </w:r>
      <w:r w:rsidRPr="00660E7E">
        <w:rPr>
          <w:bCs/>
          <w:noProof/>
          <w:lang w:val="el-GR"/>
        </w:rPr>
        <w:t xml:space="preserve">5 </w:t>
      </w:r>
      <w:r w:rsidRPr="00482AB2">
        <w:rPr>
          <w:bCs/>
          <w:noProof/>
        </w:rPr>
        <w:t>mg</w:t>
      </w:r>
      <w:r>
        <w:rPr>
          <w:bCs/>
          <w:noProof/>
          <w:lang w:val="el-GR"/>
        </w:rPr>
        <w:t>/2,</w:t>
      </w:r>
      <w:r w:rsidRPr="00660E7E">
        <w:rPr>
          <w:bCs/>
          <w:noProof/>
          <w:lang w:val="el-GR"/>
        </w:rPr>
        <w:t xml:space="preserve">5 </w:t>
      </w:r>
      <w:r w:rsidRPr="00482AB2">
        <w:rPr>
          <w:bCs/>
          <w:noProof/>
        </w:rPr>
        <w:t>mg</w:t>
      </w:r>
      <w:r>
        <w:rPr>
          <w:bCs/>
          <w:noProof/>
          <w:lang w:val="el-GR"/>
        </w:rPr>
        <w:t xml:space="preserve"> περιέχει 2,</w:t>
      </w:r>
      <w:r w:rsidRPr="00660E7E">
        <w:rPr>
          <w:bCs/>
          <w:noProof/>
          <w:lang w:val="el-GR"/>
        </w:rPr>
        <w:t xml:space="preserve">378 </w:t>
      </w:r>
      <w:r w:rsidRPr="00482AB2">
        <w:rPr>
          <w:bCs/>
          <w:noProof/>
        </w:rPr>
        <w:t>mg</w:t>
      </w:r>
      <w:r>
        <w:rPr>
          <w:bCs/>
          <w:noProof/>
          <w:lang w:val="el-GR"/>
        </w:rPr>
        <w:t xml:space="preserve"> περινδοπρίλης που ισοδυναμούν με 3,5 </w:t>
      </w:r>
      <w:r>
        <w:rPr>
          <w:bCs/>
          <w:noProof/>
          <w:lang w:val="en-US"/>
        </w:rPr>
        <w:t>mg</w:t>
      </w:r>
      <w:r w:rsidRPr="00660E7E">
        <w:rPr>
          <w:bCs/>
          <w:noProof/>
          <w:lang w:val="el-GR"/>
        </w:rPr>
        <w:t xml:space="preserve"> </w:t>
      </w:r>
      <w:r>
        <w:rPr>
          <w:bCs/>
          <w:noProof/>
          <w:lang w:val="el-GR"/>
        </w:rPr>
        <w:t xml:space="preserve">περινδοπρίλης αργινίνης και 3,4675 </w:t>
      </w:r>
      <w:r>
        <w:rPr>
          <w:bCs/>
          <w:noProof/>
          <w:lang w:val="en-US"/>
        </w:rPr>
        <w:t>mg</w:t>
      </w:r>
      <w:r w:rsidRPr="00660E7E">
        <w:rPr>
          <w:bCs/>
          <w:noProof/>
          <w:lang w:val="el-GR"/>
        </w:rPr>
        <w:t xml:space="preserve"> αμλοδιπίνης βεσυλικής που </w:t>
      </w:r>
      <w:r>
        <w:rPr>
          <w:bCs/>
          <w:noProof/>
          <w:lang w:val="el-GR"/>
        </w:rPr>
        <w:t>ισοδυναμούν</w:t>
      </w:r>
      <w:r w:rsidRPr="00660E7E">
        <w:rPr>
          <w:bCs/>
          <w:noProof/>
          <w:lang w:val="el-GR"/>
        </w:rPr>
        <w:t xml:space="preserve"> σε 2,5 </w:t>
      </w:r>
      <w:r w:rsidRPr="00660E7E">
        <w:rPr>
          <w:bCs/>
          <w:noProof/>
        </w:rPr>
        <w:t>mg</w:t>
      </w:r>
      <w:r w:rsidRPr="00660E7E">
        <w:rPr>
          <w:bCs/>
          <w:noProof/>
          <w:lang w:val="el-GR"/>
        </w:rPr>
        <w:t xml:space="preserve"> αμλοδιπίνης</w:t>
      </w:r>
      <w:r>
        <w:rPr>
          <w:bCs/>
          <w:noProof/>
          <w:lang w:val="el-GR"/>
        </w:rPr>
        <w:t>.</w:t>
      </w:r>
    </w:p>
    <w:p w14:paraId="64F71A4C" w14:textId="77777777" w:rsidR="00660E7E" w:rsidRPr="00660E7E" w:rsidRDefault="00660E7E" w:rsidP="00660E7E">
      <w:pPr>
        <w:tabs>
          <w:tab w:val="clear" w:pos="567"/>
        </w:tabs>
        <w:spacing w:line="240" w:lineRule="auto"/>
        <w:ind w:left="567" w:right="-2"/>
        <w:jc w:val="both"/>
        <w:rPr>
          <w:bCs/>
          <w:noProof/>
          <w:lang w:val="el-GR"/>
        </w:rPr>
      </w:pPr>
      <w:r>
        <w:rPr>
          <w:lang w:val="el-GR"/>
        </w:rPr>
        <w:t xml:space="preserve">Ένα δισκίο </w:t>
      </w:r>
      <w:proofErr w:type="spellStart"/>
      <w:r w:rsidRPr="00660E7E">
        <w:rPr>
          <w:bCs/>
          <w:lang w:val="el-GR"/>
        </w:rPr>
        <w:t>Viacoram</w:t>
      </w:r>
      <w:proofErr w:type="spellEnd"/>
      <w:r>
        <w:rPr>
          <w:bCs/>
          <w:lang w:val="el-GR"/>
        </w:rPr>
        <w:t xml:space="preserve"> </w:t>
      </w:r>
      <w:r w:rsidRPr="00660E7E">
        <w:rPr>
          <w:bCs/>
          <w:noProof/>
          <w:lang w:val="el-GR"/>
        </w:rPr>
        <w:t xml:space="preserve">7 </w:t>
      </w:r>
      <w:r w:rsidRPr="00482AB2">
        <w:rPr>
          <w:bCs/>
          <w:noProof/>
        </w:rPr>
        <w:t>mg</w:t>
      </w:r>
      <w:r w:rsidRPr="00660E7E">
        <w:rPr>
          <w:bCs/>
          <w:noProof/>
          <w:lang w:val="el-GR"/>
        </w:rPr>
        <w:t xml:space="preserve">/5 </w:t>
      </w:r>
      <w:r w:rsidRPr="00482AB2">
        <w:rPr>
          <w:bCs/>
          <w:noProof/>
        </w:rPr>
        <w:t>mg</w:t>
      </w:r>
      <w:r w:rsidRPr="00660E7E">
        <w:rPr>
          <w:bCs/>
          <w:noProof/>
          <w:lang w:val="el-GR"/>
        </w:rPr>
        <w:t xml:space="preserve"> </w:t>
      </w:r>
      <w:r>
        <w:rPr>
          <w:bCs/>
          <w:noProof/>
          <w:lang w:val="el-GR"/>
        </w:rPr>
        <w:t>περιέχει 4,756</w:t>
      </w:r>
      <w:r w:rsidRPr="00660E7E">
        <w:rPr>
          <w:bCs/>
          <w:noProof/>
          <w:lang w:val="el-GR"/>
        </w:rPr>
        <w:t xml:space="preserve"> </w:t>
      </w:r>
      <w:r w:rsidRPr="00482AB2">
        <w:rPr>
          <w:bCs/>
          <w:noProof/>
        </w:rPr>
        <w:t>mg</w:t>
      </w:r>
      <w:r>
        <w:rPr>
          <w:bCs/>
          <w:noProof/>
          <w:lang w:val="el-GR"/>
        </w:rPr>
        <w:t xml:space="preserve"> περινδοπρίλης που ισοδυναμούν με 7 </w:t>
      </w:r>
      <w:r>
        <w:rPr>
          <w:bCs/>
          <w:noProof/>
          <w:lang w:val="en-US"/>
        </w:rPr>
        <w:t>mg</w:t>
      </w:r>
      <w:r w:rsidRPr="00660E7E">
        <w:rPr>
          <w:bCs/>
          <w:noProof/>
          <w:lang w:val="el-GR"/>
        </w:rPr>
        <w:t xml:space="preserve"> </w:t>
      </w:r>
      <w:r>
        <w:rPr>
          <w:bCs/>
          <w:noProof/>
          <w:lang w:val="el-GR"/>
        </w:rPr>
        <w:t xml:space="preserve">περινδοπρίλης αργινίνης και 6,935 </w:t>
      </w:r>
      <w:r>
        <w:rPr>
          <w:bCs/>
          <w:noProof/>
          <w:lang w:val="en-US"/>
        </w:rPr>
        <w:t>mg</w:t>
      </w:r>
      <w:r w:rsidRPr="00660E7E">
        <w:rPr>
          <w:bCs/>
          <w:noProof/>
          <w:lang w:val="el-GR"/>
        </w:rPr>
        <w:t xml:space="preserve"> αμλοδιπίνης βεσυλικής που </w:t>
      </w:r>
      <w:r>
        <w:rPr>
          <w:bCs/>
          <w:noProof/>
          <w:lang w:val="el-GR"/>
        </w:rPr>
        <w:t>ισοδυναμούν</w:t>
      </w:r>
      <w:r w:rsidRPr="00660E7E">
        <w:rPr>
          <w:bCs/>
          <w:noProof/>
          <w:lang w:val="el-GR"/>
        </w:rPr>
        <w:t xml:space="preserve"> σε 5 </w:t>
      </w:r>
      <w:r w:rsidRPr="00660E7E">
        <w:rPr>
          <w:bCs/>
          <w:noProof/>
        </w:rPr>
        <w:t>mg</w:t>
      </w:r>
      <w:r w:rsidRPr="00660E7E">
        <w:rPr>
          <w:bCs/>
          <w:noProof/>
          <w:lang w:val="el-GR"/>
        </w:rPr>
        <w:t xml:space="preserve"> αμλοδιπίνης</w:t>
      </w:r>
      <w:r>
        <w:rPr>
          <w:bCs/>
          <w:noProof/>
          <w:lang w:val="el-GR"/>
        </w:rPr>
        <w:t xml:space="preserve">. </w:t>
      </w:r>
    </w:p>
    <w:p w14:paraId="64F71A4D" w14:textId="23903693" w:rsidR="00422F55" w:rsidRPr="00B27FD2" w:rsidRDefault="00422F55" w:rsidP="00422F55">
      <w:pPr>
        <w:numPr>
          <w:ilvl w:val="0"/>
          <w:numId w:val="7"/>
        </w:numPr>
        <w:tabs>
          <w:tab w:val="clear" w:pos="567"/>
        </w:tabs>
        <w:spacing w:line="240" w:lineRule="auto"/>
        <w:ind w:left="567" w:right="-2" w:hanging="567"/>
        <w:jc w:val="both"/>
        <w:rPr>
          <w:lang w:val="el-GR"/>
        </w:rPr>
      </w:pPr>
      <w:r w:rsidRPr="00B27FD2">
        <w:rPr>
          <w:lang w:val="el-GR"/>
        </w:rPr>
        <w:t xml:space="preserve">Τα άλλα συστατικά του δισκίου είναι: </w:t>
      </w:r>
      <w:r w:rsidR="00BF35DC" w:rsidRPr="00B27FD2">
        <w:rPr>
          <w:lang w:val="el-GR"/>
        </w:rPr>
        <w:t xml:space="preserve">λακτόζη </w:t>
      </w:r>
      <w:proofErr w:type="spellStart"/>
      <w:r w:rsidR="003B43DE" w:rsidRPr="00B27FD2">
        <w:rPr>
          <w:lang w:val="el-GR"/>
        </w:rPr>
        <w:t>μονοϋδρική</w:t>
      </w:r>
      <w:proofErr w:type="spellEnd"/>
      <w:r w:rsidRPr="00B27FD2">
        <w:rPr>
          <w:lang w:val="el-GR"/>
        </w:rPr>
        <w:t xml:space="preserve">, </w:t>
      </w:r>
      <w:r w:rsidR="00BF35DC" w:rsidRPr="00B27FD2">
        <w:rPr>
          <w:lang w:val="el-GR"/>
        </w:rPr>
        <w:t xml:space="preserve">μαγνήσιο </w:t>
      </w:r>
      <w:r w:rsidR="003B43DE" w:rsidRPr="00B27FD2">
        <w:rPr>
          <w:lang w:val="el-GR"/>
        </w:rPr>
        <w:t xml:space="preserve">στεατικό </w:t>
      </w:r>
      <w:r w:rsidRPr="00B27FD2">
        <w:rPr>
          <w:lang w:val="el-GR"/>
        </w:rPr>
        <w:t>(</w:t>
      </w:r>
      <w:r w:rsidRPr="00B27FD2">
        <w:t>E</w:t>
      </w:r>
      <w:r w:rsidRPr="00B27FD2">
        <w:rPr>
          <w:lang w:val="el-GR"/>
        </w:rPr>
        <w:t>470</w:t>
      </w:r>
      <w:r w:rsidRPr="00B27FD2">
        <w:t>B</w:t>
      </w:r>
      <w:r w:rsidRPr="00B27FD2">
        <w:rPr>
          <w:lang w:val="el-GR"/>
        </w:rPr>
        <w:t xml:space="preserve">), </w:t>
      </w:r>
      <w:r w:rsidR="00BF35DC" w:rsidRPr="00B27FD2">
        <w:rPr>
          <w:lang w:val="el-GR"/>
        </w:rPr>
        <w:t xml:space="preserve">κυτταρίνη </w:t>
      </w:r>
      <w:proofErr w:type="spellStart"/>
      <w:r w:rsidR="003B43DE" w:rsidRPr="00B27FD2">
        <w:rPr>
          <w:lang w:val="el-GR"/>
        </w:rPr>
        <w:t>μικροκρυσταλλική</w:t>
      </w:r>
      <w:proofErr w:type="spellEnd"/>
      <w:r w:rsidR="003B43DE" w:rsidRPr="00B27FD2">
        <w:rPr>
          <w:lang w:val="el-GR"/>
        </w:rPr>
        <w:t xml:space="preserve"> </w:t>
      </w:r>
      <w:r w:rsidRPr="00B27FD2">
        <w:rPr>
          <w:lang w:val="el-GR"/>
        </w:rPr>
        <w:t>(</w:t>
      </w:r>
      <w:r w:rsidRPr="00B27FD2">
        <w:t>E</w:t>
      </w:r>
      <w:r w:rsidRPr="00B27FD2">
        <w:rPr>
          <w:lang w:val="el-GR"/>
        </w:rPr>
        <w:t xml:space="preserve">460), </w:t>
      </w:r>
      <w:r w:rsidR="00BF35DC">
        <w:rPr>
          <w:lang w:val="el-GR"/>
        </w:rPr>
        <w:t xml:space="preserve">πυριτικό, </w:t>
      </w:r>
      <w:r w:rsidRPr="00B27FD2">
        <w:rPr>
          <w:noProof/>
          <w:lang w:val="el-GR"/>
        </w:rPr>
        <w:t>κολλοειδές</w:t>
      </w:r>
      <w:r w:rsidR="001A1CC7" w:rsidRPr="00B27FD2">
        <w:rPr>
          <w:noProof/>
          <w:lang w:val="el-GR"/>
        </w:rPr>
        <w:t>,</w:t>
      </w:r>
      <w:r w:rsidRPr="00B27FD2">
        <w:rPr>
          <w:noProof/>
          <w:lang w:val="el-GR"/>
        </w:rPr>
        <w:t xml:space="preserve"> </w:t>
      </w:r>
      <w:r w:rsidR="001A1CC7" w:rsidRPr="00B27FD2">
        <w:rPr>
          <w:lang w:val="el-GR"/>
        </w:rPr>
        <w:t>άνυδρο</w:t>
      </w:r>
      <w:r w:rsidR="001A1CC7" w:rsidRPr="00B27FD2">
        <w:rPr>
          <w:noProof/>
          <w:lang w:val="el-GR"/>
        </w:rPr>
        <w:t xml:space="preserve"> </w:t>
      </w:r>
      <w:r w:rsidRPr="00B27FD2">
        <w:rPr>
          <w:noProof/>
          <w:lang w:val="el-GR"/>
        </w:rPr>
        <w:t>(</w:t>
      </w:r>
      <w:r w:rsidRPr="00B27FD2">
        <w:rPr>
          <w:noProof/>
        </w:rPr>
        <w:t>E</w:t>
      </w:r>
      <w:r w:rsidRPr="00B27FD2">
        <w:rPr>
          <w:noProof/>
          <w:lang w:val="el-GR"/>
        </w:rPr>
        <w:t>551)</w:t>
      </w:r>
      <w:r w:rsidRPr="00B27FD2">
        <w:rPr>
          <w:lang w:val="el-GR"/>
        </w:rPr>
        <w:t>.</w:t>
      </w:r>
    </w:p>
    <w:p w14:paraId="64F71A4E" w14:textId="77777777" w:rsidR="00422F55" w:rsidRPr="00B27FD2" w:rsidRDefault="00422F55" w:rsidP="00422F55">
      <w:pPr>
        <w:tabs>
          <w:tab w:val="clear" w:pos="567"/>
        </w:tabs>
        <w:spacing w:line="240" w:lineRule="auto"/>
        <w:ind w:right="-2"/>
        <w:jc w:val="both"/>
        <w:rPr>
          <w:lang w:val="el-GR"/>
        </w:rPr>
      </w:pPr>
    </w:p>
    <w:p w14:paraId="64F71A4F" w14:textId="6E8A6490" w:rsidR="00660E7E" w:rsidRPr="005D77D3" w:rsidRDefault="00660E7E" w:rsidP="00660E7E">
      <w:pPr>
        <w:rPr>
          <w:b/>
          <w:lang w:val="el-GR"/>
        </w:rPr>
      </w:pPr>
      <w:r w:rsidRPr="005D77D3">
        <w:rPr>
          <w:b/>
          <w:lang w:val="el-GR"/>
        </w:rPr>
        <w:t xml:space="preserve">Εμφάνιση του </w:t>
      </w:r>
      <w:proofErr w:type="spellStart"/>
      <w:r w:rsidRPr="006B3290">
        <w:rPr>
          <w:b/>
          <w:bCs/>
          <w:lang w:val="el-GR"/>
        </w:rPr>
        <w:t>Viacoram</w:t>
      </w:r>
      <w:proofErr w:type="spellEnd"/>
      <w:r w:rsidRPr="005D77D3">
        <w:rPr>
          <w:b/>
          <w:lang w:val="el-GR"/>
        </w:rPr>
        <w:t xml:space="preserve"> και περιεχόμεν</w:t>
      </w:r>
      <w:r w:rsidR="00F77EF5">
        <w:rPr>
          <w:b/>
          <w:lang w:val="el-GR"/>
        </w:rPr>
        <w:t>α</w:t>
      </w:r>
      <w:r w:rsidRPr="005D77D3">
        <w:rPr>
          <w:b/>
          <w:lang w:val="el-GR"/>
        </w:rPr>
        <w:t xml:space="preserve"> της συσκευασίας</w:t>
      </w:r>
    </w:p>
    <w:p w14:paraId="64F71A50" w14:textId="77777777" w:rsidR="00422F55" w:rsidRPr="00660E7E" w:rsidRDefault="00422F55" w:rsidP="00422F55">
      <w:pPr>
        <w:jc w:val="both"/>
        <w:rPr>
          <w:lang w:val="el-GR"/>
        </w:rPr>
      </w:pPr>
      <w:r w:rsidRPr="00B27FD2">
        <w:rPr>
          <w:lang w:val="el-GR"/>
        </w:rPr>
        <w:t xml:space="preserve">Τα δισκία </w:t>
      </w:r>
      <w:proofErr w:type="spellStart"/>
      <w:r w:rsidR="00660E7E" w:rsidRPr="00660E7E">
        <w:rPr>
          <w:bCs/>
          <w:lang w:val="el-GR"/>
        </w:rPr>
        <w:t>Viacoram</w:t>
      </w:r>
      <w:proofErr w:type="spellEnd"/>
      <w:r w:rsidRPr="00B27FD2">
        <w:rPr>
          <w:lang w:val="el-GR"/>
        </w:rPr>
        <w:t xml:space="preserve"> </w:t>
      </w:r>
      <w:r w:rsidR="00660E7E">
        <w:rPr>
          <w:bCs/>
          <w:noProof/>
          <w:lang w:val="el-GR"/>
        </w:rPr>
        <w:t>3,</w:t>
      </w:r>
      <w:r w:rsidR="00660E7E" w:rsidRPr="00660E7E">
        <w:rPr>
          <w:bCs/>
          <w:noProof/>
          <w:lang w:val="el-GR"/>
        </w:rPr>
        <w:t xml:space="preserve">5 </w:t>
      </w:r>
      <w:r w:rsidR="00660E7E" w:rsidRPr="00482AB2">
        <w:rPr>
          <w:bCs/>
          <w:noProof/>
        </w:rPr>
        <w:t>mg</w:t>
      </w:r>
      <w:r w:rsidR="00660E7E">
        <w:rPr>
          <w:bCs/>
          <w:noProof/>
          <w:lang w:val="el-GR"/>
        </w:rPr>
        <w:t>/2,</w:t>
      </w:r>
      <w:r w:rsidR="00660E7E" w:rsidRPr="00660E7E">
        <w:rPr>
          <w:bCs/>
          <w:noProof/>
          <w:lang w:val="el-GR"/>
        </w:rPr>
        <w:t xml:space="preserve">5 </w:t>
      </w:r>
      <w:r w:rsidR="00660E7E" w:rsidRPr="00482AB2">
        <w:rPr>
          <w:bCs/>
          <w:noProof/>
        </w:rPr>
        <w:t>mg</w:t>
      </w:r>
      <w:r w:rsidR="00660E7E">
        <w:rPr>
          <w:bCs/>
          <w:noProof/>
          <w:lang w:val="el-GR"/>
        </w:rPr>
        <w:t xml:space="preserve"> </w:t>
      </w:r>
      <w:r w:rsidRPr="00B27FD2">
        <w:rPr>
          <w:lang w:val="el-GR"/>
        </w:rPr>
        <w:t xml:space="preserve">είναι λευκά, </w:t>
      </w:r>
      <w:r w:rsidR="00660E7E">
        <w:rPr>
          <w:lang w:val="el-GR"/>
        </w:rPr>
        <w:t xml:space="preserve">στρογγυλά δισκία, με διάμετρο </w:t>
      </w:r>
      <w:r w:rsidR="00660E7E" w:rsidRPr="00660E7E">
        <w:rPr>
          <w:lang w:val="el-GR"/>
        </w:rPr>
        <w:t xml:space="preserve">5 </w:t>
      </w:r>
      <w:r w:rsidR="00660E7E" w:rsidRPr="00482AB2">
        <w:t>mm</w:t>
      </w:r>
      <w:r w:rsidR="00660E7E">
        <w:rPr>
          <w:lang w:val="el-GR"/>
        </w:rPr>
        <w:t>.</w:t>
      </w:r>
    </w:p>
    <w:p w14:paraId="64F71A51" w14:textId="77777777" w:rsidR="00422F55" w:rsidRPr="00B27FD2" w:rsidRDefault="00422F55" w:rsidP="00660E7E">
      <w:pPr>
        <w:pStyle w:val="EMEAEnBodyText"/>
        <w:spacing w:before="0" w:after="0"/>
        <w:rPr>
          <w:lang w:val="el-GR"/>
        </w:rPr>
      </w:pPr>
      <w:r w:rsidRPr="00B27FD2">
        <w:rPr>
          <w:lang w:val="el-GR"/>
        </w:rPr>
        <w:t xml:space="preserve">Τα δισκία </w:t>
      </w:r>
      <w:proofErr w:type="spellStart"/>
      <w:r w:rsidR="00660E7E" w:rsidRPr="00660E7E">
        <w:rPr>
          <w:bCs/>
          <w:lang w:val="el-GR"/>
        </w:rPr>
        <w:t>Viacoram</w:t>
      </w:r>
      <w:proofErr w:type="spellEnd"/>
      <w:r w:rsidRPr="00B27FD2">
        <w:rPr>
          <w:lang w:val="el-GR"/>
        </w:rPr>
        <w:t xml:space="preserve"> </w:t>
      </w:r>
      <w:r w:rsidR="00660E7E">
        <w:rPr>
          <w:lang w:val="el-GR"/>
        </w:rPr>
        <w:t>7</w:t>
      </w:r>
      <w:r w:rsidRPr="00B27FD2">
        <w:t>mg</w:t>
      </w:r>
      <w:r w:rsidRPr="00B27FD2">
        <w:rPr>
          <w:lang w:val="el-GR"/>
        </w:rPr>
        <w:t xml:space="preserve"> / 5</w:t>
      </w:r>
      <w:r w:rsidRPr="00B27FD2">
        <w:t>mg</w:t>
      </w:r>
      <w:r w:rsidRPr="00B27FD2">
        <w:rPr>
          <w:lang w:val="el-GR"/>
        </w:rPr>
        <w:t xml:space="preserve"> </w:t>
      </w:r>
      <w:r w:rsidR="00660E7E" w:rsidRPr="00B27FD2">
        <w:rPr>
          <w:lang w:val="el-GR"/>
        </w:rPr>
        <w:t>είναι λευκά, στρογγυλά</w:t>
      </w:r>
      <w:r w:rsidR="00660E7E">
        <w:rPr>
          <w:lang w:val="el-GR"/>
        </w:rPr>
        <w:t xml:space="preserve"> δισκία, με διάμετρο 6 </w:t>
      </w:r>
      <w:r w:rsidR="00660E7E" w:rsidRPr="00482AB2">
        <w:t>mm</w:t>
      </w:r>
      <w:r w:rsidR="00660E7E" w:rsidRPr="00660E7E">
        <w:rPr>
          <w:lang w:val="el-GR"/>
        </w:rPr>
        <w:t xml:space="preserve"> </w:t>
      </w:r>
      <w:r w:rsidR="00660E7E">
        <w:rPr>
          <w:lang w:val="el-GR"/>
        </w:rPr>
        <w:t xml:space="preserve">και </w:t>
      </w:r>
      <w:r w:rsidR="00660E7E" w:rsidRPr="00B27FD2">
        <w:rPr>
          <w:lang w:val="el-GR"/>
        </w:rPr>
        <w:t>χαραγμένα</w:t>
      </w:r>
      <w:r w:rsidR="00660E7E" w:rsidRPr="00660E7E">
        <w:rPr>
          <w:lang w:val="el-GR"/>
        </w:rPr>
        <w:t xml:space="preserve"> </w:t>
      </w:r>
      <w:r w:rsidR="00660E7E">
        <w:rPr>
          <w:lang w:val="el-GR"/>
        </w:rPr>
        <w:t xml:space="preserve">με </w:t>
      </w:r>
      <w:r w:rsidR="00660E7E" w:rsidRPr="00B27FD2">
        <w:rPr>
          <w:lang w:val="el-GR"/>
        </w:rPr>
        <w:t xml:space="preserve">το σήμα </w:t>
      </w:r>
      <w:r w:rsidR="00660E7E" w:rsidRPr="00B27FD2">
        <w:rPr>
          <w:noProof/>
        </w:rPr>
        <w:drawing>
          <wp:inline distT="0" distB="0" distL="0" distR="0" wp14:anchorId="64F71AD0" wp14:editId="64F71AD1">
            <wp:extent cx="219075" cy="12382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00660E7E" w:rsidRPr="00B27FD2">
        <w:rPr>
          <w:lang w:val="el-GR"/>
        </w:rPr>
        <w:t xml:space="preserve">στην </w:t>
      </w:r>
      <w:r w:rsidR="00660E7E">
        <w:rPr>
          <w:lang w:val="el-GR"/>
        </w:rPr>
        <w:t>μία</w:t>
      </w:r>
      <w:r w:rsidR="00660E7E" w:rsidRPr="00B27FD2">
        <w:rPr>
          <w:lang w:val="el-GR"/>
        </w:rPr>
        <w:t xml:space="preserve"> πλευρά</w:t>
      </w:r>
      <w:r w:rsidR="00660E7E">
        <w:rPr>
          <w:lang w:val="el-GR"/>
        </w:rPr>
        <w:t xml:space="preserve">. </w:t>
      </w:r>
    </w:p>
    <w:p w14:paraId="64F71A52" w14:textId="77777777" w:rsidR="00422F55" w:rsidRPr="00B27FD2" w:rsidRDefault="00422F55" w:rsidP="00422F55">
      <w:pPr>
        <w:pStyle w:val="EMEAEnBodyText"/>
        <w:spacing w:before="0" w:after="0"/>
        <w:rPr>
          <w:lang w:val="el-GR"/>
        </w:rPr>
      </w:pPr>
    </w:p>
    <w:p w14:paraId="64F71A53" w14:textId="2D8D3E15" w:rsidR="00422F55" w:rsidRPr="00B27FD2" w:rsidRDefault="00422F55" w:rsidP="00422F55">
      <w:pPr>
        <w:pStyle w:val="EMEAEnBodyText"/>
        <w:spacing w:before="0" w:after="0"/>
        <w:rPr>
          <w:lang w:val="el-GR"/>
        </w:rPr>
      </w:pPr>
      <w:r w:rsidRPr="00B27FD2">
        <w:rPr>
          <w:lang w:val="el-GR"/>
        </w:rPr>
        <w:t xml:space="preserve">Τα </w:t>
      </w:r>
      <w:r w:rsidRPr="00CC1666">
        <w:rPr>
          <w:lang w:val="el-GR"/>
        </w:rPr>
        <w:t xml:space="preserve">δισκία </w:t>
      </w:r>
      <w:r w:rsidR="008E025F" w:rsidRPr="00CC1666">
        <w:rPr>
          <w:lang w:val="el-GR"/>
        </w:rPr>
        <w:t>του</w:t>
      </w:r>
      <w:r w:rsidR="00660E7E" w:rsidRPr="00CC1666">
        <w:rPr>
          <w:lang w:val="el-GR"/>
        </w:rPr>
        <w:t xml:space="preserve"> </w:t>
      </w:r>
      <w:proofErr w:type="spellStart"/>
      <w:r w:rsidR="00660E7E" w:rsidRPr="00CC1666">
        <w:rPr>
          <w:bCs/>
          <w:lang w:val="el-GR"/>
        </w:rPr>
        <w:t>Viacoram</w:t>
      </w:r>
      <w:proofErr w:type="spellEnd"/>
      <w:r w:rsidR="00660E7E" w:rsidRPr="00CC1666">
        <w:rPr>
          <w:lang w:val="el-GR"/>
        </w:rPr>
        <w:t xml:space="preserve"> </w:t>
      </w:r>
      <w:r w:rsidR="00660E7E" w:rsidRPr="00CC1666">
        <w:rPr>
          <w:bCs/>
          <w:noProof/>
          <w:lang w:val="el-GR"/>
        </w:rPr>
        <w:t xml:space="preserve">3,5 </w:t>
      </w:r>
      <w:r w:rsidR="00660E7E" w:rsidRPr="00CC1666">
        <w:rPr>
          <w:bCs/>
          <w:noProof/>
        </w:rPr>
        <w:t>mg</w:t>
      </w:r>
      <w:r w:rsidR="00660E7E" w:rsidRPr="00CC1666">
        <w:rPr>
          <w:bCs/>
          <w:noProof/>
          <w:lang w:val="el-GR"/>
        </w:rPr>
        <w:t xml:space="preserve">/2,5 </w:t>
      </w:r>
      <w:r w:rsidR="00660E7E" w:rsidRPr="00CC1666">
        <w:rPr>
          <w:bCs/>
          <w:noProof/>
        </w:rPr>
        <w:t>mg</w:t>
      </w:r>
      <w:r w:rsidR="00660E7E" w:rsidRPr="00CC1666">
        <w:rPr>
          <w:bCs/>
          <w:noProof/>
          <w:lang w:val="el-GR"/>
        </w:rPr>
        <w:t xml:space="preserve"> και </w:t>
      </w:r>
      <w:r w:rsidR="00391698" w:rsidRPr="00CC1666">
        <w:rPr>
          <w:bCs/>
          <w:noProof/>
          <w:lang w:val="el-GR"/>
        </w:rPr>
        <w:t xml:space="preserve">του </w:t>
      </w:r>
      <w:proofErr w:type="spellStart"/>
      <w:r w:rsidR="00660E7E" w:rsidRPr="00CC1666">
        <w:rPr>
          <w:bCs/>
          <w:lang w:val="el-GR"/>
        </w:rPr>
        <w:t>Viacoram</w:t>
      </w:r>
      <w:proofErr w:type="spellEnd"/>
      <w:r w:rsidR="00660E7E" w:rsidRPr="00CC1666">
        <w:rPr>
          <w:lang w:val="el-GR"/>
        </w:rPr>
        <w:t xml:space="preserve"> 7</w:t>
      </w:r>
      <w:r w:rsidR="00660E7E" w:rsidRPr="00CC1666">
        <w:t>mg</w:t>
      </w:r>
      <w:r w:rsidR="00660E7E" w:rsidRPr="00CC1666">
        <w:rPr>
          <w:lang w:val="el-GR"/>
        </w:rPr>
        <w:t xml:space="preserve"> / 5</w:t>
      </w:r>
      <w:r w:rsidR="00660E7E" w:rsidRPr="00CC1666">
        <w:t>mg</w:t>
      </w:r>
      <w:r w:rsidR="00660E7E" w:rsidRPr="00CC1666">
        <w:rPr>
          <w:lang w:val="el-GR"/>
        </w:rPr>
        <w:t xml:space="preserve"> είναι διαθέσιμα σε συσκευασίες που περιέχουν </w:t>
      </w:r>
      <w:r w:rsidR="002416DD" w:rsidRPr="00CC1666">
        <w:rPr>
          <w:lang w:val="el-GR"/>
        </w:rPr>
        <w:t xml:space="preserve">10, </w:t>
      </w:r>
      <w:r w:rsidR="00CC1666" w:rsidRPr="00CC1666">
        <w:rPr>
          <w:lang w:val="el-GR"/>
        </w:rPr>
        <w:t xml:space="preserve">28, </w:t>
      </w:r>
      <w:r w:rsidR="00660E7E" w:rsidRPr="00CC1666">
        <w:rPr>
          <w:lang w:val="el-GR"/>
        </w:rPr>
        <w:t xml:space="preserve">30, 60 (2 </w:t>
      </w:r>
      <w:proofErr w:type="spellStart"/>
      <w:r w:rsidR="002F5903" w:rsidRPr="00CC1666">
        <w:rPr>
          <w:lang w:val="el-GR"/>
        </w:rPr>
        <w:t>περιέκτες</w:t>
      </w:r>
      <w:proofErr w:type="spellEnd"/>
      <w:r w:rsidR="002F5903" w:rsidRPr="00CC1666">
        <w:rPr>
          <w:lang w:val="el-GR"/>
        </w:rPr>
        <w:t xml:space="preserve"> </w:t>
      </w:r>
      <w:r w:rsidR="00660E7E" w:rsidRPr="00CC1666">
        <w:rPr>
          <w:lang w:val="el-GR"/>
        </w:rPr>
        <w:t>των 30</w:t>
      </w:r>
      <w:r w:rsidRPr="00CC1666">
        <w:rPr>
          <w:lang w:val="el-GR"/>
        </w:rPr>
        <w:t xml:space="preserve"> δισκίων</w:t>
      </w:r>
      <w:r w:rsidR="00660E7E" w:rsidRPr="00CC1666">
        <w:rPr>
          <w:lang w:val="el-GR"/>
        </w:rPr>
        <w:t xml:space="preserve">), </w:t>
      </w:r>
      <w:r w:rsidR="00CC1666" w:rsidRPr="00CC1666">
        <w:rPr>
          <w:lang w:val="el-GR"/>
        </w:rPr>
        <w:t xml:space="preserve">84 (3 </w:t>
      </w:r>
      <w:proofErr w:type="spellStart"/>
      <w:r w:rsidR="00CC1666" w:rsidRPr="00CC1666">
        <w:rPr>
          <w:lang w:val="el-GR"/>
        </w:rPr>
        <w:t>περιέκτες</w:t>
      </w:r>
      <w:proofErr w:type="spellEnd"/>
      <w:r w:rsidR="00CC1666" w:rsidRPr="00CC1666">
        <w:rPr>
          <w:lang w:val="el-GR"/>
        </w:rPr>
        <w:t xml:space="preserve"> των 28 δισκίων), </w:t>
      </w:r>
      <w:r w:rsidR="00660E7E" w:rsidRPr="00CC1666">
        <w:rPr>
          <w:lang w:val="el-GR"/>
        </w:rPr>
        <w:t xml:space="preserve">90 (3 </w:t>
      </w:r>
      <w:proofErr w:type="spellStart"/>
      <w:r w:rsidR="002F5903" w:rsidRPr="00CC1666">
        <w:rPr>
          <w:lang w:val="el-GR"/>
        </w:rPr>
        <w:t>περιέκτες</w:t>
      </w:r>
      <w:proofErr w:type="spellEnd"/>
      <w:r w:rsidR="002F5903" w:rsidRPr="00CC1666">
        <w:rPr>
          <w:lang w:val="el-GR"/>
        </w:rPr>
        <w:t xml:space="preserve"> </w:t>
      </w:r>
      <w:r w:rsidR="00660E7E" w:rsidRPr="00CC1666">
        <w:rPr>
          <w:lang w:val="el-GR"/>
        </w:rPr>
        <w:t xml:space="preserve">των 30 δισκίων), </w:t>
      </w:r>
      <w:r w:rsidR="00A66A70" w:rsidRPr="00CC1666">
        <w:rPr>
          <w:lang w:val="el-GR"/>
        </w:rPr>
        <w:t xml:space="preserve">100 ( 2 </w:t>
      </w:r>
      <w:proofErr w:type="spellStart"/>
      <w:r w:rsidR="00A66A70" w:rsidRPr="00CC1666">
        <w:rPr>
          <w:lang w:val="el-GR"/>
        </w:rPr>
        <w:t>περιέκτες</w:t>
      </w:r>
      <w:proofErr w:type="spellEnd"/>
      <w:r w:rsidR="00A66A70" w:rsidRPr="00CC1666">
        <w:rPr>
          <w:lang w:val="el-GR"/>
        </w:rPr>
        <w:t xml:space="preserve"> των 50 δισκίων) </w:t>
      </w:r>
      <w:r w:rsidR="00660E7E" w:rsidRPr="00CC1666">
        <w:rPr>
          <w:lang w:val="el-GR"/>
        </w:rPr>
        <w:t xml:space="preserve">100 ή 500 (5 </w:t>
      </w:r>
      <w:proofErr w:type="spellStart"/>
      <w:r w:rsidR="002F5903" w:rsidRPr="00CC1666">
        <w:rPr>
          <w:lang w:val="el-GR"/>
        </w:rPr>
        <w:t>περιέκτες</w:t>
      </w:r>
      <w:proofErr w:type="spellEnd"/>
      <w:r w:rsidR="002F5903" w:rsidRPr="00CC1666">
        <w:rPr>
          <w:lang w:val="el-GR"/>
        </w:rPr>
        <w:t xml:space="preserve"> </w:t>
      </w:r>
      <w:r w:rsidR="00660E7E" w:rsidRPr="00CC1666">
        <w:rPr>
          <w:lang w:val="el-GR"/>
        </w:rPr>
        <w:t>των 100 δισκίων)</w:t>
      </w:r>
      <w:r w:rsidRPr="00CC1666">
        <w:rPr>
          <w:lang w:val="el-GR"/>
        </w:rPr>
        <w:t>.</w:t>
      </w:r>
    </w:p>
    <w:p w14:paraId="64F71A54" w14:textId="77777777" w:rsidR="00660E7E" w:rsidRDefault="00660E7E" w:rsidP="00422F55">
      <w:pPr>
        <w:tabs>
          <w:tab w:val="clear" w:pos="567"/>
        </w:tabs>
        <w:spacing w:line="240" w:lineRule="auto"/>
        <w:ind w:left="567" w:hanging="567"/>
        <w:jc w:val="both"/>
        <w:rPr>
          <w:lang w:val="el-GR"/>
        </w:rPr>
      </w:pPr>
    </w:p>
    <w:p w14:paraId="64F71A55" w14:textId="77777777" w:rsidR="00660E7E" w:rsidRDefault="00660E7E" w:rsidP="00422F55">
      <w:pPr>
        <w:tabs>
          <w:tab w:val="clear" w:pos="567"/>
        </w:tabs>
        <w:spacing w:line="240" w:lineRule="auto"/>
        <w:ind w:left="567" w:hanging="567"/>
        <w:jc w:val="both"/>
        <w:rPr>
          <w:lang w:val="el-GR"/>
        </w:rPr>
      </w:pPr>
      <w:r w:rsidRPr="00660E7E">
        <w:rPr>
          <w:lang w:val="el-GR"/>
        </w:rPr>
        <w:t xml:space="preserve">Το ξηραντικό </w:t>
      </w:r>
      <w:r>
        <w:rPr>
          <w:lang w:val="el-GR"/>
        </w:rPr>
        <w:t>βρίσκεται</w:t>
      </w:r>
      <w:r w:rsidRPr="00660E7E">
        <w:rPr>
          <w:lang w:val="el-GR"/>
        </w:rPr>
        <w:t xml:space="preserve"> στο πώμα των </w:t>
      </w:r>
      <w:proofErr w:type="spellStart"/>
      <w:r w:rsidR="002F5903">
        <w:rPr>
          <w:lang w:val="el-GR"/>
        </w:rPr>
        <w:t>περιεκτών</w:t>
      </w:r>
      <w:proofErr w:type="spellEnd"/>
      <w:r w:rsidR="002F5903" w:rsidRPr="00660E7E">
        <w:rPr>
          <w:lang w:val="el-GR"/>
        </w:rPr>
        <w:t xml:space="preserve"> </w:t>
      </w:r>
      <w:r w:rsidR="008E025F">
        <w:rPr>
          <w:lang w:val="el-GR"/>
        </w:rPr>
        <w:t xml:space="preserve">των </w:t>
      </w:r>
      <w:r w:rsidRPr="00660E7E">
        <w:rPr>
          <w:lang w:val="el-GR"/>
        </w:rPr>
        <w:t>δισκί</w:t>
      </w:r>
      <w:r w:rsidR="008E025F">
        <w:rPr>
          <w:lang w:val="el-GR"/>
        </w:rPr>
        <w:t>ων</w:t>
      </w:r>
      <w:r w:rsidRPr="00660E7E">
        <w:rPr>
          <w:lang w:val="el-GR"/>
        </w:rPr>
        <w:t>.</w:t>
      </w:r>
    </w:p>
    <w:p w14:paraId="64F71A56" w14:textId="77777777" w:rsidR="00422F55" w:rsidRPr="00B27FD2" w:rsidRDefault="00422F55" w:rsidP="00422F55">
      <w:pPr>
        <w:tabs>
          <w:tab w:val="clear" w:pos="567"/>
        </w:tabs>
        <w:spacing w:line="240" w:lineRule="auto"/>
        <w:ind w:left="567" w:hanging="567"/>
        <w:jc w:val="both"/>
        <w:rPr>
          <w:lang w:val="el-GR"/>
        </w:rPr>
      </w:pPr>
      <w:r w:rsidRPr="00B27FD2">
        <w:rPr>
          <w:lang w:val="el-GR"/>
        </w:rPr>
        <w:t>Μπορεί να μην κυκλοφορούν όλες οι συσκευασίες.</w:t>
      </w:r>
    </w:p>
    <w:p w14:paraId="64F71A57" w14:textId="77777777" w:rsidR="00422F55" w:rsidRPr="00B27FD2" w:rsidRDefault="00422F55" w:rsidP="00422F55">
      <w:pPr>
        <w:numPr>
          <w:ilvl w:val="12"/>
          <w:numId w:val="0"/>
        </w:numPr>
        <w:tabs>
          <w:tab w:val="clear" w:pos="567"/>
        </w:tabs>
        <w:spacing w:line="240" w:lineRule="auto"/>
        <w:ind w:right="-2"/>
        <w:jc w:val="both"/>
        <w:rPr>
          <w:u w:val="single"/>
          <w:lang w:val="el-GR"/>
        </w:rPr>
      </w:pPr>
    </w:p>
    <w:p w14:paraId="64F71A58" w14:textId="644A5F5E" w:rsidR="00422F55" w:rsidRPr="00B27FD2" w:rsidRDefault="00422F55" w:rsidP="00422F55">
      <w:pPr>
        <w:numPr>
          <w:ilvl w:val="12"/>
          <w:numId w:val="0"/>
        </w:numPr>
        <w:tabs>
          <w:tab w:val="clear" w:pos="567"/>
        </w:tabs>
        <w:spacing w:line="240" w:lineRule="auto"/>
        <w:ind w:right="-2"/>
        <w:jc w:val="both"/>
        <w:rPr>
          <w:b/>
          <w:bCs/>
          <w:lang w:val="el-GR"/>
        </w:rPr>
      </w:pPr>
      <w:r w:rsidRPr="00B27FD2">
        <w:rPr>
          <w:b/>
          <w:bCs/>
          <w:lang w:val="el-GR"/>
        </w:rPr>
        <w:t xml:space="preserve">Κάτοχος </w:t>
      </w:r>
      <w:r w:rsidR="00F77EF5">
        <w:rPr>
          <w:b/>
          <w:bCs/>
          <w:lang w:val="el-GR"/>
        </w:rPr>
        <w:t>Ά</w:t>
      </w:r>
      <w:r w:rsidRPr="00B27FD2">
        <w:rPr>
          <w:b/>
          <w:bCs/>
          <w:lang w:val="el-GR"/>
        </w:rPr>
        <w:t xml:space="preserve">δειας </w:t>
      </w:r>
      <w:r w:rsidR="00F77EF5">
        <w:rPr>
          <w:b/>
          <w:bCs/>
          <w:lang w:val="el-GR"/>
        </w:rPr>
        <w:t>Κ</w:t>
      </w:r>
      <w:r w:rsidRPr="00B27FD2">
        <w:rPr>
          <w:b/>
          <w:bCs/>
          <w:lang w:val="el-GR"/>
        </w:rPr>
        <w:t xml:space="preserve">υκλοφορίας και </w:t>
      </w:r>
      <w:r w:rsidR="00791ED5">
        <w:rPr>
          <w:b/>
          <w:bCs/>
          <w:lang w:val="el-GR"/>
        </w:rPr>
        <w:t>Παρασκευαστής</w:t>
      </w:r>
    </w:p>
    <w:p w14:paraId="64F71A59" w14:textId="77777777" w:rsidR="00422F55" w:rsidRPr="00B27FD2" w:rsidRDefault="00422F55" w:rsidP="00422F55">
      <w:pPr>
        <w:tabs>
          <w:tab w:val="clear" w:pos="567"/>
        </w:tabs>
        <w:spacing w:line="240" w:lineRule="auto"/>
        <w:ind w:left="567" w:hanging="567"/>
        <w:jc w:val="both"/>
        <w:rPr>
          <w:i/>
          <w:iCs/>
          <w:lang w:val="el-GR"/>
        </w:rPr>
      </w:pPr>
    </w:p>
    <w:p w14:paraId="64F71A5A" w14:textId="7B8CDF1D" w:rsidR="00422F55" w:rsidRPr="00B27FD2" w:rsidRDefault="00422F55" w:rsidP="00422F55">
      <w:pPr>
        <w:tabs>
          <w:tab w:val="clear" w:pos="567"/>
        </w:tabs>
        <w:spacing w:after="120" w:line="240" w:lineRule="auto"/>
        <w:ind w:right="-2"/>
        <w:jc w:val="both"/>
        <w:outlineLvl w:val="0"/>
        <w:rPr>
          <w:b/>
          <w:bCs/>
          <w:lang w:val="el-GR"/>
        </w:rPr>
      </w:pPr>
      <w:r w:rsidRPr="00B27FD2">
        <w:rPr>
          <w:b/>
          <w:bCs/>
          <w:lang w:val="el-GR"/>
        </w:rPr>
        <w:t xml:space="preserve">Κάτοχος </w:t>
      </w:r>
      <w:r w:rsidR="00F77EF5">
        <w:rPr>
          <w:b/>
          <w:bCs/>
          <w:lang w:val="el-GR"/>
        </w:rPr>
        <w:t>Ά</w:t>
      </w:r>
      <w:r w:rsidRPr="00B27FD2">
        <w:rPr>
          <w:b/>
          <w:bCs/>
          <w:lang w:val="el-GR"/>
        </w:rPr>
        <w:t xml:space="preserve">δειας </w:t>
      </w:r>
      <w:r w:rsidR="00F77EF5">
        <w:rPr>
          <w:b/>
          <w:bCs/>
          <w:lang w:val="el-GR"/>
        </w:rPr>
        <w:t>Κ</w:t>
      </w:r>
      <w:r w:rsidRPr="00B27FD2">
        <w:rPr>
          <w:b/>
          <w:bCs/>
          <w:lang w:val="el-GR"/>
        </w:rPr>
        <w:t>υκλοφορίας</w:t>
      </w:r>
    </w:p>
    <w:tbl>
      <w:tblPr>
        <w:tblW w:w="9210" w:type="dxa"/>
        <w:tblCellMar>
          <w:left w:w="70" w:type="dxa"/>
          <w:right w:w="70" w:type="dxa"/>
        </w:tblCellMar>
        <w:tblLook w:val="0000" w:firstRow="0" w:lastRow="0" w:firstColumn="0" w:lastColumn="0" w:noHBand="0" w:noVBand="0"/>
      </w:tblPr>
      <w:tblGrid>
        <w:gridCol w:w="4606"/>
        <w:gridCol w:w="4604"/>
      </w:tblGrid>
      <w:tr w:rsidR="00791ED5" w:rsidRPr="005C1714" w14:paraId="57A71396" w14:textId="77777777" w:rsidTr="001F3EA3">
        <w:tc>
          <w:tcPr>
            <w:tcW w:w="4606" w:type="dxa"/>
          </w:tcPr>
          <w:p w14:paraId="2F02FAFD" w14:textId="77777777" w:rsidR="00791ED5" w:rsidRPr="005C1714" w:rsidRDefault="00791ED5" w:rsidP="001F3EA3">
            <w:pPr>
              <w:tabs>
                <w:tab w:val="clear" w:pos="567"/>
              </w:tabs>
              <w:spacing w:line="240" w:lineRule="auto"/>
              <w:rPr>
                <w:b/>
                <w:bCs/>
                <w:lang w:val="de-DE" w:eastAsia="fr-FR" w:bidi="el-GR"/>
              </w:rPr>
            </w:pPr>
            <w:r w:rsidRPr="005C1714">
              <w:rPr>
                <w:b/>
                <w:bCs/>
                <w:lang w:val="de-DE" w:eastAsia="fr-FR" w:bidi="el-GR"/>
              </w:rPr>
              <w:t>E</w:t>
            </w:r>
            <w:proofErr w:type="spellStart"/>
            <w:r w:rsidRPr="005C1714">
              <w:rPr>
                <w:b/>
                <w:bCs/>
                <w:lang w:val="el-GR" w:eastAsia="fr-FR" w:bidi="el-GR"/>
              </w:rPr>
              <w:t>λλάδα</w:t>
            </w:r>
            <w:proofErr w:type="spellEnd"/>
          </w:p>
          <w:p w14:paraId="20638E7C" w14:textId="77777777" w:rsidR="00791ED5" w:rsidRPr="002C3A22" w:rsidRDefault="00791ED5" w:rsidP="001F3EA3">
            <w:pPr>
              <w:ind w:right="-2"/>
              <w:jc w:val="both"/>
              <w:rPr>
                <w:lang w:val="el-GR"/>
              </w:rPr>
            </w:pPr>
            <w:r w:rsidRPr="002C3A22">
              <w:rPr>
                <w:lang w:val="el-GR"/>
              </w:rPr>
              <w:t>ΣΕΡΒΙΕ ΕΛΛΑΣ ΦΑΡΜΑΚΕΥΤΙΚΗ ΕΠΕ</w:t>
            </w:r>
          </w:p>
          <w:p w14:paraId="265DE4F8" w14:textId="77777777" w:rsidR="00791ED5" w:rsidRPr="002C3A22" w:rsidRDefault="00791ED5" w:rsidP="001F3EA3">
            <w:pPr>
              <w:pStyle w:val="EMEAEnBodyText"/>
              <w:tabs>
                <w:tab w:val="left" w:pos="567"/>
              </w:tabs>
              <w:spacing w:before="0" w:after="0" w:line="260" w:lineRule="exact"/>
              <w:rPr>
                <w:lang w:val="el-GR"/>
              </w:rPr>
            </w:pPr>
            <w:r w:rsidRPr="002C3A22">
              <w:rPr>
                <w:lang w:val="el-GR"/>
              </w:rPr>
              <w:t>Φραγκοκλησιάς 7</w:t>
            </w:r>
          </w:p>
          <w:p w14:paraId="7B25C13A" w14:textId="77777777" w:rsidR="00791ED5" w:rsidRPr="002C3A22" w:rsidRDefault="00791ED5" w:rsidP="001F3EA3">
            <w:pPr>
              <w:pStyle w:val="EMEAEnBodyText"/>
              <w:tabs>
                <w:tab w:val="left" w:pos="567"/>
              </w:tabs>
              <w:spacing w:before="0" w:after="0" w:line="260" w:lineRule="exact"/>
              <w:rPr>
                <w:lang w:val="fr-FR"/>
              </w:rPr>
            </w:pPr>
            <w:r w:rsidRPr="002C3A22">
              <w:rPr>
                <w:lang w:val="fr-FR"/>
              </w:rPr>
              <w:t xml:space="preserve">151 25 </w:t>
            </w:r>
            <w:r w:rsidRPr="002C3A22">
              <w:rPr>
                <w:lang w:val="el-GR"/>
              </w:rPr>
              <w:t>Μαρούσι</w:t>
            </w:r>
          </w:p>
          <w:p w14:paraId="7272C4AE" w14:textId="77777777" w:rsidR="00791ED5" w:rsidRPr="005C1714" w:rsidRDefault="00791ED5" w:rsidP="001F3EA3">
            <w:pPr>
              <w:rPr>
                <w:lang w:val="pl-PL" w:eastAsia="fr-FR" w:bidi="el-GR"/>
              </w:rPr>
            </w:pPr>
            <w:proofErr w:type="spellStart"/>
            <w:r w:rsidRPr="002C3A22">
              <w:rPr>
                <w:lang w:val="el-GR"/>
              </w:rPr>
              <w:t>Τηλ</w:t>
            </w:r>
            <w:proofErr w:type="spellEnd"/>
            <w:r w:rsidRPr="002C3A22">
              <w:rPr>
                <w:lang w:val="fr-FR"/>
              </w:rPr>
              <w:t>.: 210 9391000</w:t>
            </w:r>
          </w:p>
        </w:tc>
        <w:tc>
          <w:tcPr>
            <w:tcW w:w="4604" w:type="dxa"/>
          </w:tcPr>
          <w:p w14:paraId="37F035BB" w14:textId="77777777" w:rsidR="00791ED5" w:rsidRPr="005C1714" w:rsidRDefault="00791ED5" w:rsidP="001F3EA3">
            <w:pPr>
              <w:tabs>
                <w:tab w:val="clear" w:pos="567"/>
              </w:tabs>
              <w:spacing w:line="240" w:lineRule="auto"/>
              <w:rPr>
                <w:b/>
                <w:lang w:val="de-DE" w:eastAsia="fr-FR" w:bidi="el-GR"/>
              </w:rPr>
            </w:pPr>
            <w:proofErr w:type="spellStart"/>
            <w:r w:rsidRPr="005C1714">
              <w:rPr>
                <w:b/>
                <w:lang w:val="de-DE" w:eastAsia="fr-FR" w:bidi="el-GR"/>
              </w:rPr>
              <w:t>Κύ</w:t>
            </w:r>
            <w:proofErr w:type="spellEnd"/>
            <w:r w:rsidRPr="005C1714">
              <w:rPr>
                <w:b/>
                <w:lang w:val="de-DE" w:eastAsia="fr-FR" w:bidi="el-GR"/>
              </w:rPr>
              <w:t>προς</w:t>
            </w:r>
          </w:p>
          <w:p w14:paraId="154A1DC7" w14:textId="77777777" w:rsidR="00791ED5" w:rsidRPr="005C1714" w:rsidRDefault="00791ED5" w:rsidP="001F3EA3">
            <w:pPr>
              <w:tabs>
                <w:tab w:val="clear" w:pos="567"/>
              </w:tabs>
              <w:spacing w:line="240" w:lineRule="auto"/>
              <w:rPr>
                <w:lang w:val="de-DE" w:eastAsia="fr-FR" w:bidi="el-GR"/>
              </w:rPr>
            </w:pPr>
            <w:proofErr w:type="spellStart"/>
            <w:r w:rsidRPr="005C1714">
              <w:rPr>
                <w:lang w:val="de-DE" w:eastAsia="fr-FR" w:bidi="el-GR"/>
              </w:rPr>
              <w:t>Les</w:t>
            </w:r>
            <w:proofErr w:type="spellEnd"/>
            <w:r w:rsidRPr="005C1714">
              <w:rPr>
                <w:lang w:val="de-DE" w:eastAsia="fr-FR" w:bidi="el-GR"/>
              </w:rPr>
              <w:t xml:space="preserve"> </w:t>
            </w:r>
            <w:proofErr w:type="spellStart"/>
            <w:r w:rsidRPr="005C1714">
              <w:rPr>
                <w:lang w:val="de-DE" w:eastAsia="fr-FR" w:bidi="el-GR"/>
              </w:rPr>
              <w:t>Laboratoires</w:t>
            </w:r>
            <w:proofErr w:type="spellEnd"/>
            <w:r w:rsidRPr="005C1714">
              <w:rPr>
                <w:lang w:val="de-DE" w:eastAsia="fr-FR" w:bidi="el-GR"/>
              </w:rPr>
              <w:t xml:space="preserve"> Servier</w:t>
            </w:r>
          </w:p>
          <w:p w14:paraId="576522C6" w14:textId="77777777" w:rsidR="00791ED5" w:rsidRPr="005C1714" w:rsidRDefault="00791ED5" w:rsidP="001F3EA3">
            <w:pPr>
              <w:tabs>
                <w:tab w:val="clear" w:pos="567"/>
              </w:tabs>
              <w:spacing w:line="240" w:lineRule="auto"/>
              <w:rPr>
                <w:lang w:val="de-DE" w:eastAsia="fr-FR" w:bidi="el-GR"/>
              </w:rPr>
            </w:pPr>
            <w:r w:rsidRPr="005C1714">
              <w:rPr>
                <w:lang w:val="de-DE" w:eastAsia="fr-FR" w:bidi="el-GR"/>
              </w:rPr>
              <w:t xml:space="preserve">50, </w:t>
            </w:r>
            <w:proofErr w:type="spellStart"/>
            <w:r w:rsidRPr="005C1714">
              <w:rPr>
                <w:lang w:val="de-DE" w:eastAsia="fr-FR" w:bidi="el-GR"/>
              </w:rPr>
              <w:t>rue</w:t>
            </w:r>
            <w:proofErr w:type="spellEnd"/>
            <w:r w:rsidRPr="005C1714">
              <w:rPr>
                <w:lang w:val="de-DE" w:eastAsia="fr-FR" w:bidi="el-GR"/>
              </w:rPr>
              <w:t xml:space="preserve"> Carnot</w:t>
            </w:r>
          </w:p>
          <w:p w14:paraId="5DF3EAB5" w14:textId="77777777" w:rsidR="00791ED5" w:rsidRPr="005C1714" w:rsidRDefault="00791ED5" w:rsidP="001F3EA3">
            <w:pPr>
              <w:tabs>
                <w:tab w:val="clear" w:pos="567"/>
              </w:tabs>
              <w:spacing w:line="240" w:lineRule="auto"/>
              <w:rPr>
                <w:lang w:val="de-DE" w:eastAsia="fr-FR" w:bidi="el-GR"/>
              </w:rPr>
            </w:pPr>
            <w:r w:rsidRPr="005C1714">
              <w:rPr>
                <w:lang w:val="de-DE" w:eastAsia="fr-FR" w:bidi="el-GR"/>
              </w:rPr>
              <w:t xml:space="preserve">92284 </w:t>
            </w:r>
            <w:proofErr w:type="spellStart"/>
            <w:r w:rsidRPr="005C1714">
              <w:rPr>
                <w:lang w:val="de-DE" w:eastAsia="fr-FR" w:bidi="el-GR"/>
              </w:rPr>
              <w:t>Suresnes</w:t>
            </w:r>
            <w:proofErr w:type="spellEnd"/>
            <w:r w:rsidRPr="005C1714">
              <w:rPr>
                <w:lang w:val="de-DE" w:eastAsia="fr-FR" w:bidi="el-GR"/>
              </w:rPr>
              <w:t xml:space="preserve"> </w:t>
            </w:r>
            <w:proofErr w:type="spellStart"/>
            <w:r w:rsidRPr="005C1714">
              <w:rPr>
                <w:lang w:val="de-DE" w:eastAsia="fr-FR" w:bidi="el-GR"/>
              </w:rPr>
              <w:t>cedex</w:t>
            </w:r>
            <w:proofErr w:type="spellEnd"/>
          </w:p>
          <w:p w14:paraId="7180075B" w14:textId="16599026" w:rsidR="00791ED5" w:rsidRPr="00705BF5" w:rsidRDefault="00791ED5" w:rsidP="001F3EA3">
            <w:pPr>
              <w:tabs>
                <w:tab w:val="clear" w:pos="567"/>
              </w:tabs>
              <w:spacing w:line="240" w:lineRule="auto"/>
              <w:rPr>
                <w:lang w:val="el-GR" w:eastAsia="fr-FR" w:bidi="el-GR"/>
              </w:rPr>
            </w:pPr>
            <w:r>
              <w:rPr>
                <w:lang w:val="el-GR" w:eastAsia="fr-FR" w:bidi="el-GR"/>
              </w:rPr>
              <w:t>Γαλλία</w:t>
            </w:r>
          </w:p>
        </w:tc>
      </w:tr>
    </w:tbl>
    <w:p w14:paraId="64F71A5F" w14:textId="2DCBD1B6" w:rsidR="00422F55" w:rsidRDefault="00422F55" w:rsidP="00422F55">
      <w:pPr>
        <w:numPr>
          <w:ilvl w:val="12"/>
          <w:numId w:val="0"/>
        </w:numPr>
        <w:tabs>
          <w:tab w:val="clear" w:pos="567"/>
        </w:tabs>
        <w:spacing w:line="240" w:lineRule="auto"/>
        <w:ind w:right="-2"/>
        <w:jc w:val="both"/>
        <w:rPr>
          <w:lang w:val="en-US"/>
        </w:rPr>
      </w:pPr>
    </w:p>
    <w:p w14:paraId="4A260B03" w14:textId="77777777" w:rsidR="003E116A" w:rsidRPr="001B37C7" w:rsidRDefault="003E116A" w:rsidP="003E116A">
      <w:pPr>
        <w:pStyle w:val="Header"/>
        <w:tabs>
          <w:tab w:val="clear" w:pos="4153"/>
          <w:tab w:val="clear" w:pos="8306"/>
        </w:tabs>
        <w:rPr>
          <w:rFonts w:ascii="Times New Roman" w:hAnsi="Times New Roman"/>
          <w:noProof/>
          <w:sz w:val="22"/>
          <w:lang w:val="fr-FR"/>
        </w:rPr>
      </w:pPr>
      <w:r w:rsidRPr="001B37C7">
        <w:rPr>
          <w:rFonts w:ascii="Times New Roman" w:hAnsi="Times New Roman"/>
          <w:noProof/>
          <w:sz w:val="22"/>
          <w:lang w:val="fr-FR"/>
        </w:rPr>
        <w:t>Τοπικός Αντιπρόσωπος στην Κύπρο:</w:t>
      </w:r>
    </w:p>
    <w:p w14:paraId="7F390948" w14:textId="35F061AF" w:rsidR="003E116A" w:rsidRPr="00705BF5" w:rsidRDefault="003E116A" w:rsidP="00705BF5">
      <w:pPr>
        <w:pStyle w:val="Header"/>
        <w:tabs>
          <w:tab w:val="clear" w:pos="4153"/>
          <w:tab w:val="clear" w:pos="8306"/>
        </w:tabs>
        <w:rPr>
          <w:noProof/>
          <w:lang w:val="fr-FR"/>
        </w:rPr>
      </w:pPr>
      <w:r w:rsidRPr="00212EAA">
        <w:rPr>
          <w:rFonts w:ascii="Times New Roman" w:hAnsi="Times New Roman"/>
          <w:noProof/>
          <w:sz w:val="22"/>
          <w:lang w:val="fr-FR"/>
        </w:rPr>
        <w:t xml:space="preserve">C.A.Papaellinas Ltd, </w:t>
      </w:r>
      <w:r w:rsidRPr="00234D88">
        <w:rPr>
          <w:rFonts w:ascii="Times New Roman" w:hAnsi="Times New Roman"/>
          <w:noProof/>
          <w:sz w:val="22"/>
          <w:lang w:val="el-GR"/>
        </w:rPr>
        <w:t>Τ</w:t>
      </w:r>
      <w:r w:rsidRPr="00212EAA">
        <w:rPr>
          <w:rFonts w:ascii="Times New Roman" w:hAnsi="Times New Roman"/>
          <w:noProof/>
          <w:sz w:val="22"/>
          <w:lang w:val="fr-FR"/>
        </w:rPr>
        <w:t>.</w:t>
      </w:r>
      <w:r w:rsidRPr="00234D88">
        <w:rPr>
          <w:rFonts w:ascii="Times New Roman" w:hAnsi="Times New Roman"/>
          <w:noProof/>
          <w:sz w:val="22"/>
          <w:lang w:val="el-GR"/>
        </w:rPr>
        <w:t>Θ</w:t>
      </w:r>
      <w:r w:rsidRPr="00212EAA">
        <w:rPr>
          <w:rFonts w:ascii="Times New Roman" w:hAnsi="Times New Roman"/>
          <w:noProof/>
          <w:sz w:val="22"/>
          <w:lang w:val="fr-FR"/>
        </w:rPr>
        <w:t xml:space="preserve">. 24018, 1700 </w:t>
      </w:r>
      <w:r w:rsidRPr="00234D88">
        <w:rPr>
          <w:rFonts w:ascii="Times New Roman" w:hAnsi="Times New Roman"/>
          <w:noProof/>
          <w:sz w:val="22"/>
          <w:lang w:val="el-GR"/>
        </w:rPr>
        <w:t>Λευκωσία</w:t>
      </w:r>
      <w:r w:rsidRPr="00212EAA">
        <w:rPr>
          <w:rFonts w:ascii="Times New Roman" w:hAnsi="Times New Roman"/>
          <w:noProof/>
          <w:sz w:val="22"/>
          <w:lang w:val="fr-FR"/>
        </w:rPr>
        <w:t xml:space="preserve"> </w:t>
      </w:r>
    </w:p>
    <w:p w14:paraId="3292336E" w14:textId="77777777" w:rsidR="003E116A" w:rsidRPr="00705BF5" w:rsidRDefault="003E116A" w:rsidP="00422F55">
      <w:pPr>
        <w:numPr>
          <w:ilvl w:val="12"/>
          <w:numId w:val="0"/>
        </w:numPr>
        <w:tabs>
          <w:tab w:val="clear" w:pos="567"/>
        </w:tabs>
        <w:spacing w:line="240" w:lineRule="auto"/>
        <w:ind w:right="-2"/>
        <w:jc w:val="both"/>
        <w:rPr>
          <w:lang w:val="fr-FR"/>
        </w:rPr>
      </w:pPr>
    </w:p>
    <w:p w14:paraId="64F71A60" w14:textId="46B1B256" w:rsidR="00422F55" w:rsidRPr="0055047C" w:rsidRDefault="00791ED5" w:rsidP="00422F55">
      <w:pPr>
        <w:numPr>
          <w:ilvl w:val="12"/>
          <w:numId w:val="0"/>
        </w:numPr>
        <w:tabs>
          <w:tab w:val="clear" w:pos="567"/>
        </w:tabs>
        <w:spacing w:after="120" w:line="240" w:lineRule="auto"/>
        <w:ind w:right="-2"/>
        <w:jc w:val="both"/>
        <w:outlineLvl w:val="0"/>
        <w:rPr>
          <w:b/>
          <w:bCs/>
          <w:lang w:val="en-US"/>
        </w:rPr>
      </w:pPr>
      <w:r>
        <w:rPr>
          <w:b/>
          <w:bCs/>
          <w:lang w:val="el-GR"/>
        </w:rPr>
        <w:t>Παρασκευαστής</w:t>
      </w:r>
    </w:p>
    <w:p w14:paraId="64F71A61" w14:textId="77777777" w:rsidR="00660E7E" w:rsidRPr="00B27FD2" w:rsidRDefault="00660E7E" w:rsidP="00660E7E">
      <w:pPr>
        <w:numPr>
          <w:ilvl w:val="12"/>
          <w:numId w:val="0"/>
        </w:numPr>
        <w:tabs>
          <w:tab w:val="clear" w:pos="567"/>
        </w:tabs>
        <w:spacing w:line="240" w:lineRule="auto"/>
        <w:ind w:right="-2"/>
        <w:jc w:val="both"/>
      </w:pPr>
      <w:r w:rsidRPr="00B27FD2">
        <w:t>Servier (Ireland) Industries Ltd</w:t>
      </w:r>
    </w:p>
    <w:p w14:paraId="64F71A62" w14:textId="77777777" w:rsidR="00660E7E" w:rsidRPr="00B27FD2" w:rsidRDefault="00660E7E" w:rsidP="00660E7E">
      <w:pPr>
        <w:numPr>
          <w:ilvl w:val="12"/>
          <w:numId w:val="0"/>
        </w:numPr>
        <w:tabs>
          <w:tab w:val="clear" w:pos="567"/>
        </w:tabs>
        <w:spacing w:line="240" w:lineRule="auto"/>
        <w:ind w:right="-2"/>
        <w:jc w:val="both"/>
      </w:pPr>
      <w:r w:rsidRPr="00B27FD2">
        <w:t>Gorey Road</w:t>
      </w:r>
    </w:p>
    <w:p w14:paraId="64F71A63" w14:textId="77777777" w:rsidR="00660E7E" w:rsidRPr="0055047C" w:rsidRDefault="00660E7E" w:rsidP="00660E7E">
      <w:pPr>
        <w:tabs>
          <w:tab w:val="clear" w:pos="567"/>
        </w:tabs>
        <w:spacing w:line="240" w:lineRule="auto"/>
        <w:jc w:val="both"/>
        <w:rPr>
          <w:lang w:val="fr-FR"/>
        </w:rPr>
      </w:pPr>
      <w:r w:rsidRPr="0055047C">
        <w:rPr>
          <w:lang w:val="fr-FR"/>
        </w:rPr>
        <w:t xml:space="preserve">Arklow - Co. Wicklow – </w:t>
      </w:r>
      <w:r w:rsidRPr="00B27FD2">
        <w:rPr>
          <w:lang w:val="el-GR"/>
        </w:rPr>
        <w:t>Ιρλανδία</w:t>
      </w:r>
    </w:p>
    <w:p w14:paraId="64F71A64" w14:textId="77777777" w:rsidR="00422F55" w:rsidRPr="00B27FD2" w:rsidRDefault="00422F55" w:rsidP="00422F55">
      <w:pPr>
        <w:numPr>
          <w:ilvl w:val="12"/>
          <w:numId w:val="0"/>
        </w:numPr>
        <w:tabs>
          <w:tab w:val="clear" w:pos="567"/>
        </w:tabs>
        <w:spacing w:line="240" w:lineRule="auto"/>
        <w:ind w:right="-2"/>
        <w:jc w:val="both"/>
        <w:rPr>
          <w:lang w:val="fr-FR"/>
        </w:rPr>
      </w:pPr>
    </w:p>
    <w:p w14:paraId="64F71A65" w14:textId="77777777" w:rsidR="00422F55" w:rsidRPr="00B27FD2" w:rsidRDefault="00422F55" w:rsidP="00422F55">
      <w:pPr>
        <w:numPr>
          <w:ilvl w:val="12"/>
          <w:numId w:val="0"/>
        </w:numPr>
        <w:tabs>
          <w:tab w:val="clear" w:pos="567"/>
        </w:tabs>
        <w:spacing w:line="240" w:lineRule="auto"/>
        <w:ind w:right="-2"/>
        <w:jc w:val="both"/>
        <w:rPr>
          <w:lang w:val="fr-FR"/>
        </w:rPr>
      </w:pPr>
      <w:r w:rsidRPr="00B27FD2">
        <w:rPr>
          <w:lang w:val="el-GR"/>
        </w:rPr>
        <w:t>και</w:t>
      </w:r>
    </w:p>
    <w:p w14:paraId="64F71A66" w14:textId="77777777" w:rsidR="00422F55" w:rsidRPr="00B27FD2" w:rsidRDefault="00422F55" w:rsidP="00422F55">
      <w:pPr>
        <w:numPr>
          <w:ilvl w:val="12"/>
          <w:numId w:val="0"/>
        </w:numPr>
        <w:tabs>
          <w:tab w:val="clear" w:pos="567"/>
        </w:tabs>
        <w:spacing w:line="240" w:lineRule="auto"/>
        <w:ind w:right="-2"/>
        <w:jc w:val="both"/>
        <w:rPr>
          <w:lang w:val="fr-FR"/>
        </w:rPr>
      </w:pPr>
    </w:p>
    <w:p w14:paraId="64F71A67" w14:textId="77777777" w:rsidR="00660E7E" w:rsidRPr="00B27FD2" w:rsidRDefault="00660E7E" w:rsidP="00660E7E">
      <w:pPr>
        <w:numPr>
          <w:ilvl w:val="12"/>
          <w:numId w:val="0"/>
        </w:numPr>
        <w:tabs>
          <w:tab w:val="clear" w:pos="567"/>
        </w:tabs>
        <w:spacing w:line="240" w:lineRule="auto"/>
        <w:ind w:right="-2"/>
        <w:jc w:val="both"/>
        <w:rPr>
          <w:lang w:val="fr-FR"/>
        </w:rPr>
      </w:pPr>
      <w:r w:rsidRPr="00B27FD2">
        <w:rPr>
          <w:lang w:val="fr-FR"/>
        </w:rPr>
        <w:t>Les Laboratoires Servier Industrie</w:t>
      </w:r>
    </w:p>
    <w:p w14:paraId="64F71A68" w14:textId="77777777" w:rsidR="00660E7E" w:rsidRPr="00B27FD2" w:rsidRDefault="00660E7E" w:rsidP="00660E7E">
      <w:pPr>
        <w:numPr>
          <w:ilvl w:val="12"/>
          <w:numId w:val="0"/>
        </w:numPr>
        <w:tabs>
          <w:tab w:val="clear" w:pos="567"/>
        </w:tabs>
        <w:spacing w:line="240" w:lineRule="auto"/>
        <w:ind w:right="-2"/>
        <w:jc w:val="both"/>
        <w:rPr>
          <w:lang w:val="fr-FR"/>
        </w:rPr>
      </w:pPr>
      <w:r w:rsidRPr="00B27FD2">
        <w:rPr>
          <w:lang w:val="fr-FR"/>
        </w:rPr>
        <w:t>905 route de Saran</w:t>
      </w:r>
    </w:p>
    <w:p w14:paraId="64F71A69" w14:textId="77777777" w:rsidR="00660E7E" w:rsidRPr="00B27FD2" w:rsidRDefault="00660E7E" w:rsidP="00660E7E">
      <w:pPr>
        <w:numPr>
          <w:ilvl w:val="12"/>
          <w:numId w:val="0"/>
        </w:numPr>
        <w:tabs>
          <w:tab w:val="clear" w:pos="567"/>
        </w:tabs>
        <w:spacing w:line="240" w:lineRule="auto"/>
        <w:ind w:right="-2"/>
        <w:jc w:val="both"/>
        <w:rPr>
          <w:lang w:val="fr-FR"/>
        </w:rPr>
      </w:pPr>
      <w:r w:rsidRPr="00B27FD2">
        <w:rPr>
          <w:lang w:val="fr-FR"/>
        </w:rPr>
        <w:t xml:space="preserve">45520 Gidy - </w:t>
      </w:r>
      <w:r w:rsidRPr="00B27FD2">
        <w:rPr>
          <w:lang w:val="el-GR"/>
        </w:rPr>
        <w:t>Γαλλία</w:t>
      </w:r>
    </w:p>
    <w:p w14:paraId="64F71A6A" w14:textId="77777777" w:rsidR="00422F55" w:rsidRPr="0055047C" w:rsidRDefault="00422F55" w:rsidP="00422F55">
      <w:pPr>
        <w:tabs>
          <w:tab w:val="clear" w:pos="567"/>
        </w:tabs>
        <w:spacing w:line="240" w:lineRule="auto"/>
        <w:jc w:val="both"/>
        <w:rPr>
          <w:lang w:val="fr-FR"/>
        </w:rPr>
      </w:pPr>
    </w:p>
    <w:p w14:paraId="64F71A6B" w14:textId="77777777" w:rsidR="00422F55" w:rsidRPr="0055047C" w:rsidRDefault="00422F55" w:rsidP="00422F55">
      <w:pPr>
        <w:tabs>
          <w:tab w:val="clear" w:pos="567"/>
        </w:tabs>
        <w:spacing w:line="240" w:lineRule="auto"/>
        <w:jc w:val="both"/>
        <w:rPr>
          <w:lang w:val="fr-FR"/>
        </w:rPr>
      </w:pPr>
      <w:r w:rsidRPr="00B27FD2">
        <w:rPr>
          <w:lang w:val="el-GR"/>
        </w:rPr>
        <w:lastRenderedPageBreak/>
        <w:t>και</w:t>
      </w:r>
    </w:p>
    <w:p w14:paraId="64F71A6C" w14:textId="77777777" w:rsidR="00422F55" w:rsidRPr="00B27FD2" w:rsidRDefault="00422F55" w:rsidP="00422F55">
      <w:pPr>
        <w:tabs>
          <w:tab w:val="clear" w:pos="567"/>
        </w:tabs>
        <w:spacing w:line="240" w:lineRule="auto"/>
        <w:jc w:val="both"/>
        <w:rPr>
          <w:lang w:val="pl-PL"/>
        </w:rPr>
      </w:pPr>
    </w:p>
    <w:p w14:paraId="64F71A6D" w14:textId="77777777" w:rsidR="00422F55" w:rsidRPr="00B27FD2" w:rsidRDefault="00422F55" w:rsidP="00422F55">
      <w:pPr>
        <w:numPr>
          <w:ilvl w:val="12"/>
          <w:numId w:val="0"/>
        </w:numPr>
        <w:tabs>
          <w:tab w:val="clear" w:pos="567"/>
        </w:tabs>
        <w:spacing w:line="240" w:lineRule="auto"/>
        <w:ind w:right="-2"/>
        <w:jc w:val="both"/>
        <w:rPr>
          <w:lang w:val="pl-PL"/>
        </w:rPr>
      </w:pPr>
      <w:r w:rsidRPr="00B27FD2">
        <w:rPr>
          <w:lang w:val="pl-PL"/>
        </w:rPr>
        <w:t>Anpharm  Przedsiebiorstwo Farmaceutyczne S.A.</w:t>
      </w:r>
    </w:p>
    <w:p w14:paraId="64F71A6E" w14:textId="77777777" w:rsidR="00422F55" w:rsidRPr="00B27FD2" w:rsidRDefault="00422F55" w:rsidP="00422F55">
      <w:pPr>
        <w:numPr>
          <w:ilvl w:val="12"/>
          <w:numId w:val="0"/>
        </w:numPr>
        <w:tabs>
          <w:tab w:val="clear" w:pos="567"/>
        </w:tabs>
        <w:spacing w:line="240" w:lineRule="auto"/>
        <w:ind w:right="-2"/>
        <w:jc w:val="both"/>
        <w:rPr>
          <w:lang w:val="pl-PL"/>
        </w:rPr>
      </w:pPr>
      <w:r w:rsidRPr="00B27FD2">
        <w:rPr>
          <w:lang w:val="pl-PL"/>
        </w:rPr>
        <w:t>Ul. Annopol 6B</w:t>
      </w:r>
    </w:p>
    <w:p w14:paraId="64F71A6F" w14:textId="77777777" w:rsidR="00422F55" w:rsidRPr="00705BF5" w:rsidRDefault="00422F55" w:rsidP="00422F55">
      <w:pPr>
        <w:numPr>
          <w:ilvl w:val="12"/>
          <w:numId w:val="0"/>
        </w:numPr>
        <w:tabs>
          <w:tab w:val="clear" w:pos="567"/>
        </w:tabs>
        <w:spacing w:line="240" w:lineRule="auto"/>
        <w:ind w:right="-2"/>
        <w:jc w:val="both"/>
        <w:rPr>
          <w:lang w:val="el-GR"/>
        </w:rPr>
      </w:pPr>
      <w:r w:rsidRPr="00705BF5">
        <w:rPr>
          <w:lang w:val="el-GR"/>
        </w:rPr>
        <w:t xml:space="preserve">03-236 </w:t>
      </w:r>
      <w:r w:rsidRPr="00B27FD2">
        <w:t>Warsaw</w:t>
      </w:r>
      <w:r w:rsidRPr="00705BF5">
        <w:rPr>
          <w:lang w:val="el-GR"/>
        </w:rPr>
        <w:t xml:space="preserve"> –  </w:t>
      </w:r>
      <w:r w:rsidRPr="00B27FD2">
        <w:rPr>
          <w:lang w:val="el-GR"/>
        </w:rPr>
        <w:t>Πολωνία</w:t>
      </w:r>
    </w:p>
    <w:p w14:paraId="64F71A70" w14:textId="77777777" w:rsidR="009D376D" w:rsidRPr="00705BF5" w:rsidRDefault="009D376D" w:rsidP="00422F55">
      <w:pPr>
        <w:tabs>
          <w:tab w:val="clear" w:pos="567"/>
        </w:tabs>
        <w:spacing w:line="240" w:lineRule="auto"/>
        <w:rPr>
          <w:b/>
          <w:lang w:val="el-GR"/>
        </w:rPr>
      </w:pPr>
    </w:p>
    <w:p w14:paraId="64F71A76" w14:textId="77777777" w:rsidR="0055047C" w:rsidRPr="00476AEC" w:rsidRDefault="0055047C" w:rsidP="00422F55">
      <w:pPr>
        <w:tabs>
          <w:tab w:val="clear" w:pos="567"/>
        </w:tabs>
        <w:spacing w:line="240" w:lineRule="auto"/>
        <w:rPr>
          <w:b/>
          <w:lang w:val="el-GR"/>
        </w:rPr>
      </w:pPr>
    </w:p>
    <w:p w14:paraId="7B7FE065" w14:textId="77777777" w:rsidR="000937BF" w:rsidRDefault="000937BF" w:rsidP="00422F55">
      <w:pPr>
        <w:tabs>
          <w:tab w:val="clear" w:pos="567"/>
        </w:tabs>
        <w:spacing w:line="240" w:lineRule="auto"/>
        <w:rPr>
          <w:b/>
          <w:lang w:val="el-GR"/>
        </w:rPr>
      </w:pPr>
    </w:p>
    <w:p w14:paraId="6950689B" w14:textId="77777777" w:rsidR="000937BF" w:rsidRDefault="000937BF" w:rsidP="00422F55">
      <w:pPr>
        <w:tabs>
          <w:tab w:val="clear" w:pos="567"/>
        </w:tabs>
        <w:spacing w:line="240" w:lineRule="auto"/>
        <w:rPr>
          <w:b/>
          <w:lang w:val="el-GR"/>
        </w:rPr>
      </w:pPr>
    </w:p>
    <w:p w14:paraId="10046499" w14:textId="77777777" w:rsidR="000937BF" w:rsidRDefault="000937BF" w:rsidP="00422F55">
      <w:pPr>
        <w:tabs>
          <w:tab w:val="clear" w:pos="567"/>
        </w:tabs>
        <w:spacing w:line="240" w:lineRule="auto"/>
        <w:rPr>
          <w:b/>
          <w:lang w:val="el-GR"/>
        </w:rPr>
      </w:pPr>
    </w:p>
    <w:p w14:paraId="64F71A77" w14:textId="345175EA" w:rsidR="00422F55" w:rsidRPr="00B27FD2" w:rsidRDefault="00BF35DC" w:rsidP="00422F55">
      <w:pPr>
        <w:tabs>
          <w:tab w:val="clear" w:pos="567"/>
        </w:tabs>
        <w:spacing w:line="240" w:lineRule="auto"/>
        <w:rPr>
          <w:b/>
          <w:lang w:val="el-GR"/>
        </w:rPr>
      </w:pPr>
      <w:r>
        <w:rPr>
          <w:b/>
          <w:lang w:val="el-GR"/>
        </w:rPr>
        <w:t>Αυτό το</w:t>
      </w:r>
      <w:r w:rsidR="00422F55" w:rsidRPr="00B27FD2">
        <w:rPr>
          <w:b/>
          <w:lang w:val="el-GR"/>
        </w:rPr>
        <w:t xml:space="preserve"> φαρμακευτικό προϊόν </w:t>
      </w:r>
      <w:r>
        <w:rPr>
          <w:b/>
          <w:lang w:val="el-GR"/>
        </w:rPr>
        <w:t>έχει εγκριθεί</w:t>
      </w:r>
      <w:r w:rsidR="00422F55" w:rsidRPr="00B27FD2">
        <w:rPr>
          <w:b/>
          <w:lang w:val="el-GR"/>
        </w:rPr>
        <w:t xml:space="preserve"> στα Κράτη-μέλη του </w:t>
      </w:r>
      <w:bookmarkStart w:id="5" w:name="_Hlk64303651"/>
      <w:r w:rsidR="00F77EF5" w:rsidRPr="00F77EF5">
        <w:rPr>
          <w:b/>
          <w:lang w:val="el-GR"/>
        </w:rPr>
        <w:t>Ευρωπαϊκού Οικονομικού Χώρου (ΕΟΧ)</w:t>
      </w:r>
      <w:bookmarkEnd w:id="5"/>
      <w:r w:rsidR="00D7782E">
        <w:rPr>
          <w:b/>
          <w:lang w:val="el-GR"/>
        </w:rPr>
        <w:t xml:space="preserve"> </w:t>
      </w:r>
      <w:r w:rsidR="00422F55" w:rsidRPr="00B27FD2">
        <w:rPr>
          <w:b/>
          <w:lang w:val="el-GR"/>
        </w:rPr>
        <w:t>με τις ακόλουθες ονομασίες:</w:t>
      </w:r>
    </w:p>
    <w:p w14:paraId="64F71A78" w14:textId="77777777" w:rsidR="00422F55" w:rsidRPr="00B27FD2" w:rsidRDefault="00422F55" w:rsidP="00422F55">
      <w:pPr>
        <w:tabs>
          <w:tab w:val="clear" w:pos="567"/>
        </w:tabs>
        <w:spacing w:line="240" w:lineRule="auto"/>
        <w:rPr>
          <w:i/>
          <w:lang w:val="el-GR"/>
        </w:rPr>
      </w:pPr>
    </w:p>
    <w:tbl>
      <w:tblPr>
        <w:tblW w:w="8008" w:type="dxa"/>
        <w:tblCellMar>
          <w:left w:w="70" w:type="dxa"/>
          <w:right w:w="70" w:type="dxa"/>
        </w:tblCellMar>
        <w:tblLook w:val="0000" w:firstRow="0" w:lastRow="0" w:firstColumn="0" w:lastColumn="0" w:noHBand="0" w:noVBand="0"/>
      </w:tblPr>
      <w:tblGrid>
        <w:gridCol w:w="2197"/>
        <w:gridCol w:w="5811"/>
      </w:tblGrid>
      <w:tr w:rsidR="009D376D" w:rsidRPr="00E862F0" w14:paraId="64F71A7B" w14:textId="77777777" w:rsidTr="00422F55">
        <w:tc>
          <w:tcPr>
            <w:tcW w:w="2197" w:type="dxa"/>
          </w:tcPr>
          <w:p w14:paraId="64F71A79" w14:textId="18A3A0C4" w:rsidR="009D376D" w:rsidRPr="00B27FD2" w:rsidRDefault="009D376D" w:rsidP="00422F55">
            <w:pPr>
              <w:numPr>
                <w:ilvl w:val="12"/>
                <w:numId w:val="0"/>
              </w:numPr>
              <w:tabs>
                <w:tab w:val="clear" w:pos="567"/>
              </w:tabs>
              <w:spacing w:line="240" w:lineRule="auto"/>
              <w:ind w:right="-2"/>
              <w:rPr>
                <w:lang w:val="el-GR"/>
              </w:rPr>
            </w:pPr>
          </w:p>
        </w:tc>
        <w:tc>
          <w:tcPr>
            <w:tcW w:w="5811" w:type="dxa"/>
          </w:tcPr>
          <w:p w14:paraId="64F71A7A" w14:textId="3D833115" w:rsidR="009D376D" w:rsidRPr="007D1AD6" w:rsidRDefault="009D376D" w:rsidP="00013256">
            <w:pPr>
              <w:numPr>
                <w:ilvl w:val="12"/>
                <w:numId w:val="0"/>
              </w:numPr>
              <w:ind w:right="-2"/>
              <w:rPr>
                <w:lang w:val="el-GR"/>
              </w:rPr>
            </w:pPr>
          </w:p>
        </w:tc>
      </w:tr>
      <w:tr w:rsidR="009D376D" w:rsidRPr="00B27FD2" w14:paraId="64F71A81" w14:textId="77777777" w:rsidTr="00422F55">
        <w:tc>
          <w:tcPr>
            <w:tcW w:w="2197" w:type="dxa"/>
          </w:tcPr>
          <w:p w14:paraId="64F71A7F" w14:textId="77777777" w:rsidR="009D376D" w:rsidRPr="00B27FD2" w:rsidRDefault="009D376D" w:rsidP="00422F55">
            <w:pPr>
              <w:numPr>
                <w:ilvl w:val="12"/>
                <w:numId w:val="0"/>
              </w:numPr>
              <w:tabs>
                <w:tab w:val="clear" w:pos="567"/>
              </w:tabs>
              <w:spacing w:line="240" w:lineRule="auto"/>
              <w:ind w:right="-2"/>
              <w:rPr>
                <w:lang w:val="el-GR"/>
              </w:rPr>
            </w:pPr>
            <w:r w:rsidRPr="00B27FD2">
              <w:rPr>
                <w:lang w:val="el-GR"/>
              </w:rPr>
              <w:t>Βουλγαρία</w:t>
            </w:r>
          </w:p>
        </w:tc>
        <w:tc>
          <w:tcPr>
            <w:tcW w:w="5811" w:type="dxa"/>
          </w:tcPr>
          <w:p w14:paraId="64F71A80" w14:textId="6FFE00EC" w:rsidR="009D376D" w:rsidRPr="00482AB2" w:rsidRDefault="007B41E2" w:rsidP="00013256">
            <w:pPr>
              <w:numPr>
                <w:ilvl w:val="12"/>
                <w:numId w:val="0"/>
              </w:numPr>
              <w:ind w:right="-2"/>
              <w:rPr>
                <w:lang w:val="pl-PL"/>
              </w:rPr>
            </w:pPr>
            <w:r>
              <w:rPr>
                <w:noProof/>
              </w:rPr>
              <w:t>Prestarium Co start</w:t>
            </w:r>
            <w:r w:rsidR="009D376D" w:rsidRPr="00482AB2">
              <w:rPr>
                <w:lang w:val="fr-FR"/>
              </w:rPr>
              <w:t xml:space="preserve">, </w:t>
            </w:r>
            <w:r w:rsidR="009D376D" w:rsidRPr="00482AB2">
              <w:rPr>
                <w:iCs/>
                <w:lang w:val="bg-BG"/>
              </w:rPr>
              <w:t>таблетки</w:t>
            </w:r>
          </w:p>
        </w:tc>
      </w:tr>
      <w:tr w:rsidR="009D376D" w:rsidRPr="00B27FD2" w14:paraId="64F71A87" w14:textId="77777777" w:rsidTr="00422F55">
        <w:tc>
          <w:tcPr>
            <w:tcW w:w="2197" w:type="dxa"/>
          </w:tcPr>
          <w:p w14:paraId="64F71A85" w14:textId="77777777" w:rsidR="009D376D" w:rsidRPr="00B27FD2" w:rsidRDefault="009D376D" w:rsidP="00422F55">
            <w:pPr>
              <w:numPr>
                <w:ilvl w:val="12"/>
                <w:numId w:val="0"/>
              </w:numPr>
              <w:tabs>
                <w:tab w:val="clear" w:pos="567"/>
              </w:tabs>
              <w:spacing w:line="240" w:lineRule="auto"/>
              <w:ind w:right="-2"/>
              <w:rPr>
                <w:lang w:val="el-GR"/>
              </w:rPr>
            </w:pPr>
            <w:r w:rsidRPr="00B27FD2">
              <w:rPr>
                <w:lang w:val="el-GR"/>
              </w:rPr>
              <w:t>Κύπρος</w:t>
            </w:r>
          </w:p>
        </w:tc>
        <w:tc>
          <w:tcPr>
            <w:tcW w:w="5811" w:type="dxa"/>
          </w:tcPr>
          <w:p w14:paraId="64F71A86" w14:textId="77777777" w:rsidR="009D376D" w:rsidRPr="00482AB2" w:rsidRDefault="009D376D" w:rsidP="00013256">
            <w:pPr>
              <w:numPr>
                <w:ilvl w:val="12"/>
                <w:numId w:val="0"/>
              </w:numPr>
              <w:ind w:right="-2"/>
            </w:pPr>
            <w:proofErr w:type="spellStart"/>
            <w:r w:rsidRPr="00482AB2">
              <w:t>Viacoram</w:t>
            </w:r>
            <w:proofErr w:type="spellEnd"/>
            <w:r w:rsidRPr="00482AB2">
              <w:rPr>
                <w:lang w:val="en-US"/>
              </w:rPr>
              <w:t xml:space="preserve">, </w:t>
            </w:r>
            <w:proofErr w:type="spellStart"/>
            <w:r w:rsidRPr="00482AB2">
              <w:rPr>
                <w:lang w:val="en-US"/>
              </w:rPr>
              <w:t>δισκί</w:t>
            </w:r>
            <w:proofErr w:type="spellEnd"/>
            <w:r w:rsidRPr="00482AB2">
              <w:rPr>
                <w:lang w:val="en-US"/>
              </w:rPr>
              <w:t>α</w:t>
            </w:r>
          </w:p>
        </w:tc>
      </w:tr>
      <w:tr w:rsidR="009D376D" w:rsidRPr="00B27FD2" w14:paraId="64F71A8D" w14:textId="77777777" w:rsidTr="00422F55">
        <w:tc>
          <w:tcPr>
            <w:tcW w:w="2197" w:type="dxa"/>
          </w:tcPr>
          <w:p w14:paraId="64F71A8B" w14:textId="77777777" w:rsidR="009D376D" w:rsidRPr="00B27FD2" w:rsidRDefault="009D376D" w:rsidP="00422F55">
            <w:pPr>
              <w:numPr>
                <w:ilvl w:val="12"/>
                <w:numId w:val="0"/>
              </w:numPr>
              <w:tabs>
                <w:tab w:val="clear" w:pos="567"/>
              </w:tabs>
              <w:spacing w:line="240" w:lineRule="auto"/>
              <w:ind w:right="-2"/>
              <w:rPr>
                <w:lang w:val="el-GR"/>
              </w:rPr>
            </w:pPr>
            <w:r w:rsidRPr="00B27FD2">
              <w:rPr>
                <w:lang w:val="el-GR"/>
              </w:rPr>
              <w:t>Δανία</w:t>
            </w:r>
          </w:p>
        </w:tc>
        <w:tc>
          <w:tcPr>
            <w:tcW w:w="5811" w:type="dxa"/>
          </w:tcPr>
          <w:p w14:paraId="64F71A8C" w14:textId="77777777" w:rsidR="009D376D" w:rsidRPr="00482AB2" w:rsidRDefault="009D376D" w:rsidP="00013256">
            <w:pPr>
              <w:numPr>
                <w:ilvl w:val="12"/>
                <w:numId w:val="0"/>
              </w:numPr>
              <w:ind w:right="-2"/>
            </w:pPr>
            <w:proofErr w:type="spellStart"/>
            <w:r w:rsidRPr="00482AB2">
              <w:t>Viacoram</w:t>
            </w:r>
            <w:proofErr w:type="spellEnd"/>
          </w:p>
        </w:tc>
      </w:tr>
      <w:tr w:rsidR="009D376D" w:rsidRPr="00B27FD2" w14:paraId="64F71A96" w14:textId="77777777" w:rsidTr="00422F55">
        <w:tc>
          <w:tcPr>
            <w:tcW w:w="2197" w:type="dxa"/>
          </w:tcPr>
          <w:p w14:paraId="64F71A94" w14:textId="77777777" w:rsidR="009D376D" w:rsidRPr="00B27FD2" w:rsidRDefault="009D376D" w:rsidP="00422F55">
            <w:pPr>
              <w:numPr>
                <w:ilvl w:val="12"/>
                <w:numId w:val="0"/>
              </w:numPr>
              <w:tabs>
                <w:tab w:val="clear" w:pos="567"/>
              </w:tabs>
              <w:spacing w:line="240" w:lineRule="auto"/>
              <w:ind w:right="-2"/>
              <w:rPr>
                <w:lang w:val="el-GR"/>
              </w:rPr>
            </w:pPr>
            <w:r w:rsidRPr="00B27FD2">
              <w:rPr>
                <w:lang w:val="el-GR"/>
              </w:rPr>
              <w:t>Γαλλία</w:t>
            </w:r>
          </w:p>
        </w:tc>
        <w:tc>
          <w:tcPr>
            <w:tcW w:w="5811" w:type="dxa"/>
          </w:tcPr>
          <w:p w14:paraId="64F71A95" w14:textId="77777777" w:rsidR="009D376D" w:rsidRPr="00482AB2" w:rsidRDefault="009D376D" w:rsidP="00013256">
            <w:pPr>
              <w:numPr>
                <w:ilvl w:val="12"/>
                <w:numId w:val="0"/>
              </w:numPr>
              <w:ind w:right="-2"/>
            </w:pPr>
            <w:proofErr w:type="spellStart"/>
            <w:r>
              <w:rPr>
                <w:lang w:val="en-US"/>
              </w:rPr>
              <w:t>Amplival</w:t>
            </w:r>
            <w:proofErr w:type="spellEnd"/>
            <w:r w:rsidRPr="00482AB2">
              <w:rPr>
                <w:lang w:val="fr-FR"/>
              </w:rPr>
              <w:t>, comprimé</w:t>
            </w:r>
          </w:p>
        </w:tc>
      </w:tr>
      <w:tr w:rsidR="009D376D" w:rsidRPr="00B27FD2" w14:paraId="64F71A99" w14:textId="77777777" w:rsidTr="00422F55">
        <w:tc>
          <w:tcPr>
            <w:tcW w:w="2197" w:type="dxa"/>
          </w:tcPr>
          <w:p w14:paraId="64F71A97" w14:textId="77777777" w:rsidR="009D376D" w:rsidRPr="00B27FD2" w:rsidRDefault="009D376D" w:rsidP="00422F55">
            <w:pPr>
              <w:numPr>
                <w:ilvl w:val="12"/>
                <w:numId w:val="0"/>
              </w:numPr>
              <w:tabs>
                <w:tab w:val="clear" w:pos="567"/>
              </w:tabs>
              <w:spacing w:line="240" w:lineRule="auto"/>
              <w:ind w:right="-2"/>
              <w:rPr>
                <w:lang w:val="el-GR"/>
              </w:rPr>
            </w:pPr>
            <w:r>
              <w:rPr>
                <w:lang w:val="el-GR"/>
              </w:rPr>
              <w:t>Γερμανία</w:t>
            </w:r>
          </w:p>
        </w:tc>
        <w:tc>
          <w:tcPr>
            <w:tcW w:w="5811" w:type="dxa"/>
          </w:tcPr>
          <w:p w14:paraId="64F71A98" w14:textId="77777777" w:rsidR="009D376D" w:rsidRPr="00482AB2" w:rsidRDefault="009D376D" w:rsidP="00013256">
            <w:pPr>
              <w:numPr>
                <w:ilvl w:val="12"/>
                <w:numId w:val="0"/>
              </w:numPr>
              <w:ind w:right="-2"/>
            </w:pPr>
            <w:proofErr w:type="spellStart"/>
            <w:r w:rsidRPr="00482AB2">
              <w:t>Viacoram</w:t>
            </w:r>
            <w:proofErr w:type="spellEnd"/>
            <w:r w:rsidRPr="00482AB2">
              <w:rPr>
                <w:lang w:val="en-US"/>
              </w:rPr>
              <w:t xml:space="preserve">, </w:t>
            </w:r>
            <w:proofErr w:type="spellStart"/>
            <w:r w:rsidRPr="00482AB2">
              <w:rPr>
                <w:lang w:val="en-US"/>
              </w:rPr>
              <w:t>Tabletten</w:t>
            </w:r>
            <w:proofErr w:type="spellEnd"/>
          </w:p>
        </w:tc>
      </w:tr>
      <w:tr w:rsidR="009D376D" w:rsidRPr="00B27FD2" w14:paraId="64F71A9C" w14:textId="77777777" w:rsidTr="00422F55">
        <w:tc>
          <w:tcPr>
            <w:tcW w:w="2197" w:type="dxa"/>
          </w:tcPr>
          <w:p w14:paraId="64F71A9A" w14:textId="77777777" w:rsidR="009D376D" w:rsidRPr="00B27FD2" w:rsidRDefault="009D376D" w:rsidP="00422F55">
            <w:pPr>
              <w:numPr>
                <w:ilvl w:val="12"/>
                <w:numId w:val="0"/>
              </w:numPr>
              <w:tabs>
                <w:tab w:val="clear" w:pos="567"/>
              </w:tabs>
              <w:spacing w:line="240" w:lineRule="auto"/>
              <w:ind w:right="-2"/>
              <w:rPr>
                <w:lang w:val="el-GR"/>
              </w:rPr>
            </w:pPr>
            <w:r w:rsidRPr="00B27FD2">
              <w:rPr>
                <w:lang w:val="el-GR"/>
              </w:rPr>
              <w:t>Ελλάδα</w:t>
            </w:r>
          </w:p>
        </w:tc>
        <w:tc>
          <w:tcPr>
            <w:tcW w:w="5811" w:type="dxa"/>
          </w:tcPr>
          <w:p w14:paraId="64F71A9B" w14:textId="77777777" w:rsidR="009D376D" w:rsidRPr="00482AB2" w:rsidRDefault="009D376D" w:rsidP="00013256">
            <w:pPr>
              <w:numPr>
                <w:ilvl w:val="12"/>
                <w:numId w:val="0"/>
              </w:numPr>
              <w:ind w:right="-2"/>
            </w:pPr>
            <w:proofErr w:type="spellStart"/>
            <w:r w:rsidRPr="00482AB2">
              <w:t>Viacoram</w:t>
            </w:r>
            <w:proofErr w:type="spellEnd"/>
            <w:r w:rsidRPr="00482AB2">
              <w:rPr>
                <w:lang w:val="fr-FR"/>
              </w:rPr>
              <w:t xml:space="preserve">, </w:t>
            </w:r>
            <w:r w:rsidRPr="00482AB2">
              <w:rPr>
                <w:lang w:val="el-GR"/>
              </w:rPr>
              <w:t>δισκία</w:t>
            </w:r>
          </w:p>
        </w:tc>
      </w:tr>
      <w:tr w:rsidR="009D376D" w:rsidRPr="00B27FD2" w14:paraId="64F71AA2" w14:textId="77777777" w:rsidTr="00422F55">
        <w:tc>
          <w:tcPr>
            <w:tcW w:w="2197" w:type="dxa"/>
          </w:tcPr>
          <w:p w14:paraId="64F71AA0"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Ιρλανδία</w:t>
            </w:r>
          </w:p>
        </w:tc>
        <w:tc>
          <w:tcPr>
            <w:tcW w:w="5811" w:type="dxa"/>
          </w:tcPr>
          <w:p w14:paraId="64F71AA1" w14:textId="77777777" w:rsidR="009D376D" w:rsidRPr="00482AB2" w:rsidRDefault="009D376D" w:rsidP="00013256">
            <w:pPr>
              <w:numPr>
                <w:ilvl w:val="12"/>
                <w:numId w:val="0"/>
              </w:numPr>
              <w:ind w:right="-2"/>
            </w:pPr>
            <w:proofErr w:type="spellStart"/>
            <w:r w:rsidRPr="00482AB2">
              <w:t>Viacoram</w:t>
            </w:r>
            <w:proofErr w:type="spellEnd"/>
            <w:r w:rsidRPr="00482AB2">
              <w:rPr>
                <w:lang w:val="en-US"/>
              </w:rPr>
              <w:t>, tablet</w:t>
            </w:r>
          </w:p>
        </w:tc>
      </w:tr>
      <w:tr w:rsidR="009D376D" w:rsidRPr="00B27FD2" w14:paraId="64F71AA5" w14:textId="77777777" w:rsidTr="00422F55">
        <w:tc>
          <w:tcPr>
            <w:tcW w:w="2197" w:type="dxa"/>
          </w:tcPr>
          <w:p w14:paraId="64F71AA3"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Ιταλία</w:t>
            </w:r>
          </w:p>
        </w:tc>
        <w:tc>
          <w:tcPr>
            <w:tcW w:w="5811" w:type="dxa"/>
          </w:tcPr>
          <w:p w14:paraId="64F71AA4" w14:textId="77777777" w:rsidR="009D376D" w:rsidRPr="00482AB2" w:rsidRDefault="009D376D" w:rsidP="00013256">
            <w:pPr>
              <w:numPr>
                <w:ilvl w:val="12"/>
                <w:numId w:val="0"/>
              </w:numPr>
              <w:ind w:right="-2"/>
              <w:rPr>
                <w:lang w:val="pl-PL"/>
              </w:rPr>
            </w:pPr>
            <w:proofErr w:type="spellStart"/>
            <w:r w:rsidRPr="00482AB2">
              <w:t>Viacoram</w:t>
            </w:r>
            <w:proofErr w:type="spellEnd"/>
            <w:r w:rsidRPr="00482AB2">
              <w:rPr>
                <w:lang w:val="en-US"/>
              </w:rPr>
              <w:t xml:space="preserve">, </w:t>
            </w:r>
            <w:r w:rsidRPr="00482AB2">
              <w:rPr>
                <w:lang w:val="it-IT"/>
              </w:rPr>
              <w:t>compresse</w:t>
            </w:r>
          </w:p>
        </w:tc>
      </w:tr>
      <w:tr w:rsidR="009D376D" w:rsidRPr="00B27FD2" w14:paraId="64F71AA8" w14:textId="77777777" w:rsidTr="00422F55">
        <w:tc>
          <w:tcPr>
            <w:tcW w:w="2197" w:type="dxa"/>
          </w:tcPr>
          <w:p w14:paraId="64F71AA6"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Λετονία</w:t>
            </w:r>
          </w:p>
        </w:tc>
        <w:tc>
          <w:tcPr>
            <w:tcW w:w="5811" w:type="dxa"/>
          </w:tcPr>
          <w:p w14:paraId="64F71AA7" w14:textId="77777777" w:rsidR="009D376D" w:rsidRPr="00482AB2" w:rsidRDefault="009D376D" w:rsidP="00013256">
            <w:pPr>
              <w:numPr>
                <w:ilvl w:val="12"/>
                <w:numId w:val="0"/>
              </w:numPr>
              <w:ind w:right="-2"/>
              <w:rPr>
                <w:lang w:val="pl-PL"/>
              </w:rPr>
            </w:pPr>
            <w:proofErr w:type="spellStart"/>
            <w:r w:rsidRPr="00482AB2">
              <w:t>Viacoram</w:t>
            </w:r>
            <w:proofErr w:type="spellEnd"/>
            <w:r w:rsidRPr="00482AB2">
              <w:rPr>
                <w:lang w:val="en-US"/>
              </w:rPr>
              <w:t xml:space="preserve">, </w:t>
            </w:r>
            <w:r w:rsidRPr="00482AB2">
              <w:rPr>
                <w:iCs/>
                <w:lang w:val="lv-LV"/>
              </w:rPr>
              <w:t>tabletes</w:t>
            </w:r>
          </w:p>
        </w:tc>
      </w:tr>
      <w:tr w:rsidR="009D376D" w:rsidRPr="00B27FD2" w14:paraId="64F71AAB" w14:textId="77777777" w:rsidTr="00422F55">
        <w:tc>
          <w:tcPr>
            <w:tcW w:w="2197" w:type="dxa"/>
          </w:tcPr>
          <w:p w14:paraId="64F71AA9"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Λιθουανία</w:t>
            </w:r>
          </w:p>
        </w:tc>
        <w:tc>
          <w:tcPr>
            <w:tcW w:w="5811" w:type="dxa"/>
          </w:tcPr>
          <w:p w14:paraId="64F71AAA" w14:textId="77777777" w:rsidR="009D376D" w:rsidRPr="00482AB2" w:rsidRDefault="009D376D" w:rsidP="00013256">
            <w:pPr>
              <w:numPr>
                <w:ilvl w:val="12"/>
                <w:numId w:val="0"/>
              </w:numPr>
              <w:ind w:right="-2"/>
              <w:rPr>
                <w:lang w:val="pl-PL"/>
              </w:rPr>
            </w:pPr>
            <w:proofErr w:type="spellStart"/>
            <w:r w:rsidRPr="00482AB2">
              <w:t>Viacoram</w:t>
            </w:r>
            <w:proofErr w:type="spellEnd"/>
            <w:r w:rsidRPr="00482AB2">
              <w:rPr>
                <w:lang w:val="en-US"/>
              </w:rPr>
              <w:t xml:space="preserve">, </w:t>
            </w:r>
            <w:r w:rsidRPr="00482AB2">
              <w:rPr>
                <w:lang w:val="lt-LT"/>
              </w:rPr>
              <w:t>tabletės</w:t>
            </w:r>
          </w:p>
        </w:tc>
      </w:tr>
      <w:tr w:rsidR="009D376D" w:rsidRPr="00B27FD2" w14:paraId="64F71AB4" w14:textId="77777777" w:rsidTr="00BB1164">
        <w:trPr>
          <w:trHeight w:val="95"/>
        </w:trPr>
        <w:tc>
          <w:tcPr>
            <w:tcW w:w="2197" w:type="dxa"/>
          </w:tcPr>
          <w:p w14:paraId="64F71AB2"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Ολλανδία</w:t>
            </w:r>
          </w:p>
        </w:tc>
        <w:tc>
          <w:tcPr>
            <w:tcW w:w="5811" w:type="dxa"/>
          </w:tcPr>
          <w:p w14:paraId="64F71AB3" w14:textId="77777777" w:rsidR="009D376D" w:rsidRPr="00345675" w:rsidRDefault="009D376D" w:rsidP="00013256">
            <w:pPr>
              <w:numPr>
                <w:ilvl w:val="12"/>
                <w:numId w:val="0"/>
              </w:numPr>
              <w:ind w:right="-2"/>
            </w:pPr>
            <w:proofErr w:type="spellStart"/>
            <w:r w:rsidRPr="00873CEA">
              <w:t>Viacoram</w:t>
            </w:r>
            <w:proofErr w:type="spellEnd"/>
            <w:r w:rsidRPr="00345675">
              <w:rPr>
                <w:lang w:val="en-US"/>
              </w:rPr>
              <w:t xml:space="preserve">, </w:t>
            </w:r>
            <w:r w:rsidRPr="00345675">
              <w:rPr>
                <w:lang w:val="nl-NL"/>
              </w:rPr>
              <w:t>tabletten</w:t>
            </w:r>
          </w:p>
        </w:tc>
      </w:tr>
      <w:tr w:rsidR="009D376D" w:rsidRPr="00B27FD2" w14:paraId="64F71AB7" w14:textId="77777777" w:rsidTr="00422F55">
        <w:tc>
          <w:tcPr>
            <w:tcW w:w="2197" w:type="dxa"/>
          </w:tcPr>
          <w:p w14:paraId="64F71AB5"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Πολωνία</w:t>
            </w:r>
          </w:p>
        </w:tc>
        <w:tc>
          <w:tcPr>
            <w:tcW w:w="5811" w:type="dxa"/>
          </w:tcPr>
          <w:p w14:paraId="64F71AB6" w14:textId="12C3CA51" w:rsidR="009D376D" w:rsidRPr="00873CEA" w:rsidRDefault="002416DD" w:rsidP="00013256">
            <w:pPr>
              <w:numPr>
                <w:ilvl w:val="12"/>
                <w:numId w:val="0"/>
              </w:numPr>
              <w:ind w:right="-2"/>
              <w:rPr>
                <w:lang w:val="pl-PL"/>
              </w:rPr>
            </w:pPr>
            <w:r w:rsidRPr="00BB1164">
              <w:rPr>
                <w:noProof/>
              </w:rPr>
              <w:t>Co-Prestarium Initio</w:t>
            </w:r>
          </w:p>
        </w:tc>
      </w:tr>
      <w:tr w:rsidR="009D376D" w:rsidRPr="00B27FD2" w14:paraId="64F71AC0" w14:textId="77777777" w:rsidTr="00422F55">
        <w:tc>
          <w:tcPr>
            <w:tcW w:w="2197" w:type="dxa"/>
          </w:tcPr>
          <w:p w14:paraId="64F71ABE"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Σλοβακία</w:t>
            </w:r>
          </w:p>
        </w:tc>
        <w:tc>
          <w:tcPr>
            <w:tcW w:w="5811" w:type="dxa"/>
          </w:tcPr>
          <w:p w14:paraId="64F71ABF" w14:textId="55801E56" w:rsidR="009D376D" w:rsidRPr="00482AB2" w:rsidRDefault="000E0CF2" w:rsidP="00013256">
            <w:pPr>
              <w:numPr>
                <w:ilvl w:val="12"/>
                <w:numId w:val="0"/>
              </w:numPr>
              <w:ind w:right="-2"/>
              <w:rPr>
                <w:lang w:val="en-US"/>
              </w:rPr>
            </w:pPr>
            <w:proofErr w:type="spellStart"/>
            <w:r w:rsidRPr="000E0CF2">
              <w:t>Prestance</w:t>
            </w:r>
            <w:proofErr w:type="spellEnd"/>
            <w:r w:rsidRPr="000E0CF2">
              <w:t xml:space="preserve"> Initio</w:t>
            </w:r>
            <w:r w:rsidR="009D376D" w:rsidRPr="00482AB2">
              <w:rPr>
                <w:lang w:val="en-US"/>
              </w:rPr>
              <w:t xml:space="preserve">, </w:t>
            </w:r>
            <w:r w:rsidR="009D376D" w:rsidRPr="00482AB2">
              <w:rPr>
                <w:lang w:val="sk-SK"/>
              </w:rPr>
              <w:t>tablety</w:t>
            </w:r>
          </w:p>
        </w:tc>
      </w:tr>
      <w:tr w:rsidR="009D376D" w:rsidRPr="00B27FD2" w14:paraId="64F71AC3" w14:textId="77777777" w:rsidTr="00422F55">
        <w:tc>
          <w:tcPr>
            <w:tcW w:w="2197" w:type="dxa"/>
          </w:tcPr>
          <w:p w14:paraId="64F71AC1"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Σλοβενία</w:t>
            </w:r>
          </w:p>
        </w:tc>
        <w:tc>
          <w:tcPr>
            <w:tcW w:w="5811" w:type="dxa"/>
          </w:tcPr>
          <w:p w14:paraId="64F71AC2" w14:textId="77777777" w:rsidR="009D376D" w:rsidRPr="00482AB2" w:rsidRDefault="009D376D" w:rsidP="00013256">
            <w:pPr>
              <w:numPr>
                <w:ilvl w:val="12"/>
                <w:numId w:val="0"/>
              </w:numPr>
              <w:ind w:right="-2"/>
            </w:pPr>
            <w:proofErr w:type="spellStart"/>
            <w:r w:rsidRPr="00482AB2">
              <w:t>Viacoram</w:t>
            </w:r>
            <w:proofErr w:type="spellEnd"/>
            <w:r w:rsidRPr="00482AB2">
              <w:rPr>
                <w:rFonts w:ascii="Arial" w:eastAsia="Calibri" w:hAnsi="Arial" w:cs="Arial"/>
                <w:sz w:val="16"/>
                <w:szCs w:val="16"/>
                <w:lang w:val="sl-SI"/>
              </w:rPr>
              <w:t xml:space="preserve"> </w:t>
            </w:r>
            <w:r w:rsidRPr="00482AB2">
              <w:rPr>
                <w:lang w:val="sl-SI"/>
              </w:rPr>
              <w:t>tablete</w:t>
            </w:r>
          </w:p>
        </w:tc>
      </w:tr>
      <w:tr w:rsidR="009D376D" w:rsidRPr="00B27FD2" w14:paraId="64F71AC6" w14:textId="77777777" w:rsidTr="00422F55">
        <w:tc>
          <w:tcPr>
            <w:tcW w:w="2197" w:type="dxa"/>
          </w:tcPr>
          <w:p w14:paraId="64F71AC4" w14:textId="77777777" w:rsidR="009D376D" w:rsidRPr="00B27FD2" w:rsidRDefault="009D376D" w:rsidP="00013256">
            <w:pPr>
              <w:numPr>
                <w:ilvl w:val="12"/>
                <w:numId w:val="0"/>
              </w:numPr>
              <w:tabs>
                <w:tab w:val="clear" w:pos="567"/>
              </w:tabs>
              <w:spacing w:line="240" w:lineRule="auto"/>
              <w:ind w:right="-2"/>
              <w:rPr>
                <w:lang w:val="el-GR"/>
              </w:rPr>
            </w:pPr>
            <w:r w:rsidRPr="00B27FD2">
              <w:rPr>
                <w:lang w:val="el-GR"/>
              </w:rPr>
              <w:t>Ισπανία</w:t>
            </w:r>
          </w:p>
        </w:tc>
        <w:tc>
          <w:tcPr>
            <w:tcW w:w="5811" w:type="dxa"/>
          </w:tcPr>
          <w:p w14:paraId="64F71AC5" w14:textId="77777777" w:rsidR="009D376D" w:rsidRPr="00482AB2" w:rsidRDefault="009D376D" w:rsidP="00013256">
            <w:pPr>
              <w:numPr>
                <w:ilvl w:val="12"/>
                <w:numId w:val="0"/>
              </w:numPr>
              <w:ind w:right="-2"/>
            </w:pPr>
            <w:proofErr w:type="spellStart"/>
            <w:r w:rsidRPr="00482AB2">
              <w:t>Viacoram</w:t>
            </w:r>
            <w:proofErr w:type="spellEnd"/>
            <w:r w:rsidRPr="00482AB2">
              <w:rPr>
                <w:rFonts w:ascii="Arial" w:eastAsia="Calibri" w:hAnsi="Arial" w:cs="Arial"/>
                <w:sz w:val="16"/>
                <w:szCs w:val="16"/>
                <w:lang w:val="es-ES"/>
              </w:rPr>
              <w:t xml:space="preserve"> </w:t>
            </w:r>
            <w:r w:rsidRPr="00482AB2">
              <w:rPr>
                <w:lang w:val="es-ES"/>
              </w:rPr>
              <w:t>comprimidos</w:t>
            </w:r>
          </w:p>
        </w:tc>
      </w:tr>
      <w:tr w:rsidR="009D376D" w:rsidRPr="00B27FD2" w14:paraId="64F71AC9" w14:textId="77777777" w:rsidTr="00422F55">
        <w:tc>
          <w:tcPr>
            <w:tcW w:w="2197" w:type="dxa"/>
          </w:tcPr>
          <w:p w14:paraId="64F71AC7" w14:textId="77777777" w:rsidR="009D376D" w:rsidRPr="00B27FD2" w:rsidRDefault="009D376D" w:rsidP="00422F55">
            <w:pPr>
              <w:numPr>
                <w:ilvl w:val="12"/>
                <w:numId w:val="0"/>
              </w:numPr>
              <w:tabs>
                <w:tab w:val="clear" w:pos="567"/>
              </w:tabs>
              <w:spacing w:line="240" w:lineRule="auto"/>
              <w:ind w:right="-2"/>
              <w:rPr>
                <w:lang w:val="el-GR"/>
              </w:rPr>
            </w:pPr>
          </w:p>
        </w:tc>
        <w:tc>
          <w:tcPr>
            <w:tcW w:w="5811" w:type="dxa"/>
          </w:tcPr>
          <w:p w14:paraId="64F71AC8" w14:textId="77777777" w:rsidR="009D376D" w:rsidRPr="00482AB2" w:rsidRDefault="009D376D" w:rsidP="00013256">
            <w:pPr>
              <w:numPr>
                <w:ilvl w:val="12"/>
                <w:numId w:val="0"/>
              </w:numPr>
              <w:ind w:right="-2"/>
            </w:pPr>
          </w:p>
        </w:tc>
      </w:tr>
    </w:tbl>
    <w:p w14:paraId="64F71ACA" w14:textId="29DCBE14" w:rsidR="00422F55" w:rsidRPr="008E14BA" w:rsidRDefault="00422F55" w:rsidP="00422F55">
      <w:pPr>
        <w:numPr>
          <w:ilvl w:val="12"/>
          <w:numId w:val="0"/>
        </w:numPr>
        <w:tabs>
          <w:tab w:val="clear" w:pos="567"/>
        </w:tabs>
        <w:spacing w:after="120" w:line="240" w:lineRule="auto"/>
        <w:ind w:right="-2"/>
        <w:outlineLvl w:val="0"/>
        <w:rPr>
          <w:lang w:val="el-GR"/>
        </w:rPr>
      </w:pPr>
      <w:r w:rsidRPr="00B27FD2">
        <w:rPr>
          <w:b/>
          <w:lang w:val="el-GR"/>
        </w:rPr>
        <w:t xml:space="preserve">Το παρόν φύλλο οδηγιών </w:t>
      </w:r>
      <w:r w:rsidR="008359D8">
        <w:rPr>
          <w:b/>
          <w:lang w:val="el-GR"/>
        </w:rPr>
        <w:t>χρήσης αναθεωρήθηκε</w:t>
      </w:r>
      <w:r w:rsidR="008359D8" w:rsidRPr="00B27FD2">
        <w:rPr>
          <w:b/>
          <w:lang w:val="el-GR"/>
        </w:rPr>
        <w:t xml:space="preserve"> </w:t>
      </w:r>
      <w:r w:rsidRPr="00B27FD2">
        <w:rPr>
          <w:b/>
          <w:lang w:val="el-GR"/>
        </w:rPr>
        <w:t xml:space="preserve">για τελευταία φορά </w:t>
      </w:r>
      <w:r w:rsidR="00321660">
        <w:rPr>
          <w:b/>
          <w:lang w:val="el-GR"/>
        </w:rPr>
        <w:t xml:space="preserve">τον </w:t>
      </w:r>
      <w:r w:rsidR="008E14BA" w:rsidRPr="00721C8B">
        <w:rPr>
          <w:b/>
          <w:lang w:val="el-GR"/>
        </w:rPr>
        <w:t>07/2022.</w:t>
      </w:r>
    </w:p>
    <w:p w14:paraId="64F71ACB" w14:textId="77777777" w:rsidR="00AF12EE" w:rsidRDefault="00AF12EE" w:rsidP="00422F55">
      <w:pPr>
        <w:numPr>
          <w:ilvl w:val="12"/>
          <w:numId w:val="0"/>
        </w:numPr>
        <w:tabs>
          <w:tab w:val="clear" w:pos="567"/>
        </w:tabs>
        <w:spacing w:line="240" w:lineRule="auto"/>
        <w:ind w:right="-2"/>
        <w:rPr>
          <w:b/>
          <w:noProof/>
          <w:szCs w:val="22"/>
          <w:lang w:val="el-GR"/>
        </w:rPr>
      </w:pPr>
    </w:p>
    <w:p w14:paraId="64F71ACC" w14:textId="77777777" w:rsidR="00422F55" w:rsidRDefault="009D376D" w:rsidP="00422F55">
      <w:pPr>
        <w:numPr>
          <w:ilvl w:val="12"/>
          <w:numId w:val="0"/>
        </w:numPr>
        <w:tabs>
          <w:tab w:val="clear" w:pos="567"/>
        </w:tabs>
        <w:spacing w:line="240" w:lineRule="auto"/>
        <w:ind w:right="-2"/>
        <w:rPr>
          <w:lang w:val="el-GR"/>
        </w:rPr>
      </w:pPr>
      <w:r w:rsidRPr="00684E83">
        <w:rPr>
          <w:b/>
          <w:noProof/>
          <w:szCs w:val="22"/>
          <w:lang w:val="el-GR"/>
        </w:rPr>
        <w:t>Άλλες πηγές πληροφοριών</w:t>
      </w:r>
    </w:p>
    <w:p w14:paraId="258D94DE" w14:textId="44392FFE" w:rsidR="003E116A" w:rsidRPr="003E116A" w:rsidRDefault="009D376D" w:rsidP="003E116A">
      <w:pPr>
        <w:tabs>
          <w:tab w:val="clear" w:pos="567"/>
        </w:tabs>
        <w:spacing w:line="240" w:lineRule="auto"/>
        <w:rPr>
          <w:noProof/>
          <w:szCs w:val="22"/>
          <w:lang w:val="el-GR"/>
        </w:rPr>
      </w:pPr>
      <w:r w:rsidRPr="009D376D">
        <w:rPr>
          <w:noProof/>
          <w:szCs w:val="22"/>
          <w:lang w:val="el-GR"/>
        </w:rPr>
        <w:t xml:space="preserve">Λεπτομερή πληροφοριακά στοιχεία για το προϊόν αυτό είναι διαθέσιμα στον δικτυακό τόπο </w:t>
      </w:r>
      <w:r w:rsidR="003E116A" w:rsidRPr="002C3A22">
        <w:rPr>
          <w:noProof/>
          <w:szCs w:val="22"/>
          <w:lang w:val="el-GR"/>
        </w:rPr>
        <w:t>του ΕΟΦ</w:t>
      </w:r>
      <w:r w:rsidR="003E116A">
        <w:rPr>
          <w:noProof/>
          <w:szCs w:val="22"/>
          <w:lang w:val="el-GR"/>
        </w:rPr>
        <w:t xml:space="preserve"> για την Ελλάδα</w:t>
      </w:r>
      <w:r w:rsidR="003E116A" w:rsidRPr="00373B6F">
        <w:rPr>
          <w:noProof/>
          <w:szCs w:val="22"/>
          <w:lang w:val="el-GR"/>
        </w:rPr>
        <w:t xml:space="preserve"> </w:t>
      </w:r>
      <w:r w:rsidR="003E116A">
        <w:rPr>
          <w:noProof/>
          <w:szCs w:val="22"/>
          <w:lang w:val="el-GR"/>
        </w:rPr>
        <w:t>και των</w:t>
      </w:r>
      <w:r w:rsidR="003E116A" w:rsidRPr="00046507">
        <w:rPr>
          <w:noProof/>
          <w:szCs w:val="22"/>
          <w:lang w:val="el-GR"/>
        </w:rPr>
        <w:t xml:space="preserve"> Φαρμακευτικών Υπηρεσιών</w:t>
      </w:r>
      <w:r w:rsidR="003E116A">
        <w:rPr>
          <w:noProof/>
          <w:szCs w:val="22"/>
          <w:lang w:val="el-GR"/>
        </w:rPr>
        <w:t xml:space="preserve"> για την Κύπρο</w:t>
      </w:r>
      <w:r w:rsidR="003E116A" w:rsidRPr="002C3A22">
        <w:rPr>
          <w:noProof/>
          <w:szCs w:val="22"/>
          <w:lang w:val="el-GR"/>
        </w:rPr>
        <w:t>.</w:t>
      </w:r>
    </w:p>
    <w:p w14:paraId="64F71ACD" w14:textId="6861B2F5" w:rsidR="00422F55" w:rsidRPr="00422F55" w:rsidRDefault="005B5786" w:rsidP="00820A7B">
      <w:pPr>
        <w:numPr>
          <w:ilvl w:val="12"/>
          <w:numId w:val="0"/>
        </w:numPr>
        <w:tabs>
          <w:tab w:val="clear" w:pos="567"/>
        </w:tabs>
        <w:spacing w:line="240" w:lineRule="auto"/>
        <w:ind w:right="-2"/>
        <w:rPr>
          <w:noProof/>
          <w:lang w:val="el-GR"/>
        </w:rPr>
      </w:pPr>
      <w:r>
        <w:rPr>
          <w:noProof/>
          <w:szCs w:val="22"/>
          <w:lang w:val="el-GR"/>
        </w:rPr>
        <w:t xml:space="preserve"> </w:t>
      </w:r>
    </w:p>
    <w:sectPr w:rsidR="00422F55" w:rsidRPr="00422F55" w:rsidSect="00D86D55">
      <w:footerReference w:type="default" r:id="rId14"/>
      <w:footerReference w:type="first" r:id="rId15"/>
      <w:endnotePr>
        <w:numFmt w:val="decimal"/>
      </w:endnotePr>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6209" w14:textId="77777777" w:rsidR="00D846D1" w:rsidRDefault="00D846D1">
      <w:r>
        <w:separator/>
      </w:r>
    </w:p>
  </w:endnote>
  <w:endnote w:type="continuationSeparator" w:id="0">
    <w:p w14:paraId="5C4D556A" w14:textId="77777777" w:rsidR="00D846D1" w:rsidRDefault="00D8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DE18" w14:textId="111C073D" w:rsidR="00B073A8" w:rsidRPr="000C3FE0" w:rsidRDefault="00B073A8" w:rsidP="00D22A87">
    <w:pPr>
      <w:pStyle w:val="Footer"/>
      <w:tabs>
        <w:tab w:val="clear" w:pos="8930"/>
        <w:tab w:val="right" w:pos="8931"/>
      </w:tabs>
      <w:ind w:right="96"/>
      <w:jc w:val="center"/>
      <w:rPr>
        <w:lang w:val="en-US"/>
      </w:rPr>
    </w:pPr>
    <w:r>
      <w:fldChar w:fldCharType="begin"/>
    </w:r>
    <w:r>
      <w:instrText xml:space="preserve"> EQ </w:instrText>
    </w:r>
    <w:r>
      <w:fldChar w:fldCharType="end"/>
    </w:r>
  </w:p>
  <w:p w14:paraId="22BAFA10" w14:textId="77777777" w:rsidR="00B073A8" w:rsidRPr="005F3BD6" w:rsidRDefault="00B073A8" w:rsidP="00C818A4">
    <w:pPr>
      <w:pStyle w:val="Footer"/>
      <w:tabs>
        <w:tab w:val="clear" w:pos="8930"/>
        <w:tab w:val="right" w:pos="8931"/>
      </w:tabs>
      <w:ind w:right="96"/>
      <w:rPr>
        <w:lang w:val="en-US"/>
      </w:rPr>
    </w:pPr>
  </w:p>
  <w:p w14:paraId="64F71AD8" w14:textId="7BEED483" w:rsidR="00B073A8" w:rsidRPr="002B2429" w:rsidRDefault="00B073A8" w:rsidP="000C3FE0">
    <w:pPr>
      <w:pStyle w:val="Footer"/>
      <w:tabs>
        <w:tab w:val="clear" w:pos="8930"/>
        <w:tab w:val="right" w:pos="8931"/>
      </w:tabs>
      <w:ind w:right="9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1AD9" w14:textId="545B81BF" w:rsidR="00B073A8" w:rsidRPr="000C3FE0" w:rsidRDefault="00B073A8" w:rsidP="00103D45">
    <w:pPr>
      <w:pStyle w:val="Footer"/>
      <w:rPr>
        <w:lang w:val="en-US"/>
      </w:rPr>
    </w:pPr>
    <w:r>
      <w:rPr>
        <w:iCs/>
        <w:lang w:val="en-US"/>
      </w:rPr>
      <w:t>IT/H/374/001-002/WS/013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EE93" w14:textId="77777777" w:rsidR="00D846D1" w:rsidRDefault="00D846D1">
      <w:r>
        <w:separator/>
      </w:r>
    </w:p>
  </w:footnote>
  <w:footnote w:type="continuationSeparator" w:id="0">
    <w:p w14:paraId="57D0A7C0" w14:textId="77777777" w:rsidR="00D846D1" w:rsidRDefault="00D8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C1EC440"/>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C84358"/>
    <w:multiLevelType w:val="hybridMultilevel"/>
    <w:tmpl w:val="9CF016BC"/>
    <w:lvl w:ilvl="0" w:tplc="040C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15:restartNumberingAfterBreak="0">
    <w:nsid w:val="24F171CE"/>
    <w:multiLevelType w:val="multilevel"/>
    <w:tmpl w:val="845668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392DD3"/>
    <w:multiLevelType w:val="hybridMultilevel"/>
    <w:tmpl w:val="895E668A"/>
    <w:lvl w:ilvl="0" w:tplc="FFFFFFFF">
      <w:start w:val="1"/>
      <w:numFmt w:val="bullet"/>
      <w:lvlText w:val="-"/>
      <w:lvlJc w:val="left"/>
      <w:pPr>
        <w:ind w:left="360" w:hanging="360"/>
      </w:p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E96540"/>
    <w:multiLevelType w:val="hybridMultilevel"/>
    <w:tmpl w:val="BA04E1CE"/>
    <w:lvl w:ilvl="0" w:tplc="FFFFFFFF">
      <w:start w:val="1"/>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9DD0BEE"/>
    <w:multiLevelType w:val="hybridMultilevel"/>
    <w:tmpl w:val="4DB6A36C"/>
    <w:lvl w:ilvl="0" w:tplc="FFFFFFFF">
      <w:start w:val="1"/>
      <w:numFmt w:val="bullet"/>
      <w:lvlText w:val="-"/>
      <w:lvlJc w:val="left"/>
      <w:pPr>
        <w:ind w:left="36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E5D65"/>
    <w:multiLevelType w:val="hybridMultilevel"/>
    <w:tmpl w:val="5F0A8130"/>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902E9"/>
    <w:multiLevelType w:val="hybridMultilevel"/>
    <w:tmpl w:val="C87E200E"/>
    <w:lvl w:ilvl="0" w:tplc="FFFFFFFF">
      <w:start w:val="1"/>
      <w:numFmt w:val="bullet"/>
      <w:lvlText w:val="-"/>
      <w:legacy w:legacy="1" w:legacySpace="0" w:legacyIndent="360"/>
      <w:lvlJc w:val="left"/>
      <w:pPr>
        <w:ind w:left="720" w:hanging="360"/>
      </w:p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405543"/>
    <w:multiLevelType w:val="hybridMultilevel"/>
    <w:tmpl w:val="50DA152C"/>
    <w:lvl w:ilvl="0" w:tplc="040C0003">
      <w:start w:val="1"/>
      <w:numFmt w:val="bullet"/>
      <w:lvlText w:val="o"/>
      <w:lvlJc w:val="left"/>
      <w:pPr>
        <w:ind w:left="720" w:hanging="360"/>
      </w:pPr>
      <w:rPr>
        <w:rFonts w:ascii="Courier New" w:hAnsi="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F9369D"/>
    <w:multiLevelType w:val="hybridMultilevel"/>
    <w:tmpl w:val="A30220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55815"/>
    <w:multiLevelType w:val="hybridMultilevel"/>
    <w:tmpl w:val="EF44B198"/>
    <w:lvl w:ilvl="0" w:tplc="FFFFFFFF">
      <w:start w:val="1"/>
      <w:numFmt w:val="bullet"/>
      <w:lvlText w:val="-"/>
      <w:lvlJc w:val="left"/>
      <w:pPr>
        <w:ind w:left="360" w:hanging="360"/>
      </w:pPr>
    </w:lvl>
    <w:lvl w:ilvl="1" w:tplc="FFFFFFFF">
      <w:start w:val="1"/>
      <w:numFmt w:val="bullet"/>
      <w:lvlText w:val="-"/>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2" w15:restartNumberingAfterBreak="0">
    <w:nsid w:val="6AD959B6"/>
    <w:multiLevelType w:val="multilevel"/>
    <w:tmpl w:val="E642FA34"/>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FDD4757"/>
    <w:multiLevelType w:val="hybridMultilevel"/>
    <w:tmpl w:val="398073BE"/>
    <w:lvl w:ilvl="0" w:tplc="98B8622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6"/>
  </w:num>
  <w:num w:numId="5">
    <w:abstractNumId w:val="24"/>
  </w:num>
  <w:num w:numId="6">
    <w:abstractNumId w:val="22"/>
  </w:num>
  <w:num w:numId="7">
    <w:abstractNumId w:val="1"/>
    <w:lvlOverride w:ilvl="0">
      <w:lvl w:ilvl="0">
        <w:start w:val="1"/>
        <w:numFmt w:val="bullet"/>
        <w:lvlText w:val="-"/>
        <w:legacy w:legacy="1" w:legacySpace="0" w:legacyIndent="360"/>
        <w:lvlJc w:val="left"/>
        <w:pPr>
          <w:ind w:left="360" w:hanging="360"/>
        </w:pPr>
      </w:lvl>
    </w:lvlOverride>
  </w:num>
  <w:num w:numId="8">
    <w:abstractNumId w:val="21"/>
  </w:num>
  <w:num w:numId="9">
    <w:abstractNumId w:val="14"/>
  </w:num>
  <w:num w:numId="10">
    <w:abstractNumId w:val="6"/>
  </w:num>
  <w:num w:numId="11">
    <w:abstractNumId w:val="15"/>
  </w:num>
  <w:num w:numId="12">
    <w:abstractNumId w:val="1"/>
    <w:lvlOverride w:ilvl="0">
      <w:lvl w:ilvl="0">
        <w:start w:val="1"/>
        <w:numFmt w:val="bullet"/>
        <w:lvlText w:val="-"/>
        <w:legacy w:legacy="1" w:legacySpace="0" w:legacyIndent="360"/>
        <w:lvlJc w:val="left"/>
        <w:pPr>
          <w:ind w:left="360" w:hanging="360"/>
        </w:pPr>
      </w:lvl>
    </w:lvlOverride>
  </w:num>
  <w:num w:numId="13">
    <w:abstractNumId w:val="13"/>
  </w:num>
  <w:num w:numId="14">
    <w:abstractNumId w:val="7"/>
  </w:num>
  <w:num w:numId="15">
    <w:abstractNumId w:val="20"/>
  </w:num>
  <w:num w:numId="16">
    <w:abstractNumId w:val="10"/>
  </w:num>
  <w:num w:numId="17">
    <w:abstractNumId w:val="18"/>
  </w:num>
  <w:num w:numId="18">
    <w:abstractNumId w:val="17"/>
  </w:num>
  <w:num w:numId="19">
    <w:abstractNumId w:val="1"/>
    <w:lvlOverride w:ilvl="0">
      <w:lvl w:ilvl="0">
        <w:start w:val="1"/>
        <w:numFmt w:val="bullet"/>
        <w:lvlText w:val="-"/>
        <w:legacy w:legacy="1" w:legacySpace="0" w:legacyIndent="360"/>
        <w:lvlJc w:val="left"/>
        <w:pPr>
          <w:ind w:left="360" w:hanging="360"/>
        </w:pPr>
      </w:lvl>
    </w:lvlOverride>
  </w:num>
  <w:num w:numId="20">
    <w:abstractNumId w:val="8"/>
  </w:num>
  <w:num w:numId="21">
    <w:abstractNumId w:val="11"/>
  </w:num>
  <w:num w:numId="22">
    <w:abstractNumId w:val="12"/>
  </w:num>
  <w:num w:numId="23">
    <w:abstractNumId w:val="2"/>
  </w:num>
  <w:num w:numId="24">
    <w:abstractNumId w:val="23"/>
  </w:num>
  <w:num w:numId="25">
    <w:abstractNumId w:val="9"/>
  </w:num>
  <w:num w:numId="26">
    <w:abstractNumId w:val="1"/>
    <w:lvlOverride w:ilvl="0">
      <w:lvl w:ilvl="0">
        <w:start w:val="1"/>
        <w:numFmt w:val="bullet"/>
        <w:lvlText w:val="-"/>
        <w:legacy w:legacy="1" w:legacySpace="0" w:legacyIndent="360"/>
        <w:lvlJc w:val="left"/>
        <w:pPr>
          <w:ind w:left="360" w:hanging="360"/>
        </w:pPr>
      </w:lvl>
    </w:lvlOverride>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0B49D5"/>
    <w:rsid w:val="00004575"/>
    <w:rsid w:val="00013256"/>
    <w:rsid w:val="00015929"/>
    <w:rsid w:val="000256B4"/>
    <w:rsid w:val="0004229C"/>
    <w:rsid w:val="00050127"/>
    <w:rsid w:val="00052443"/>
    <w:rsid w:val="00053C42"/>
    <w:rsid w:val="00060DB0"/>
    <w:rsid w:val="00063A8F"/>
    <w:rsid w:val="00083A5E"/>
    <w:rsid w:val="0009100D"/>
    <w:rsid w:val="0009256D"/>
    <w:rsid w:val="000937BF"/>
    <w:rsid w:val="000A47D1"/>
    <w:rsid w:val="000A4A2A"/>
    <w:rsid w:val="000A6BCA"/>
    <w:rsid w:val="000A70BA"/>
    <w:rsid w:val="000B49D5"/>
    <w:rsid w:val="000C27FE"/>
    <w:rsid w:val="000C3FE0"/>
    <w:rsid w:val="000C41FE"/>
    <w:rsid w:val="000E0CF2"/>
    <w:rsid w:val="000E3129"/>
    <w:rsid w:val="000F0C86"/>
    <w:rsid w:val="00103D45"/>
    <w:rsid w:val="00107534"/>
    <w:rsid w:val="001166D7"/>
    <w:rsid w:val="001305D8"/>
    <w:rsid w:val="00132A24"/>
    <w:rsid w:val="00133DA3"/>
    <w:rsid w:val="00136CB7"/>
    <w:rsid w:val="00140FA2"/>
    <w:rsid w:val="001433E3"/>
    <w:rsid w:val="001613CC"/>
    <w:rsid w:val="001740C6"/>
    <w:rsid w:val="00177A96"/>
    <w:rsid w:val="00180BDA"/>
    <w:rsid w:val="00193C1A"/>
    <w:rsid w:val="00197579"/>
    <w:rsid w:val="001A1CC7"/>
    <w:rsid w:val="001A5034"/>
    <w:rsid w:val="001B0EDD"/>
    <w:rsid w:val="001B1FE8"/>
    <w:rsid w:val="001B3668"/>
    <w:rsid w:val="001B7981"/>
    <w:rsid w:val="001C04B8"/>
    <w:rsid w:val="001C2393"/>
    <w:rsid w:val="001D138E"/>
    <w:rsid w:val="001D18BE"/>
    <w:rsid w:val="001D23CF"/>
    <w:rsid w:val="001D34EC"/>
    <w:rsid w:val="001E389C"/>
    <w:rsid w:val="001E5E05"/>
    <w:rsid w:val="001F16CA"/>
    <w:rsid w:val="001F3EA3"/>
    <w:rsid w:val="0020205C"/>
    <w:rsid w:val="00202788"/>
    <w:rsid w:val="00205C71"/>
    <w:rsid w:val="00206367"/>
    <w:rsid w:val="00207527"/>
    <w:rsid w:val="0021788F"/>
    <w:rsid w:val="00222A2A"/>
    <w:rsid w:val="00226CFE"/>
    <w:rsid w:val="00231BB0"/>
    <w:rsid w:val="0023445C"/>
    <w:rsid w:val="002352DE"/>
    <w:rsid w:val="00240FF9"/>
    <w:rsid w:val="002416DD"/>
    <w:rsid w:val="002420AE"/>
    <w:rsid w:val="00244D10"/>
    <w:rsid w:val="00266196"/>
    <w:rsid w:val="002700F4"/>
    <w:rsid w:val="002715EE"/>
    <w:rsid w:val="0027377D"/>
    <w:rsid w:val="002756D9"/>
    <w:rsid w:val="0028403E"/>
    <w:rsid w:val="00286478"/>
    <w:rsid w:val="00291A51"/>
    <w:rsid w:val="002920E6"/>
    <w:rsid w:val="002A1E5F"/>
    <w:rsid w:val="002A437D"/>
    <w:rsid w:val="002A519B"/>
    <w:rsid w:val="002B2429"/>
    <w:rsid w:val="002C142C"/>
    <w:rsid w:val="002C2C50"/>
    <w:rsid w:val="002C3599"/>
    <w:rsid w:val="002C414F"/>
    <w:rsid w:val="002C56B3"/>
    <w:rsid w:val="002D6FFE"/>
    <w:rsid w:val="002E37FC"/>
    <w:rsid w:val="002E5368"/>
    <w:rsid w:val="002F5903"/>
    <w:rsid w:val="00316B4A"/>
    <w:rsid w:val="00320A0B"/>
    <w:rsid w:val="00320ECF"/>
    <w:rsid w:val="00321660"/>
    <w:rsid w:val="003244A8"/>
    <w:rsid w:val="003279A2"/>
    <w:rsid w:val="0033382D"/>
    <w:rsid w:val="0033620D"/>
    <w:rsid w:val="00345675"/>
    <w:rsid w:val="00345EE3"/>
    <w:rsid w:val="00345F26"/>
    <w:rsid w:val="003663D7"/>
    <w:rsid w:val="00366F16"/>
    <w:rsid w:val="00373E2A"/>
    <w:rsid w:val="003759B5"/>
    <w:rsid w:val="00375A18"/>
    <w:rsid w:val="003778A7"/>
    <w:rsid w:val="00380C3B"/>
    <w:rsid w:val="00380F1A"/>
    <w:rsid w:val="00381AF3"/>
    <w:rsid w:val="003824E6"/>
    <w:rsid w:val="00382FDB"/>
    <w:rsid w:val="00386D07"/>
    <w:rsid w:val="00387192"/>
    <w:rsid w:val="003877AC"/>
    <w:rsid w:val="00391698"/>
    <w:rsid w:val="003951C4"/>
    <w:rsid w:val="003B43DE"/>
    <w:rsid w:val="003C2B3B"/>
    <w:rsid w:val="003C6524"/>
    <w:rsid w:val="003C7D33"/>
    <w:rsid w:val="003D402A"/>
    <w:rsid w:val="003E116A"/>
    <w:rsid w:val="003E2C8B"/>
    <w:rsid w:val="003E3E6B"/>
    <w:rsid w:val="003F60F1"/>
    <w:rsid w:val="003F7AEB"/>
    <w:rsid w:val="00402589"/>
    <w:rsid w:val="00407540"/>
    <w:rsid w:val="00411752"/>
    <w:rsid w:val="00411E24"/>
    <w:rsid w:val="004217D0"/>
    <w:rsid w:val="00421BF9"/>
    <w:rsid w:val="00422F55"/>
    <w:rsid w:val="00461595"/>
    <w:rsid w:val="004641BC"/>
    <w:rsid w:val="004646D2"/>
    <w:rsid w:val="00472D3A"/>
    <w:rsid w:val="00476AEC"/>
    <w:rsid w:val="00483BDE"/>
    <w:rsid w:val="004846CC"/>
    <w:rsid w:val="00484A0B"/>
    <w:rsid w:val="0048727A"/>
    <w:rsid w:val="00490517"/>
    <w:rsid w:val="00495B8E"/>
    <w:rsid w:val="00497907"/>
    <w:rsid w:val="004A47EE"/>
    <w:rsid w:val="004A79F8"/>
    <w:rsid w:val="004B335C"/>
    <w:rsid w:val="004B4950"/>
    <w:rsid w:val="004C0DB2"/>
    <w:rsid w:val="004C4DD1"/>
    <w:rsid w:val="004C6AA6"/>
    <w:rsid w:val="004E1DFF"/>
    <w:rsid w:val="004E65BC"/>
    <w:rsid w:val="004E6E5A"/>
    <w:rsid w:val="004F0410"/>
    <w:rsid w:val="00514037"/>
    <w:rsid w:val="005178CB"/>
    <w:rsid w:val="00522A08"/>
    <w:rsid w:val="00536733"/>
    <w:rsid w:val="005458C4"/>
    <w:rsid w:val="0055047C"/>
    <w:rsid w:val="00562032"/>
    <w:rsid w:val="00576D5A"/>
    <w:rsid w:val="00582150"/>
    <w:rsid w:val="00583766"/>
    <w:rsid w:val="00583DF4"/>
    <w:rsid w:val="00590931"/>
    <w:rsid w:val="00595F3F"/>
    <w:rsid w:val="00595F69"/>
    <w:rsid w:val="00597984"/>
    <w:rsid w:val="00597E07"/>
    <w:rsid w:val="005A4F48"/>
    <w:rsid w:val="005A5322"/>
    <w:rsid w:val="005A6A3A"/>
    <w:rsid w:val="005B0AB0"/>
    <w:rsid w:val="005B1DAB"/>
    <w:rsid w:val="005B1FD9"/>
    <w:rsid w:val="005B25B8"/>
    <w:rsid w:val="005B39E5"/>
    <w:rsid w:val="005B407B"/>
    <w:rsid w:val="005B4CAD"/>
    <w:rsid w:val="005B5786"/>
    <w:rsid w:val="005C112B"/>
    <w:rsid w:val="005E2AB1"/>
    <w:rsid w:val="005E565B"/>
    <w:rsid w:val="005E797B"/>
    <w:rsid w:val="005F212F"/>
    <w:rsid w:val="006025BB"/>
    <w:rsid w:val="0060274E"/>
    <w:rsid w:val="00603357"/>
    <w:rsid w:val="006104AC"/>
    <w:rsid w:val="0065186F"/>
    <w:rsid w:val="006543F6"/>
    <w:rsid w:val="0065573D"/>
    <w:rsid w:val="00655C9C"/>
    <w:rsid w:val="0065695B"/>
    <w:rsid w:val="00660E7E"/>
    <w:rsid w:val="006648FF"/>
    <w:rsid w:val="00675BEA"/>
    <w:rsid w:val="0067606E"/>
    <w:rsid w:val="006869C8"/>
    <w:rsid w:val="00690E44"/>
    <w:rsid w:val="006B167F"/>
    <w:rsid w:val="006B3290"/>
    <w:rsid w:val="006B3D30"/>
    <w:rsid w:val="006C07D3"/>
    <w:rsid w:val="006C4C82"/>
    <w:rsid w:val="006C5D72"/>
    <w:rsid w:val="00702484"/>
    <w:rsid w:val="00703A25"/>
    <w:rsid w:val="00705BF5"/>
    <w:rsid w:val="00705CA1"/>
    <w:rsid w:val="00720674"/>
    <w:rsid w:val="00721C8B"/>
    <w:rsid w:val="00724990"/>
    <w:rsid w:val="0072506A"/>
    <w:rsid w:val="00732C72"/>
    <w:rsid w:val="00735BA7"/>
    <w:rsid w:val="00740A4D"/>
    <w:rsid w:val="00745285"/>
    <w:rsid w:val="00762423"/>
    <w:rsid w:val="00780136"/>
    <w:rsid w:val="00782009"/>
    <w:rsid w:val="007860AA"/>
    <w:rsid w:val="00791ED5"/>
    <w:rsid w:val="007A043F"/>
    <w:rsid w:val="007B41E2"/>
    <w:rsid w:val="007B5073"/>
    <w:rsid w:val="007B600E"/>
    <w:rsid w:val="007C40F1"/>
    <w:rsid w:val="007D1AD6"/>
    <w:rsid w:val="007D3A6A"/>
    <w:rsid w:val="007D5A1B"/>
    <w:rsid w:val="007E5B44"/>
    <w:rsid w:val="007F6E15"/>
    <w:rsid w:val="00810C24"/>
    <w:rsid w:val="008131D9"/>
    <w:rsid w:val="00820A7B"/>
    <w:rsid w:val="00825C18"/>
    <w:rsid w:val="00827DC6"/>
    <w:rsid w:val="00827E17"/>
    <w:rsid w:val="008317DC"/>
    <w:rsid w:val="0083199B"/>
    <w:rsid w:val="008359D8"/>
    <w:rsid w:val="0083613C"/>
    <w:rsid w:val="0084285D"/>
    <w:rsid w:val="00843190"/>
    <w:rsid w:val="008451C8"/>
    <w:rsid w:val="00857CDE"/>
    <w:rsid w:val="00873CEA"/>
    <w:rsid w:val="008774DF"/>
    <w:rsid w:val="008805E6"/>
    <w:rsid w:val="008848D2"/>
    <w:rsid w:val="00890325"/>
    <w:rsid w:val="008A27C7"/>
    <w:rsid w:val="008A2DCE"/>
    <w:rsid w:val="008A6824"/>
    <w:rsid w:val="008A6AA9"/>
    <w:rsid w:val="008B244B"/>
    <w:rsid w:val="008B415F"/>
    <w:rsid w:val="008B7581"/>
    <w:rsid w:val="008C211C"/>
    <w:rsid w:val="008D098E"/>
    <w:rsid w:val="008D5453"/>
    <w:rsid w:val="008E025F"/>
    <w:rsid w:val="008E14BA"/>
    <w:rsid w:val="008F1473"/>
    <w:rsid w:val="008F2E5D"/>
    <w:rsid w:val="008F4BC5"/>
    <w:rsid w:val="00903202"/>
    <w:rsid w:val="00910ADD"/>
    <w:rsid w:val="00912FD2"/>
    <w:rsid w:val="009166CD"/>
    <w:rsid w:val="009348E0"/>
    <w:rsid w:val="009416C9"/>
    <w:rsid w:val="00943D40"/>
    <w:rsid w:val="009445EA"/>
    <w:rsid w:val="00946740"/>
    <w:rsid w:val="009505F8"/>
    <w:rsid w:val="00961256"/>
    <w:rsid w:val="009638ED"/>
    <w:rsid w:val="009641CA"/>
    <w:rsid w:val="00971C4C"/>
    <w:rsid w:val="009758B0"/>
    <w:rsid w:val="00983E8A"/>
    <w:rsid w:val="00986B55"/>
    <w:rsid w:val="00986DFC"/>
    <w:rsid w:val="009875B5"/>
    <w:rsid w:val="009A1F41"/>
    <w:rsid w:val="009A707E"/>
    <w:rsid w:val="009B0B52"/>
    <w:rsid w:val="009B509F"/>
    <w:rsid w:val="009C41C0"/>
    <w:rsid w:val="009C5164"/>
    <w:rsid w:val="009D191E"/>
    <w:rsid w:val="009D31BA"/>
    <w:rsid w:val="009D376D"/>
    <w:rsid w:val="009D40B9"/>
    <w:rsid w:val="009E052A"/>
    <w:rsid w:val="009E372F"/>
    <w:rsid w:val="009E3DF4"/>
    <w:rsid w:val="009F1ED7"/>
    <w:rsid w:val="009F3F8F"/>
    <w:rsid w:val="00A021F8"/>
    <w:rsid w:val="00A03C48"/>
    <w:rsid w:val="00A064DD"/>
    <w:rsid w:val="00A079A7"/>
    <w:rsid w:val="00A256EA"/>
    <w:rsid w:val="00A35425"/>
    <w:rsid w:val="00A45F10"/>
    <w:rsid w:val="00A503EF"/>
    <w:rsid w:val="00A50EB1"/>
    <w:rsid w:val="00A51D3E"/>
    <w:rsid w:val="00A54F30"/>
    <w:rsid w:val="00A62168"/>
    <w:rsid w:val="00A635E9"/>
    <w:rsid w:val="00A66A70"/>
    <w:rsid w:val="00A726D5"/>
    <w:rsid w:val="00A74E82"/>
    <w:rsid w:val="00A80946"/>
    <w:rsid w:val="00A86358"/>
    <w:rsid w:val="00A91267"/>
    <w:rsid w:val="00A92E7D"/>
    <w:rsid w:val="00A93AD5"/>
    <w:rsid w:val="00A94853"/>
    <w:rsid w:val="00A954FE"/>
    <w:rsid w:val="00A9629F"/>
    <w:rsid w:val="00AA6268"/>
    <w:rsid w:val="00AB19C6"/>
    <w:rsid w:val="00AB3BAA"/>
    <w:rsid w:val="00AB46B5"/>
    <w:rsid w:val="00AB7C3F"/>
    <w:rsid w:val="00AC781F"/>
    <w:rsid w:val="00AD16FB"/>
    <w:rsid w:val="00AD3A01"/>
    <w:rsid w:val="00AE5CA8"/>
    <w:rsid w:val="00AF12EE"/>
    <w:rsid w:val="00AF2C58"/>
    <w:rsid w:val="00AF2F49"/>
    <w:rsid w:val="00AF4134"/>
    <w:rsid w:val="00AF4305"/>
    <w:rsid w:val="00AF6CD4"/>
    <w:rsid w:val="00B00EEA"/>
    <w:rsid w:val="00B073A8"/>
    <w:rsid w:val="00B121BA"/>
    <w:rsid w:val="00B209B4"/>
    <w:rsid w:val="00B22F95"/>
    <w:rsid w:val="00B2581D"/>
    <w:rsid w:val="00B27FD2"/>
    <w:rsid w:val="00B309F2"/>
    <w:rsid w:val="00B34140"/>
    <w:rsid w:val="00B34F54"/>
    <w:rsid w:val="00B35A3D"/>
    <w:rsid w:val="00B4041C"/>
    <w:rsid w:val="00B41F32"/>
    <w:rsid w:val="00B51F75"/>
    <w:rsid w:val="00B525CB"/>
    <w:rsid w:val="00B64C99"/>
    <w:rsid w:val="00B653A2"/>
    <w:rsid w:val="00B653D7"/>
    <w:rsid w:val="00B66634"/>
    <w:rsid w:val="00B66716"/>
    <w:rsid w:val="00B75B1E"/>
    <w:rsid w:val="00B76E7E"/>
    <w:rsid w:val="00B80BB3"/>
    <w:rsid w:val="00B91E8B"/>
    <w:rsid w:val="00BA197E"/>
    <w:rsid w:val="00BA2060"/>
    <w:rsid w:val="00BB0876"/>
    <w:rsid w:val="00BB1164"/>
    <w:rsid w:val="00BB5633"/>
    <w:rsid w:val="00BC3F77"/>
    <w:rsid w:val="00BD013E"/>
    <w:rsid w:val="00BD67DE"/>
    <w:rsid w:val="00BD7891"/>
    <w:rsid w:val="00BE299D"/>
    <w:rsid w:val="00BF35DC"/>
    <w:rsid w:val="00BF778A"/>
    <w:rsid w:val="00C21A6E"/>
    <w:rsid w:val="00C22935"/>
    <w:rsid w:val="00C23BA3"/>
    <w:rsid w:val="00C2418F"/>
    <w:rsid w:val="00C259A6"/>
    <w:rsid w:val="00C26C98"/>
    <w:rsid w:val="00C27133"/>
    <w:rsid w:val="00C27B6E"/>
    <w:rsid w:val="00C34608"/>
    <w:rsid w:val="00C36B68"/>
    <w:rsid w:val="00C40227"/>
    <w:rsid w:val="00C53B16"/>
    <w:rsid w:val="00C730C7"/>
    <w:rsid w:val="00C818A4"/>
    <w:rsid w:val="00C93D50"/>
    <w:rsid w:val="00C9403F"/>
    <w:rsid w:val="00C951FD"/>
    <w:rsid w:val="00C953DE"/>
    <w:rsid w:val="00C954E3"/>
    <w:rsid w:val="00CA2351"/>
    <w:rsid w:val="00CA42A9"/>
    <w:rsid w:val="00CB5124"/>
    <w:rsid w:val="00CC1666"/>
    <w:rsid w:val="00CC2871"/>
    <w:rsid w:val="00CC7C85"/>
    <w:rsid w:val="00CE0E5E"/>
    <w:rsid w:val="00CE18DD"/>
    <w:rsid w:val="00CE690D"/>
    <w:rsid w:val="00CF1BB1"/>
    <w:rsid w:val="00CF5905"/>
    <w:rsid w:val="00D01984"/>
    <w:rsid w:val="00D0679A"/>
    <w:rsid w:val="00D06F8E"/>
    <w:rsid w:val="00D10168"/>
    <w:rsid w:val="00D10A25"/>
    <w:rsid w:val="00D12401"/>
    <w:rsid w:val="00D22A87"/>
    <w:rsid w:val="00D264D4"/>
    <w:rsid w:val="00D4067C"/>
    <w:rsid w:val="00D420B7"/>
    <w:rsid w:val="00D43C4C"/>
    <w:rsid w:val="00D51340"/>
    <w:rsid w:val="00D53412"/>
    <w:rsid w:val="00D542DC"/>
    <w:rsid w:val="00D54E4D"/>
    <w:rsid w:val="00D6372C"/>
    <w:rsid w:val="00D65F4A"/>
    <w:rsid w:val="00D71022"/>
    <w:rsid w:val="00D71F1F"/>
    <w:rsid w:val="00D734F5"/>
    <w:rsid w:val="00D76D11"/>
    <w:rsid w:val="00D76EA4"/>
    <w:rsid w:val="00D7782E"/>
    <w:rsid w:val="00D82229"/>
    <w:rsid w:val="00D846D1"/>
    <w:rsid w:val="00D86D55"/>
    <w:rsid w:val="00D91EE9"/>
    <w:rsid w:val="00D937ED"/>
    <w:rsid w:val="00D9606A"/>
    <w:rsid w:val="00DA02EC"/>
    <w:rsid w:val="00DA44E5"/>
    <w:rsid w:val="00DA4EB1"/>
    <w:rsid w:val="00DA5A91"/>
    <w:rsid w:val="00DA5F76"/>
    <w:rsid w:val="00DB2533"/>
    <w:rsid w:val="00DC68CE"/>
    <w:rsid w:val="00DD2C5A"/>
    <w:rsid w:val="00DD523E"/>
    <w:rsid w:val="00DD5D38"/>
    <w:rsid w:val="00DE2F2B"/>
    <w:rsid w:val="00DE5C50"/>
    <w:rsid w:val="00DF3FCD"/>
    <w:rsid w:val="00DF502A"/>
    <w:rsid w:val="00E02CA9"/>
    <w:rsid w:val="00E05BA9"/>
    <w:rsid w:val="00E21900"/>
    <w:rsid w:val="00E27797"/>
    <w:rsid w:val="00E31D0C"/>
    <w:rsid w:val="00E36876"/>
    <w:rsid w:val="00E64754"/>
    <w:rsid w:val="00E67D51"/>
    <w:rsid w:val="00E71585"/>
    <w:rsid w:val="00E7385F"/>
    <w:rsid w:val="00E82D5A"/>
    <w:rsid w:val="00E861A6"/>
    <w:rsid w:val="00E862F0"/>
    <w:rsid w:val="00E93C2D"/>
    <w:rsid w:val="00EA2420"/>
    <w:rsid w:val="00EA290E"/>
    <w:rsid w:val="00EA4A3C"/>
    <w:rsid w:val="00EA4E13"/>
    <w:rsid w:val="00EA5FCC"/>
    <w:rsid w:val="00EC1488"/>
    <w:rsid w:val="00ED7B16"/>
    <w:rsid w:val="00EE5099"/>
    <w:rsid w:val="00EF2940"/>
    <w:rsid w:val="00EF6CDF"/>
    <w:rsid w:val="00EF6F11"/>
    <w:rsid w:val="00EF74E2"/>
    <w:rsid w:val="00F02652"/>
    <w:rsid w:val="00F061C0"/>
    <w:rsid w:val="00F101E0"/>
    <w:rsid w:val="00F10E8F"/>
    <w:rsid w:val="00F11B38"/>
    <w:rsid w:val="00F145A7"/>
    <w:rsid w:val="00F232EA"/>
    <w:rsid w:val="00F2351B"/>
    <w:rsid w:val="00F23BEC"/>
    <w:rsid w:val="00F37AFD"/>
    <w:rsid w:val="00F40361"/>
    <w:rsid w:val="00F429E7"/>
    <w:rsid w:val="00F4695A"/>
    <w:rsid w:val="00F47283"/>
    <w:rsid w:val="00F53AF4"/>
    <w:rsid w:val="00F64AC3"/>
    <w:rsid w:val="00F6764F"/>
    <w:rsid w:val="00F746D6"/>
    <w:rsid w:val="00F77EF5"/>
    <w:rsid w:val="00F9338C"/>
    <w:rsid w:val="00F9482E"/>
    <w:rsid w:val="00F9495A"/>
    <w:rsid w:val="00FC11BF"/>
    <w:rsid w:val="00FC7214"/>
    <w:rsid w:val="00FD0DE6"/>
    <w:rsid w:val="00FD136E"/>
    <w:rsid w:val="00FD22CF"/>
    <w:rsid w:val="00FD23FA"/>
    <w:rsid w:val="00FD2FB9"/>
    <w:rsid w:val="00FE7004"/>
    <w:rsid w:val="00FE71B1"/>
    <w:rsid w:val="00FF587C"/>
    <w:rsid w:val="00FF64AF"/>
    <w:rsid w:val="00FF6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713A0"/>
  <w15:docId w15:val="{5528B2E7-F958-4903-B8C3-DD6F7B5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6CFE"/>
    <w:pPr>
      <w:tabs>
        <w:tab w:val="left" w:pos="567"/>
      </w:tabs>
      <w:spacing w:line="260" w:lineRule="exact"/>
    </w:pPr>
    <w:rPr>
      <w:sz w:val="22"/>
      <w:lang w:val="en-GB" w:eastAsia="en-US"/>
    </w:rPr>
  </w:style>
  <w:style w:type="paragraph" w:styleId="Heading1">
    <w:name w:val="heading 1"/>
    <w:aliases w:val="Info rubrik 1,D70AR,titel 1"/>
    <w:basedOn w:val="Normal"/>
    <w:next w:val="Normal"/>
    <w:qFormat/>
    <w:pPr>
      <w:spacing w:before="240" w:after="120"/>
      <w:ind w:left="357" w:hanging="357"/>
      <w:outlineLvl w:val="0"/>
    </w:pPr>
    <w:rPr>
      <w:b/>
      <w:caps/>
      <w:sz w:val="26"/>
      <w:lang w:val="en-US"/>
    </w:rPr>
  </w:style>
  <w:style w:type="paragraph" w:styleId="Heading2">
    <w:name w:val="heading 2"/>
    <w:aliases w:val="D70AR2"/>
    <w:basedOn w:val="Normal"/>
    <w:next w:val="Normal"/>
    <w:qFormat/>
    <w:pPr>
      <w:keepNext/>
      <w:spacing w:before="240" w:after="60"/>
      <w:outlineLvl w:val="1"/>
    </w:pPr>
    <w:rPr>
      <w:rFonts w:ascii="Helvetica" w:hAnsi="Helvetica"/>
      <w:b/>
      <w:i/>
      <w:sz w:val="24"/>
    </w:rPr>
  </w:style>
  <w:style w:type="paragraph" w:styleId="Heading3">
    <w:name w:val="heading 3"/>
    <w:aliases w:val="D70AR3,titel 3,OLD Heading 3"/>
    <w:basedOn w:val="Normal"/>
    <w:next w:val="Normal"/>
    <w:qFormat/>
    <w:pPr>
      <w:keepNext/>
      <w:keepLines/>
      <w:spacing w:before="120" w:after="80"/>
      <w:outlineLvl w:val="2"/>
    </w:pPr>
    <w:rPr>
      <w:b/>
      <w:kern w:val="28"/>
      <w:sz w:val="24"/>
      <w:lang w:val="en-US"/>
    </w:rPr>
  </w:style>
  <w:style w:type="paragraph" w:styleId="Heading4">
    <w:name w:val="heading 4"/>
    <w:aliases w:val="D70AR4,titel 4"/>
    <w:basedOn w:val="Normal"/>
    <w:next w:val="Normal"/>
    <w:qFormat/>
    <w:pPr>
      <w:keepNext/>
      <w:jc w:val="both"/>
      <w:outlineLvl w:val="3"/>
    </w:pPr>
    <w:rPr>
      <w:b/>
      <w:noProof/>
    </w:rPr>
  </w:style>
  <w:style w:type="paragraph" w:styleId="Heading5">
    <w:name w:val="heading 5"/>
    <w:aliases w:val="II/III,D70AR5,titel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link w:val="FooterChar"/>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rPr>
      <w:color w:val="0000FF"/>
      <w:u w:val="single"/>
    </w:rPr>
  </w:style>
  <w:style w:type="paragraph" w:customStyle="1" w:styleId="AHeader1">
    <w:name w:val="AHeader 1"/>
    <w:basedOn w:val="Normal"/>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lang w:val="en-US" w:eastAsia="en-US"/>
    </w:rPr>
  </w:style>
  <w:style w:type="paragraph" w:styleId="ListNumber4">
    <w:name w:val="List Number 4"/>
    <w:basedOn w:val="Normal"/>
    <w:pPr>
      <w:numPr>
        <w:numId w:val="2"/>
      </w:numPr>
      <w:tabs>
        <w:tab w:val="clear" w:pos="567"/>
      </w:tabs>
      <w:spacing w:line="240" w:lineRule="auto"/>
    </w:pPr>
  </w:style>
  <w:style w:type="paragraph" w:styleId="Title">
    <w:name w:val="Title"/>
    <w:basedOn w:val="Normal"/>
    <w:qFormat/>
    <w:pPr>
      <w:tabs>
        <w:tab w:val="clear" w:pos="567"/>
      </w:tabs>
      <w:spacing w:line="240" w:lineRule="auto"/>
      <w:jc w:val="center"/>
    </w:pPr>
    <w:rPr>
      <w:b/>
      <w:sz w:val="32"/>
      <w:lang w:eastAsia="fr-FR"/>
    </w:rPr>
  </w:style>
  <w:style w:type="paragraph" w:customStyle="1" w:styleId="nr2g">
    <w:name w:val="nr2g'"/>
    <w:basedOn w:val="Normal"/>
    <w:pPr>
      <w:tabs>
        <w:tab w:val="clear" w:pos="567"/>
        <w:tab w:val="center" w:pos="5387"/>
      </w:tabs>
      <w:spacing w:line="240" w:lineRule="auto"/>
      <w:ind w:left="993"/>
      <w:jc w:val="both"/>
    </w:pPr>
    <w:rPr>
      <w:sz w:val="24"/>
      <w:lang w:val="en-US" w:eastAsia="fr-FR"/>
    </w:rPr>
  </w:style>
  <w:style w:type="paragraph" w:styleId="BlockText">
    <w:name w:val="Block Text"/>
    <w:basedOn w:val="Normal"/>
    <w:pPr>
      <w:tabs>
        <w:tab w:val="clear" w:pos="567"/>
      </w:tabs>
      <w:spacing w:line="240" w:lineRule="auto"/>
      <w:ind w:left="960" w:right="-2" w:hanging="393"/>
      <w:jc w:val="both"/>
    </w:pPr>
  </w:style>
  <w:style w:type="paragraph" w:customStyle="1" w:styleId="EMEABodyText">
    <w:name w:val="EMEA Body Text"/>
    <w:basedOn w:val="Normal"/>
    <w:pPr>
      <w:tabs>
        <w:tab w:val="clear" w:pos="567"/>
      </w:tabs>
      <w:spacing w:line="240" w:lineRule="auto"/>
    </w:pPr>
  </w:style>
  <w:style w:type="paragraph" w:styleId="BalloonText">
    <w:name w:val="Balloon Text"/>
    <w:basedOn w:val="Normal"/>
    <w:semiHidden/>
    <w:rsid w:val="000B49D5"/>
    <w:rPr>
      <w:rFonts w:ascii="Tahoma" w:hAnsi="Tahoma" w:cs="Tahoma"/>
      <w:sz w:val="16"/>
      <w:szCs w:val="16"/>
    </w:rPr>
  </w:style>
  <w:style w:type="paragraph" w:styleId="CommentSubject">
    <w:name w:val="annotation subject"/>
    <w:basedOn w:val="CommentText"/>
    <w:next w:val="CommentText"/>
    <w:semiHidden/>
    <w:rsid w:val="003877AC"/>
    <w:rPr>
      <w:b/>
      <w:bCs/>
    </w:rPr>
  </w:style>
  <w:style w:type="paragraph" w:styleId="ListParagraph">
    <w:name w:val="List Paragraph"/>
    <w:basedOn w:val="Normal"/>
    <w:uiPriority w:val="34"/>
    <w:qFormat/>
    <w:rsid w:val="00C9403F"/>
    <w:pPr>
      <w:ind w:left="720"/>
      <w:contextualSpacing/>
    </w:pPr>
  </w:style>
  <w:style w:type="character" w:customStyle="1" w:styleId="FooterChar">
    <w:name w:val="Footer Char"/>
    <w:basedOn w:val="DefaultParagraphFont"/>
    <w:link w:val="Footer"/>
    <w:rsid w:val="00C818A4"/>
    <w:rPr>
      <w:rFonts w:ascii="Helvetica" w:hAnsi="Helvetica"/>
      <w:sz w:val="16"/>
      <w:lang w:val="en-GB" w:eastAsia="en-US"/>
    </w:rPr>
  </w:style>
  <w:style w:type="character" w:styleId="UnresolvedMention">
    <w:name w:val="Unresolved Mention"/>
    <w:basedOn w:val="DefaultParagraphFont"/>
    <w:uiPriority w:val="99"/>
    <w:semiHidden/>
    <w:unhideWhenUsed/>
    <w:rsid w:val="005B5786"/>
    <w:rPr>
      <w:color w:val="605E5C"/>
      <w:shd w:val="clear" w:color="auto" w:fill="E1DFDD"/>
    </w:rPr>
  </w:style>
  <w:style w:type="character" w:customStyle="1" w:styleId="HeaderChar">
    <w:name w:val="Header Char"/>
    <w:basedOn w:val="DefaultParagraphFont"/>
    <w:link w:val="Header"/>
    <w:rsid w:val="008B244B"/>
    <w:rPr>
      <w:rFonts w:ascii="Helvetica" w:hAnsi="Helve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628">
      <w:bodyDiv w:val="1"/>
      <w:marLeft w:val="0"/>
      <w:marRight w:val="0"/>
      <w:marTop w:val="0"/>
      <w:marBottom w:val="0"/>
      <w:divBdr>
        <w:top w:val="none" w:sz="0" w:space="0" w:color="auto"/>
        <w:left w:val="none" w:sz="0" w:space="0" w:color="auto"/>
        <w:bottom w:val="none" w:sz="0" w:space="0" w:color="auto"/>
        <w:right w:val="none" w:sz="0" w:space="0" w:color="auto"/>
      </w:divBdr>
    </w:div>
    <w:div w:id="250090035">
      <w:bodyDiv w:val="1"/>
      <w:marLeft w:val="0"/>
      <w:marRight w:val="0"/>
      <w:marTop w:val="0"/>
      <w:marBottom w:val="0"/>
      <w:divBdr>
        <w:top w:val="none" w:sz="0" w:space="0" w:color="auto"/>
        <w:left w:val="none" w:sz="0" w:space="0" w:color="auto"/>
        <w:bottom w:val="none" w:sz="0" w:space="0" w:color="auto"/>
        <w:right w:val="none" w:sz="0" w:space="0" w:color="auto"/>
      </w:divBdr>
    </w:div>
    <w:div w:id="375668093">
      <w:bodyDiv w:val="1"/>
      <w:marLeft w:val="0"/>
      <w:marRight w:val="0"/>
      <w:marTop w:val="0"/>
      <w:marBottom w:val="0"/>
      <w:divBdr>
        <w:top w:val="none" w:sz="0" w:space="0" w:color="auto"/>
        <w:left w:val="none" w:sz="0" w:space="0" w:color="auto"/>
        <w:bottom w:val="none" w:sz="0" w:space="0" w:color="auto"/>
        <w:right w:val="none" w:sz="0" w:space="0" w:color="auto"/>
      </w:divBdr>
    </w:div>
    <w:div w:id="467434403">
      <w:bodyDiv w:val="1"/>
      <w:marLeft w:val="0"/>
      <w:marRight w:val="0"/>
      <w:marTop w:val="0"/>
      <w:marBottom w:val="0"/>
      <w:divBdr>
        <w:top w:val="none" w:sz="0" w:space="0" w:color="auto"/>
        <w:left w:val="none" w:sz="0" w:space="0" w:color="auto"/>
        <w:bottom w:val="none" w:sz="0" w:space="0" w:color="auto"/>
        <w:right w:val="none" w:sz="0" w:space="0" w:color="auto"/>
      </w:divBdr>
      <w:divsChild>
        <w:div w:id="2050492234">
          <w:marLeft w:val="0"/>
          <w:marRight w:val="0"/>
          <w:marTop w:val="0"/>
          <w:marBottom w:val="0"/>
          <w:divBdr>
            <w:top w:val="none" w:sz="0" w:space="0" w:color="auto"/>
            <w:left w:val="none" w:sz="0" w:space="0" w:color="auto"/>
            <w:bottom w:val="none" w:sz="0" w:space="0" w:color="auto"/>
            <w:right w:val="none" w:sz="0" w:space="0" w:color="auto"/>
          </w:divBdr>
          <w:divsChild>
            <w:div w:id="2068258331">
              <w:marLeft w:val="0"/>
              <w:marRight w:val="0"/>
              <w:marTop w:val="0"/>
              <w:marBottom w:val="0"/>
              <w:divBdr>
                <w:top w:val="none" w:sz="0" w:space="0" w:color="auto"/>
                <w:left w:val="none" w:sz="0" w:space="0" w:color="auto"/>
                <w:bottom w:val="none" w:sz="0" w:space="0" w:color="auto"/>
                <w:right w:val="none" w:sz="0" w:space="0" w:color="auto"/>
              </w:divBdr>
              <w:divsChild>
                <w:div w:id="1900628693">
                  <w:marLeft w:val="0"/>
                  <w:marRight w:val="0"/>
                  <w:marTop w:val="0"/>
                  <w:marBottom w:val="0"/>
                  <w:divBdr>
                    <w:top w:val="none" w:sz="0" w:space="0" w:color="auto"/>
                    <w:left w:val="none" w:sz="0" w:space="0" w:color="auto"/>
                    <w:bottom w:val="none" w:sz="0" w:space="0" w:color="auto"/>
                    <w:right w:val="none" w:sz="0" w:space="0" w:color="auto"/>
                  </w:divBdr>
                  <w:divsChild>
                    <w:div w:id="962073087">
                      <w:marLeft w:val="0"/>
                      <w:marRight w:val="0"/>
                      <w:marTop w:val="0"/>
                      <w:marBottom w:val="0"/>
                      <w:divBdr>
                        <w:top w:val="none" w:sz="0" w:space="0" w:color="auto"/>
                        <w:left w:val="none" w:sz="0" w:space="0" w:color="auto"/>
                        <w:bottom w:val="none" w:sz="0" w:space="0" w:color="auto"/>
                        <w:right w:val="none" w:sz="0" w:space="0" w:color="auto"/>
                      </w:divBdr>
                      <w:divsChild>
                        <w:div w:id="1144204459">
                          <w:marLeft w:val="0"/>
                          <w:marRight w:val="0"/>
                          <w:marTop w:val="0"/>
                          <w:marBottom w:val="0"/>
                          <w:divBdr>
                            <w:top w:val="none" w:sz="0" w:space="0" w:color="auto"/>
                            <w:left w:val="none" w:sz="0" w:space="0" w:color="auto"/>
                            <w:bottom w:val="none" w:sz="0" w:space="0" w:color="auto"/>
                            <w:right w:val="none" w:sz="0" w:space="0" w:color="auto"/>
                          </w:divBdr>
                          <w:divsChild>
                            <w:div w:id="1959070339">
                              <w:marLeft w:val="0"/>
                              <w:marRight w:val="0"/>
                              <w:marTop w:val="0"/>
                              <w:marBottom w:val="0"/>
                              <w:divBdr>
                                <w:top w:val="none" w:sz="0" w:space="0" w:color="auto"/>
                                <w:left w:val="none" w:sz="0" w:space="0" w:color="auto"/>
                                <w:bottom w:val="none" w:sz="0" w:space="0" w:color="auto"/>
                                <w:right w:val="none" w:sz="0" w:space="0" w:color="auto"/>
                              </w:divBdr>
                              <w:divsChild>
                                <w:div w:id="913244426">
                                  <w:marLeft w:val="0"/>
                                  <w:marRight w:val="0"/>
                                  <w:marTop w:val="0"/>
                                  <w:marBottom w:val="0"/>
                                  <w:divBdr>
                                    <w:top w:val="none" w:sz="0" w:space="0" w:color="auto"/>
                                    <w:left w:val="none" w:sz="0" w:space="0" w:color="auto"/>
                                    <w:bottom w:val="none" w:sz="0" w:space="0" w:color="auto"/>
                                    <w:right w:val="none" w:sz="0" w:space="0" w:color="auto"/>
                                  </w:divBdr>
                                  <w:divsChild>
                                    <w:div w:id="1413895786">
                                      <w:marLeft w:val="0"/>
                                      <w:marRight w:val="0"/>
                                      <w:marTop w:val="0"/>
                                      <w:marBottom w:val="0"/>
                                      <w:divBdr>
                                        <w:top w:val="single" w:sz="6" w:space="0" w:color="F5F5F5"/>
                                        <w:left w:val="single" w:sz="6" w:space="0" w:color="F5F5F5"/>
                                        <w:bottom w:val="single" w:sz="6" w:space="0" w:color="F5F5F5"/>
                                        <w:right w:val="single" w:sz="6" w:space="0" w:color="F5F5F5"/>
                                      </w:divBdr>
                                      <w:divsChild>
                                        <w:div w:id="104160094">
                                          <w:marLeft w:val="0"/>
                                          <w:marRight w:val="0"/>
                                          <w:marTop w:val="0"/>
                                          <w:marBottom w:val="0"/>
                                          <w:divBdr>
                                            <w:top w:val="none" w:sz="0" w:space="0" w:color="auto"/>
                                            <w:left w:val="none" w:sz="0" w:space="0" w:color="auto"/>
                                            <w:bottom w:val="none" w:sz="0" w:space="0" w:color="auto"/>
                                            <w:right w:val="none" w:sz="0" w:space="0" w:color="auto"/>
                                          </w:divBdr>
                                          <w:divsChild>
                                            <w:div w:id="2098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441162">
      <w:bodyDiv w:val="1"/>
      <w:marLeft w:val="0"/>
      <w:marRight w:val="0"/>
      <w:marTop w:val="0"/>
      <w:marBottom w:val="0"/>
      <w:divBdr>
        <w:top w:val="none" w:sz="0" w:space="0" w:color="auto"/>
        <w:left w:val="none" w:sz="0" w:space="0" w:color="auto"/>
        <w:bottom w:val="none" w:sz="0" w:space="0" w:color="auto"/>
        <w:right w:val="none" w:sz="0" w:space="0" w:color="auto"/>
      </w:divBdr>
    </w:div>
    <w:div w:id="1404376578">
      <w:bodyDiv w:val="1"/>
      <w:marLeft w:val="0"/>
      <w:marRight w:val="0"/>
      <w:marTop w:val="0"/>
      <w:marBottom w:val="0"/>
      <w:divBdr>
        <w:top w:val="none" w:sz="0" w:space="0" w:color="auto"/>
        <w:left w:val="none" w:sz="0" w:space="0" w:color="auto"/>
        <w:bottom w:val="none" w:sz="0" w:space="0" w:color="auto"/>
        <w:right w:val="none" w:sz="0" w:space="0" w:color="auto"/>
      </w:divBdr>
    </w:div>
    <w:div w:id="1843158554">
      <w:bodyDiv w:val="1"/>
      <w:marLeft w:val="0"/>
      <w:marRight w:val="0"/>
      <w:marTop w:val="0"/>
      <w:marBottom w:val="0"/>
      <w:divBdr>
        <w:top w:val="none" w:sz="0" w:space="0" w:color="auto"/>
        <w:left w:val="none" w:sz="0" w:space="0" w:color="auto"/>
        <w:bottom w:val="none" w:sz="0" w:space="0" w:color="auto"/>
        <w:right w:val="none" w:sz="0" w:space="0" w:color="auto"/>
      </w:divBdr>
    </w:div>
    <w:div w:id="1849369744">
      <w:bodyDiv w:val="1"/>
      <w:marLeft w:val="0"/>
      <w:marRight w:val="0"/>
      <w:marTop w:val="0"/>
      <w:marBottom w:val="0"/>
      <w:divBdr>
        <w:top w:val="none" w:sz="0" w:space="0" w:color="auto"/>
        <w:left w:val="none" w:sz="0" w:space="0" w:color="auto"/>
        <w:bottom w:val="none" w:sz="0" w:space="0" w:color="auto"/>
        <w:right w:val="none" w:sz="0" w:space="0" w:color="auto"/>
      </w:divBdr>
    </w:div>
    <w:div w:id="2053965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h.gov.cy/ph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f.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D793-BAEB-43EA-B136-365103EF91BE}">
  <ds:schemaRefs>
    <ds:schemaRef ds:uri="http://schemas.microsoft.com/sharepoint/v3/contenttype/forms"/>
  </ds:schemaRefs>
</ds:datastoreItem>
</file>

<file path=customXml/itemProps2.xml><?xml version="1.0" encoding="utf-8"?>
<ds:datastoreItem xmlns:ds="http://schemas.openxmlformats.org/officeDocument/2006/customXml" ds:itemID="{DB5E9346-8A4F-4FE6-A526-18A7BB7C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267a-0b17-413e-8d21-4628df0be07b"/>
    <ds:schemaRef ds:uri="d71c0d9f-acbd-40b5-9539-b24b1490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3EE3-6BD0-4668-8A93-379A19FCDF12}">
  <ds:schemaRefs>
    <ds:schemaRef ds:uri="http://purl.org/dc/elements/1.1/"/>
    <ds:schemaRef ds:uri="98dd267a-0b17-413e-8d21-4628df0be07b"/>
    <ds:schemaRef ds:uri="d71c0d9f-acbd-40b5-9539-b24b14908375"/>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3022E4-7D55-4AE4-B187-757B1593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3890</Words>
  <Characters>23159</Characters>
  <Application>Microsoft Office Word</Application>
  <DocSecurity>0</DocSecurity>
  <Lines>192</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Version 1,12/2005</vt:lpstr>
      <vt:lpstr>Version 1,12/2005</vt:lpstr>
    </vt:vector>
  </TitlesOfParts>
  <Company>EMEA</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BELETSI Alexandra GREECE</dc:creator>
  <cp:keywords/>
  <dc:description/>
  <cp:lastModifiedBy>MASTORA Ioulia GREECE</cp:lastModifiedBy>
  <cp:revision>5</cp:revision>
  <cp:lastPrinted>2017-01-25T10:01:00Z</cp:lastPrinted>
  <dcterms:created xsi:type="dcterms:W3CDTF">2022-07-18T11:11:00Z</dcterms:created>
  <dcterms:modified xsi:type="dcterms:W3CDTF">2022-07-18T11:17:00Z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Submission date">
    <vt:lpwstr>2010-05-14T00:00:00Z</vt:lpwstr>
  </property>
  <property fmtid="{D5CDD505-2E9C-101B-9397-08002B2CF9AE}" pid="33" name="S Number">
    <vt:lpwstr>S05985</vt:lpwstr>
  </property>
  <property fmtid="{D5CDD505-2E9C-101B-9397-08002B2CF9AE}" pid="34" name="Dosage">
    <vt:lpwstr>5mg / 5mg</vt:lpwstr>
  </property>
  <property fmtid="{D5CDD505-2E9C-101B-9397-08002B2CF9AE}" pid="35" name="DCI">
    <vt:lpwstr>Perindopril arginine / Amlodipine</vt:lpwstr>
  </property>
  <property fmtid="{D5CDD505-2E9C-101B-9397-08002B2CF9AE}" pid="36" name="Procedure number">
    <vt:lpwstr>FR/H/325/01</vt:lpwstr>
  </property>
  <property fmtid="{D5CDD505-2E9C-101B-9397-08002B2CF9AE}" pid="37" name="Language">
    <vt:lpwstr>Greek</vt:lpwstr>
  </property>
  <property fmtid="{D5CDD505-2E9C-101B-9397-08002B2CF9AE}" pid="38" name="Reference trade name">
    <vt:lpwstr>Coveram</vt:lpwstr>
  </property>
  <property fmtid="{D5CDD505-2E9C-101B-9397-08002B2CF9AE}" pid="39" name="Procedure type">
    <vt:lpwstr>DCP</vt:lpwstr>
  </property>
  <property fmtid="{D5CDD505-2E9C-101B-9397-08002B2CF9AE}" pid="40" name="ContentType">
    <vt:lpwstr>Document</vt:lpwstr>
  </property>
  <property fmtid="{D5CDD505-2E9C-101B-9397-08002B2CF9AE}" pid="41" name="Local trade name">
    <vt:lpwstr>Coveram (5+5) mg/tab</vt:lpwstr>
  </property>
  <property fmtid="{D5CDD505-2E9C-101B-9397-08002B2CF9AE}" pid="42" name="Status">
    <vt:lpwstr>Pending</vt:lpwstr>
  </property>
  <property fmtid="{D5CDD505-2E9C-101B-9397-08002B2CF9AE}" pid="43" name="Country">
    <vt:lpwstr>Greece</vt:lpwstr>
  </property>
  <property fmtid="{D5CDD505-2E9C-101B-9397-08002B2CF9AE}" pid="44" name="Code event">
    <vt:lpwstr>FR/H/325/01/II/019</vt:lpwstr>
  </property>
  <property fmtid="{D5CDD505-2E9C-101B-9397-08002B2CF9AE}" pid="45" name="ContentTypeId">
    <vt:lpwstr>0x0101006784482ED85B9E458E22E78CEA9E9489</vt:lpwstr>
  </property>
  <property fmtid="{D5CDD505-2E9C-101B-9397-08002B2CF9AE}" pid="46" name="Regulatory Event Short Title">
    <vt:lpwstr>IT/H//374/001-002/IB/004G</vt:lpwstr>
  </property>
  <property fmtid="{D5CDD505-2E9C-101B-9397-08002B2CF9AE}" pid="47" name="MediaServiceImageTags">
    <vt:lpwstr/>
  </property>
</Properties>
</file>