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9AC7D" w14:textId="77777777" w:rsidR="00812D16" w:rsidRPr="005E1059" w:rsidRDefault="00812D16" w:rsidP="00972B16">
      <w:pPr>
        <w:jc w:val="center"/>
        <w:rPr>
          <w:noProof/>
          <w:lang w:val="en-US"/>
        </w:rPr>
      </w:pPr>
    </w:p>
    <w:p w14:paraId="5CDAFEF7" w14:textId="77777777" w:rsidR="00812D16" w:rsidRPr="001F629D" w:rsidRDefault="00812D16" w:rsidP="00972B16">
      <w:pPr>
        <w:jc w:val="center"/>
        <w:rPr>
          <w:noProof/>
        </w:rPr>
      </w:pPr>
    </w:p>
    <w:p w14:paraId="2BFB099E" w14:textId="379858A5" w:rsidR="00812D16" w:rsidRPr="00643B6B" w:rsidRDefault="00A25442" w:rsidP="00972B16">
      <w:pPr>
        <w:jc w:val="center"/>
        <w:rPr>
          <w:b/>
          <w:noProof/>
        </w:rPr>
      </w:pPr>
      <w:r w:rsidRPr="00643B6B">
        <w:rPr>
          <w:b/>
          <w:noProof/>
        </w:rPr>
        <w:t>Φύλλο οδηγιών χρήσης: Πληροφορίες για τον χρήστη</w:t>
      </w:r>
    </w:p>
    <w:p w14:paraId="58ACCA83" w14:textId="77777777" w:rsidR="00812D16" w:rsidRPr="00643B6B" w:rsidRDefault="00812D16" w:rsidP="00972B16">
      <w:pPr>
        <w:jc w:val="center"/>
        <w:rPr>
          <w:noProof/>
        </w:rPr>
      </w:pPr>
    </w:p>
    <w:p w14:paraId="77E1F4CE" w14:textId="77777777" w:rsidR="00F43831" w:rsidRPr="00643B6B" w:rsidRDefault="003C35B1" w:rsidP="00972B16">
      <w:pPr>
        <w:tabs>
          <w:tab w:val="left" w:pos="993"/>
        </w:tabs>
        <w:jc w:val="center"/>
        <w:outlineLvl w:val="0"/>
        <w:rPr>
          <w:b/>
          <w:noProof/>
        </w:rPr>
      </w:pPr>
      <w:r w:rsidRPr="00643B6B">
        <w:rPr>
          <w:b/>
          <w:noProof/>
        </w:rPr>
        <w:t>ONIVYDE </w:t>
      </w:r>
      <w:r w:rsidR="00043877" w:rsidRPr="00643B6B">
        <w:rPr>
          <w:b/>
          <w:noProof/>
          <w:szCs w:val="22"/>
        </w:rPr>
        <w:t>pegylated liposomal</w:t>
      </w:r>
      <w:r w:rsidR="00043877" w:rsidRPr="00643B6B" w:rsidDel="00F8678B">
        <w:rPr>
          <w:noProof/>
          <w:szCs w:val="22"/>
        </w:rPr>
        <w:t xml:space="preserve"> </w:t>
      </w:r>
      <w:r w:rsidR="00541233" w:rsidRPr="00643B6B">
        <w:rPr>
          <w:b/>
        </w:rPr>
        <w:t>4,3</w:t>
      </w:r>
      <w:r w:rsidRPr="00643B6B">
        <w:rPr>
          <w:b/>
        </w:rPr>
        <w:t> </w:t>
      </w:r>
      <w:r w:rsidRPr="00643B6B">
        <w:rPr>
          <w:b/>
          <w:noProof/>
        </w:rPr>
        <w:t xml:space="preserve">mg/ml πυκνό </w:t>
      </w:r>
      <w:r w:rsidR="00480A93" w:rsidRPr="00643B6B">
        <w:rPr>
          <w:b/>
          <w:noProof/>
        </w:rPr>
        <w:t xml:space="preserve">σκεύασμα </w:t>
      </w:r>
      <w:r w:rsidRPr="00643B6B">
        <w:rPr>
          <w:b/>
          <w:noProof/>
        </w:rPr>
        <w:t xml:space="preserve">για παρασκευή </w:t>
      </w:r>
      <w:r w:rsidR="00480A93" w:rsidRPr="00643B6B">
        <w:rPr>
          <w:b/>
          <w:noProof/>
        </w:rPr>
        <w:t xml:space="preserve">διασποράς </w:t>
      </w:r>
      <w:r w:rsidRPr="00643B6B">
        <w:rPr>
          <w:b/>
          <w:noProof/>
        </w:rPr>
        <w:t>προς έγχυση</w:t>
      </w:r>
    </w:p>
    <w:p w14:paraId="32796E49" w14:textId="77777777" w:rsidR="00F43831" w:rsidRPr="00643B6B" w:rsidRDefault="006931DB" w:rsidP="00972B16">
      <w:pPr>
        <w:jc w:val="center"/>
        <w:rPr>
          <w:noProof/>
        </w:rPr>
      </w:pPr>
      <w:r w:rsidRPr="00643B6B">
        <w:rPr>
          <w:noProof/>
        </w:rPr>
        <w:t>ι</w:t>
      </w:r>
      <w:r w:rsidR="005E5C83" w:rsidRPr="00643B6B">
        <w:rPr>
          <w:noProof/>
        </w:rPr>
        <w:t>ρινοτεκάνη</w:t>
      </w:r>
    </w:p>
    <w:p w14:paraId="7788AC46" w14:textId="77777777" w:rsidR="00812D16" w:rsidRPr="00643B6B" w:rsidRDefault="00812D16" w:rsidP="00972B16">
      <w:pPr>
        <w:rPr>
          <w:noProof/>
        </w:rPr>
      </w:pPr>
    </w:p>
    <w:p w14:paraId="5145FDC1" w14:textId="77777777" w:rsidR="00812D16" w:rsidRPr="00643B6B" w:rsidRDefault="00812D16" w:rsidP="00972B16">
      <w:pPr>
        <w:keepNext/>
        <w:suppressAutoHyphens/>
        <w:rPr>
          <w:b/>
          <w:noProof/>
        </w:rPr>
      </w:pPr>
      <w:r w:rsidRPr="00643B6B">
        <w:rPr>
          <w:b/>
          <w:noProof/>
        </w:rPr>
        <w:t>Διαβάστε προσεκτικά ολόκληρο το φύλλο οδηγιών χρήσης πριν αρχίσετε να χρησιμοποιείτε αυτό το φάρμακο, διότι περιλαμβάνει</w:t>
      </w:r>
      <w:r w:rsidR="009F3A2F" w:rsidRPr="00643B6B">
        <w:rPr>
          <w:b/>
          <w:noProof/>
        </w:rPr>
        <w:t xml:space="preserve"> </w:t>
      </w:r>
      <w:r w:rsidRPr="00643B6B">
        <w:rPr>
          <w:b/>
          <w:noProof/>
        </w:rPr>
        <w:t>σημαντικές πληροφορίες για σας.</w:t>
      </w:r>
    </w:p>
    <w:p w14:paraId="0524A690" w14:textId="77777777" w:rsidR="00D049F1" w:rsidRPr="00643B6B" w:rsidRDefault="00D049F1" w:rsidP="00972B16">
      <w:pPr>
        <w:keepNext/>
        <w:suppressAutoHyphens/>
        <w:rPr>
          <w:noProof/>
        </w:rPr>
      </w:pPr>
    </w:p>
    <w:p w14:paraId="6A16A6CB" w14:textId="77777777" w:rsidR="00DF0715" w:rsidRPr="00643B6B" w:rsidRDefault="002E48B2" w:rsidP="00972B16">
      <w:pPr>
        <w:pStyle w:val="QRDHyphen1"/>
        <w:rPr>
          <w:noProof/>
        </w:rPr>
      </w:pPr>
      <w:r w:rsidRPr="00643B6B">
        <w:rPr>
          <w:noProof/>
        </w:rPr>
        <w:t>Φυλάξτε αυτό το φύλλο οδηγιών χρήσης. Ίσως χρειαστεί να το διαβάσετε ξανά.</w:t>
      </w:r>
    </w:p>
    <w:p w14:paraId="0209BAB4" w14:textId="77777777" w:rsidR="002E48B2" w:rsidRPr="00643B6B" w:rsidRDefault="002E48B2" w:rsidP="00972B16">
      <w:pPr>
        <w:pStyle w:val="QRDHyphen1"/>
        <w:rPr>
          <w:noProof/>
        </w:rPr>
      </w:pPr>
      <w:r w:rsidRPr="00643B6B">
        <w:rPr>
          <w:noProof/>
        </w:rPr>
        <w:t>Εάν έχετε περαιτέρω απορίες, ρωτήστε τον γιατρό ή τον νοσοκόμο σας.</w:t>
      </w:r>
    </w:p>
    <w:p w14:paraId="4A4C2FA8" w14:textId="77777777" w:rsidR="00812D16" w:rsidRPr="00643B6B" w:rsidRDefault="002E48B2" w:rsidP="00972B16">
      <w:pPr>
        <w:pStyle w:val="QRDHyphen1"/>
        <w:rPr>
          <w:noProof/>
        </w:rPr>
      </w:pPr>
      <w:r w:rsidRPr="00643B6B">
        <w:rPr>
          <w:noProof/>
        </w:rPr>
        <w:t>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 Βλέπε παράγραφο 4.</w:t>
      </w:r>
    </w:p>
    <w:p w14:paraId="67CD1693" w14:textId="77777777" w:rsidR="00812D16" w:rsidRPr="00643B6B" w:rsidRDefault="00812D16" w:rsidP="00972B16">
      <w:pPr>
        <w:rPr>
          <w:noProof/>
        </w:rPr>
      </w:pPr>
    </w:p>
    <w:p w14:paraId="41E7EE61" w14:textId="77777777" w:rsidR="00812D16" w:rsidRPr="00643B6B" w:rsidRDefault="00812D16" w:rsidP="00972B16">
      <w:pPr>
        <w:keepNext/>
        <w:numPr>
          <w:ilvl w:val="12"/>
          <w:numId w:val="0"/>
        </w:numPr>
        <w:outlineLvl w:val="0"/>
        <w:rPr>
          <w:noProof/>
        </w:rPr>
      </w:pPr>
      <w:r w:rsidRPr="00643B6B">
        <w:rPr>
          <w:b/>
          <w:noProof/>
        </w:rPr>
        <w:t>Τι περιέχει το παρόν φύλλο οδηγιών:</w:t>
      </w:r>
    </w:p>
    <w:p w14:paraId="79B0C511" w14:textId="77777777" w:rsidR="00812D16" w:rsidRPr="00643B6B" w:rsidRDefault="00812D16" w:rsidP="00972B16">
      <w:pPr>
        <w:keepNext/>
        <w:numPr>
          <w:ilvl w:val="12"/>
          <w:numId w:val="0"/>
        </w:numPr>
        <w:outlineLvl w:val="0"/>
        <w:rPr>
          <w:noProof/>
        </w:rPr>
      </w:pPr>
    </w:p>
    <w:p w14:paraId="0D852879" w14:textId="77777777" w:rsidR="00DF0715" w:rsidRPr="00643B6B" w:rsidRDefault="002E48B2" w:rsidP="00972B16">
      <w:pPr>
        <w:numPr>
          <w:ilvl w:val="12"/>
          <w:numId w:val="0"/>
        </w:numPr>
        <w:tabs>
          <w:tab w:val="left" w:pos="567"/>
        </w:tabs>
        <w:ind w:left="567" w:hanging="567"/>
        <w:rPr>
          <w:noProof/>
        </w:rPr>
      </w:pPr>
      <w:r w:rsidRPr="00643B6B">
        <w:rPr>
          <w:noProof/>
        </w:rPr>
        <w:t>1.</w:t>
      </w:r>
      <w:r w:rsidRPr="00643B6B">
        <w:rPr>
          <w:noProof/>
        </w:rPr>
        <w:tab/>
        <w:t xml:space="preserve">Τι είναι το ONIVYDE </w:t>
      </w:r>
      <w:r w:rsidR="00043877" w:rsidRPr="00643B6B">
        <w:rPr>
          <w:noProof/>
          <w:szCs w:val="22"/>
        </w:rPr>
        <w:t>pegylated liposomal</w:t>
      </w:r>
      <w:r w:rsidR="00043877" w:rsidRPr="00643B6B" w:rsidDel="00F8678B">
        <w:rPr>
          <w:noProof/>
          <w:szCs w:val="22"/>
        </w:rPr>
        <w:t xml:space="preserve"> </w:t>
      </w:r>
      <w:r w:rsidRPr="00643B6B">
        <w:rPr>
          <w:noProof/>
        </w:rPr>
        <w:t>και ποια είναι η χρήση του</w:t>
      </w:r>
    </w:p>
    <w:p w14:paraId="486E50D8" w14:textId="77777777" w:rsidR="002E48B2" w:rsidRPr="00643B6B" w:rsidRDefault="002E48B2" w:rsidP="00DA7495">
      <w:pPr>
        <w:numPr>
          <w:ilvl w:val="12"/>
          <w:numId w:val="0"/>
        </w:numPr>
        <w:tabs>
          <w:tab w:val="left" w:pos="567"/>
        </w:tabs>
        <w:ind w:left="567" w:hanging="567"/>
        <w:rPr>
          <w:noProof/>
        </w:rPr>
      </w:pPr>
      <w:r w:rsidRPr="00643B6B">
        <w:rPr>
          <w:noProof/>
        </w:rPr>
        <w:t>2.</w:t>
      </w:r>
      <w:r w:rsidRPr="00643B6B">
        <w:rPr>
          <w:noProof/>
        </w:rPr>
        <w:tab/>
        <w:t>Τι πρέπει να γνωρίζετε πριν χρησιμοποιήσετε 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p>
    <w:p w14:paraId="4B2052B9" w14:textId="77777777" w:rsidR="002E48B2" w:rsidRPr="00643B6B" w:rsidRDefault="003C35B1" w:rsidP="00DA7495">
      <w:pPr>
        <w:numPr>
          <w:ilvl w:val="12"/>
          <w:numId w:val="0"/>
        </w:numPr>
        <w:tabs>
          <w:tab w:val="left" w:pos="567"/>
        </w:tabs>
        <w:ind w:left="567" w:hanging="567"/>
        <w:rPr>
          <w:noProof/>
        </w:rPr>
      </w:pPr>
      <w:r w:rsidRPr="00643B6B">
        <w:rPr>
          <w:noProof/>
        </w:rPr>
        <w:t>3.</w:t>
      </w:r>
      <w:r w:rsidRPr="00643B6B">
        <w:rPr>
          <w:noProof/>
        </w:rPr>
        <w:tab/>
        <w:t xml:space="preserve">Πώς </w:t>
      </w:r>
      <w:r w:rsidR="00AB5D1D" w:rsidRPr="00643B6B">
        <w:rPr>
          <w:noProof/>
        </w:rPr>
        <w:t xml:space="preserve">χρησιμοποιείται </w:t>
      </w:r>
      <w:r w:rsidRPr="00643B6B">
        <w:rPr>
          <w:noProof/>
        </w:rPr>
        <w:t>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p>
    <w:p w14:paraId="32125E65" w14:textId="77777777" w:rsidR="00DF0715" w:rsidRPr="00643B6B" w:rsidRDefault="002E48B2" w:rsidP="00972B16">
      <w:pPr>
        <w:numPr>
          <w:ilvl w:val="12"/>
          <w:numId w:val="0"/>
        </w:numPr>
        <w:tabs>
          <w:tab w:val="left" w:pos="567"/>
        </w:tabs>
        <w:ind w:left="567" w:hanging="567"/>
        <w:rPr>
          <w:noProof/>
        </w:rPr>
      </w:pPr>
      <w:r w:rsidRPr="00643B6B">
        <w:rPr>
          <w:noProof/>
        </w:rPr>
        <w:t>4.</w:t>
      </w:r>
      <w:r w:rsidRPr="00643B6B">
        <w:rPr>
          <w:noProof/>
        </w:rPr>
        <w:tab/>
        <w:t>Πιθανές ανεπιθύμητες ενέργειες</w:t>
      </w:r>
    </w:p>
    <w:p w14:paraId="05BC24B5" w14:textId="77777777" w:rsidR="002E48B2" w:rsidRPr="00643B6B" w:rsidRDefault="003C35B1" w:rsidP="00DA7495">
      <w:pPr>
        <w:tabs>
          <w:tab w:val="left" w:pos="567"/>
        </w:tabs>
        <w:ind w:left="567" w:hanging="567"/>
        <w:rPr>
          <w:noProof/>
        </w:rPr>
      </w:pPr>
      <w:r w:rsidRPr="00643B6B">
        <w:rPr>
          <w:noProof/>
        </w:rPr>
        <w:t>5.</w:t>
      </w:r>
      <w:r w:rsidRPr="00643B6B">
        <w:rPr>
          <w:noProof/>
        </w:rPr>
        <w:tab/>
        <w:t>Πώς να φυλάσσετε 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p>
    <w:p w14:paraId="1DD8E954" w14:textId="77777777" w:rsidR="002E48B2" w:rsidRPr="00643B6B" w:rsidRDefault="002E48B2" w:rsidP="00972B16">
      <w:pPr>
        <w:tabs>
          <w:tab w:val="left" w:pos="567"/>
        </w:tabs>
        <w:ind w:left="567" w:hanging="567"/>
        <w:rPr>
          <w:noProof/>
        </w:rPr>
      </w:pPr>
      <w:r w:rsidRPr="00643B6B">
        <w:rPr>
          <w:noProof/>
        </w:rPr>
        <w:t>6.</w:t>
      </w:r>
      <w:r w:rsidRPr="00643B6B">
        <w:rPr>
          <w:noProof/>
        </w:rPr>
        <w:tab/>
        <w:t>Περιεχόμεν</w:t>
      </w:r>
      <w:r w:rsidR="004D6819" w:rsidRPr="00643B6B">
        <w:rPr>
          <w:noProof/>
        </w:rPr>
        <w:t>α</w:t>
      </w:r>
      <w:r w:rsidRPr="00643B6B">
        <w:rPr>
          <w:noProof/>
        </w:rPr>
        <w:t xml:space="preserve"> της συσκευασίας και λοιπές πληροφορίες</w:t>
      </w:r>
    </w:p>
    <w:p w14:paraId="257C107C" w14:textId="77777777" w:rsidR="00812D16" w:rsidRPr="00643B6B" w:rsidRDefault="00812D16" w:rsidP="00972B16">
      <w:pPr>
        <w:numPr>
          <w:ilvl w:val="12"/>
          <w:numId w:val="0"/>
        </w:numPr>
        <w:rPr>
          <w:noProof/>
        </w:rPr>
      </w:pPr>
    </w:p>
    <w:p w14:paraId="23913E24" w14:textId="77777777" w:rsidR="009B6496" w:rsidRPr="00643B6B" w:rsidRDefault="009B6496" w:rsidP="00972B16">
      <w:pPr>
        <w:numPr>
          <w:ilvl w:val="12"/>
          <w:numId w:val="0"/>
        </w:numPr>
        <w:rPr>
          <w:noProof/>
          <w:szCs w:val="22"/>
        </w:rPr>
      </w:pPr>
    </w:p>
    <w:p w14:paraId="16099D6F" w14:textId="77777777" w:rsidR="009B6496" w:rsidRPr="00643B6B" w:rsidRDefault="00F9016F" w:rsidP="00972B16">
      <w:pPr>
        <w:keepNext/>
        <w:tabs>
          <w:tab w:val="left" w:pos="567"/>
        </w:tabs>
        <w:ind w:left="567" w:hanging="567"/>
        <w:rPr>
          <w:b/>
          <w:noProof/>
          <w:szCs w:val="22"/>
        </w:rPr>
      </w:pPr>
      <w:r w:rsidRPr="00643B6B">
        <w:rPr>
          <w:b/>
          <w:noProof/>
          <w:szCs w:val="22"/>
        </w:rPr>
        <w:t>1.</w:t>
      </w:r>
      <w:r w:rsidRPr="00643B6B">
        <w:rPr>
          <w:b/>
          <w:noProof/>
          <w:szCs w:val="22"/>
        </w:rPr>
        <w:tab/>
        <w:t>Τι είναι το ONIVYDE</w:t>
      </w:r>
      <w:r w:rsidR="00DA7495" w:rsidRPr="00643B6B">
        <w:rPr>
          <w:noProof/>
          <w:szCs w:val="22"/>
        </w:rPr>
        <w:t xml:space="preserve"> </w:t>
      </w:r>
      <w:r w:rsidR="00043877" w:rsidRPr="00643B6B">
        <w:rPr>
          <w:b/>
          <w:noProof/>
          <w:szCs w:val="22"/>
        </w:rPr>
        <w:t>pegylated liposomal</w:t>
      </w:r>
      <w:r w:rsidR="00043877" w:rsidRPr="00643B6B" w:rsidDel="00F8678B">
        <w:rPr>
          <w:noProof/>
          <w:szCs w:val="22"/>
        </w:rPr>
        <w:t xml:space="preserve"> </w:t>
      </w:r>
      <w:r w:rsidRPr="00643B6B">
        <w:rPr>
          <w:b/>
          <w:noProof/>
          <w:szCs w:val="22"/>
        </w:rPr>
        <w:t>και ποια είναι η χρήση του</w:t>
      </w:r>
    </w:p>
    <w:p w14:paraId="09E96134" w14:textId="77777777" w:rsidR="009B6496" w:rsidRPr="00643B6B" w:rsidRDefault="009B6496" w:rsidP="00972B16">
      <w:pPr>
        <w:keepNext/>
        <w:numPr>
          <w:ilvl w:val="12"/>
          <w:numId w:val="0"/>
        </w:numPr>
        <w:rPr>
          <w:noProof/>
          <w:szCs w:val="22"/>
        </w:rPr>
      </w:pPr>
    </w:p>
    <w:p w14:paraId="5942AC01" w14:textId="77777777" w:rsidR="00413F42" w:rsidRPr="00643B6B" w:rsidRDefault="003C35B1" w:rsidP="00972B16">
      <w:pPr>
        <w:keepNext/>
        <w:numPr>
          <w:ilvl w:val="12"/>
          <w:numId w:val="0"/>
        </w:numPr>
        <w:rPr>
          <w:b/>
          <w:noProof/>
          <w:szCs w:val="22"/>
        </w:rPr>
      </w:pPr>
      <w:r w:rsidRPr="00643B6B">
        <w:rPr>
          <w:b/>
          <w:noProof/>
          <w:szCs w:val="22"/>
        </w:rPr>
        <w:t xml:space="preserve">Τι είναι το ONIVYDE </w:t>
      </w:r>
      <w:r w:rsidR="00043877" w:rsidRPr="00643B6B">
        <w:rPr>
          <w:b/>
          <w:noProof/>
          <w:szCs w:val="22"/>
        </w:rPr>
        <w:t>pegylated liposomal</w:t>
      </w:r>
      <w:r w:rsidR="00043877" w:rsidRPr="00643B6B" w:rsidDel="00F8678B">
        <w:rPr>
          <w:noProof/>
          <w:szCs w:val="22"/>
        </w:rPr>
        <w:t xml:space="preserve"> </w:t>
      </w:r>
      <w:r w:rsidRPr="00643B6B">
        <w:rPr>
          <w:b/>
          <w:noProof/>
          <w:szCs w:val="22"/>
        </w:rPr>
        <w:t>και πώς λειτουργεί</w:t>
      </w:r>
    </w:p>
    <w:p w14:paraId="6DCD9154" w14:textId="77777777" w:rsidR="00413F42" w:rsidRPr="00643B6B" w:rsidRDefault="00413F42" w:rsidP="00972B16">
      <w:pPr>
        <w:keepNext/>
        <w:numPr>
          <w:ilvl w:val="12"/>
          <w:numId w:val="0"/>
        </w:numPr>
        <w:rPr>
          <w:noProof/>
          <w:szCs w:val="22"/>
        </w:rPr>
      </w:pPr>
    </w:p>
    <w:p w14:paraId="024D4419" w14:textId="77777777" w:rsidR="00413F42" w:rsidRPr="00643B6B" w:rsidRDefault="003C35B1" w:rsidP="00972B16">
      <w:pPr>
        <w:rPr>
          <w:noProof/>
        </w:rPr>
      </w:pPr>
      <w:r w:rsidRPr="00643B6B">
        <w:rPr>
          <w:noProof/>
        </w:rPr>
        <w:t>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r w:rsidRPr="00643B6B">
        <w:rPr>
          <w:noProof/>
        </w:rPr>
        <w:t>είναι ένα αντικαρκινικό φάρμακο που περιέχει τη δραστική ουσία ιρινοτεκάνη. Αυτή η δραστική ουσία διατηρείται σε μικροσκοπικά σωματίδια λιπιδίων (λιπών), που ονομάζονται λιποσώματα.</w:t>
      </w:r>
    </w:p>
    <w:p w14:paraId="693A1ADE" w14:textId="77777777" w:rsidR="00413F42" w:rsidRPr="00643B6B" w:rsidRDefault="00413F42" w:rsidP="00972B16">
      <w:pPr>
        <w:rPr>
          <w:noProof/>
        </w:rPr>
      </w:pPr>
    </w:p>
    <w:p w14:paraId="7525A1CC" w14:textId="77777777" w:rsidR="00413F42" w:rsidRPr="00643B6B" w:rsidRDefault="00413F42" w:rsidP="00972B16">
      <w:pPr>
        <w:rPr>
          <w:rFonts w:eastAsia="SimSun"/>
          <w:noProof/>
          <w:lang w:eastAsia="de-DE"/>
        </w:rPr>
      </w:pPr>
      <w:r w:rsidRPr="00643B6B">
        <w:rPr>
          <w:rFonts w:eastAsia="SimSun"/>
          <w:noProof/>
        </w:rPr>
        <w:t>Η ιρινοτεκάνη ανήκει σε μια κατηγορία αντικαρκινικών φαρμάκων που ονομάζονται «αναστολείς τοποϊσομεράσης». Αποκλείει ένα ένζυμο που ονομάζεται τοποϊσομεράση I, το οποίο συμμετέχει στη διαίρεση του κυτταρικού DNA. Αυτό αποτρέπει τον πολλαπλασιασμό και την ανάπτυξη των καρκινικών κυττάρων και αυτά τελικά θανατώνονται.</w:t>
      </w:r>
    </w:p>
    <w:p w14:paraId="3FBCF636" w14:textId="77777777" w:rsidR="00413F42" w:rsidRPr="00643B6B" w:rsidRDefault="00413F42" w:rsidP="00972B16">
      <w:pPr>
        <w:rPr>
          <w:rFonts w:eastAsia="SimSun"/>
          <w:noProof/>
          <w:lang w:eastAsia="de-DE"/>
        </w:rPr>
      </w:pPr>
    </w:p>
    <w:p w14:paraId="4F3E4D0F" w14:textId="77777777" w:rsidR="00413F42" w:rsidRPr="00643B6B" w:rsidRDefault="00413F42" w:rsidP="00972B16">
      <w:pPr>
        <w:rPr>
          <w:rFonts w:eastAsia="SimSun"/>
          <w:noProof/>
          <w:lang w:eastAsia="de-DE"/>
        </w:rPr>
      </w:pPr>
      <w:r w:rsidRPr="00643B6B">
        <w:rPr>
          <w:rFonts w:eastAsia="SimSun"/>
          <w:noProof/>
        </w:rPr>
        <w:t>Τα λιποσώματα αναμένεται να συσσωρευτούν εντός του όγκου και να απελευθερώσουν το φάρμακο αργά με την πάροδο του χρόνου, επιτρέποντάς του με αυτό τον τρόπο να δράσει για μεγαλύτερο χρονικό διάστημα.</w:t>
      </w:r>
    </w:p>
    <w:p w14:paraId="241F1151" w14:textId="77777777" w:rsidR="00413F42" w:rsidRPr="00643B6B" w:rsidRDefault="00413F42" w:rsidP="00972B16">
      <w:pPr>
        <w:rPr>
          <w:noProof/>
        </w:rPr>
      </w:pPr>
    </w:p>
    <w:p w14:paraId="56E8143C" w14:textId="77777777" w:rsidR="00413F42" w:rsidRPr="00643B6B" w:rsidRDefault="003C35B1" w:rsidP="00DA7495">
      <w:pPr>
        <w:keepNext/>
        <w:rPr>
          <w:noProof/>
        </w:rPr>
      </w:pPr>
      <w:r w:rsidRPr="00643B6B">
        <w:rPr>
          <w:b/>
          <w:noProof/>
        </w:rPr>
        <w:t>Ποια είναι η χρήση του ONIVYDE</w:t>
      </w:r>
      <w:r w:rsidR="00DA7495" w:rsidRPr="00643B6B">
        <w:rPr>
          <w:b/>
          <w:noProof/>
          <w:szCs w:val="22"/>
        </w:rPr>
        <w:t xml:space="preserve"> </w:t>
      </w:r>
      <w:r w:rsidR="00043877" w:rsidRPr="00643B6B">
        <w:rPr>
          <w:b/>
          <w:noProof/>
          <w:szCs w:val="22"/>
        </w:rPr>
        <w:t>pegylated liposomal</w:t>
      </w:r>
      <w:r w:rsidR="00043877" w:rsidRPr="00643B6B" w:rsidDel="00F8678B">
        <w:rPr>
          <w:noProof/>
          <w:szCs w:val="22"/>
        </w:rPr>
        <w:t xml:space="preserve"> </w:t>
      </w:r>
    </w:p>
    <w:p w14:paraId="205D2A66" w14:textId="77777777" w:rsidR="00413F42" w:rsidRPr="00643B6B" w:rsidRDefault="00413F42" w:rsidP="00972B16">
      <w:pPr>
        <w:keepNext/>
        <w:rPr>
          <w:b/>
          <w:noProof/>
        </w:rPr>
      </w:pPr>
    </w:p>
    <w:p w14:paraId="4171AAF2" w14:textId="7FE81A3E" w:rsidR="00947992" w:rsidRDefault="003C35B1" w:rsidP="00972B16">
      <w:pPr>
        <w:rPr>
          <w:noProof/>
        </w:rPr>
      </w:pPr>
      <w:r w:rsidRPr="00643B6B">
        <w:rPr>
          <w:noProof/>
        </w:rPr>
        <w:t xml:space="preserve">Το ONIVYDE </w:t>
      </w:r>
      <w:r w:rsidR="00043877" w:rsidRPr="00643B6B">
        <w:rPr>
          <w:noProof/>
          <w:szCs w:val="22"/>
        </w:rPr>
        <w:t>pegylated liposomal</w:t>
      </w:r>
      <w:r w:rsidR="00043877" w:rsidRPr="00643B6B" w:rsidDel="00F8678B">
        <w:rPr>
          <w:noProof/>
          <w:szCs w:val="22"/>
        </w:rPr>
        <w:t xml:space="preserve"> </w:t>
      </w:r>
      <w:r w:rsidRPr="00643B6B">
        <w:rPr>
          <w:noProof/>
        </w:rPr>
        <w:t xml:space="preserve">χρησιμοποιείται για τη θεραπεία ενήλικων ασθενών με μεταστατικό καρκίνο του παγκρέατος (καρκίνος του παγκρέατος που έχει εξαπλωθεί ήδη σε κάποιο άλλο σημείο του σώματος), </w:t>
      </w:r>
      <w:r w:rsidR="00947992">
        <w:rPr>
          <w:noProof/>
        </w:rPr>
        <w:t xml:space="preserve">οι οποίοι δεν έχουν λάβει προηγούμενη θεραπεία για τον καρκίνο </w:t>
      </w:r>
      <w:r w:rsidR="005D3F28" w:rsidRPr="005D3F28">
        <w:rPr>
          <w:noProof/>
        </w:rPr>
        <w:t xml:space="preserve">ή </w:t>
      </w:r>
      <w:r w:rsidRPr="00643B6B">
        <w:rPr>
          <w:noProof/>
        </w:rPr>
        <w:t xml:space="preserve">η προηγούμενη αντικαρκινική θεραπεία των οποίων περιελάμβανε ένα φάρμακο που ονομάζεται γεμσιταβίνη. </w:t>
      </w:r>
    </w:p>
    <w:p w14:paraId="0B28E74A" w14:textId="77777777" w:rsidR="00947992" w:rsidRDefault="00947992" w:rsidP="00972B16">
      <w:pPr>
        <w:rPr>
          <w:noProof/>
        </w:rPr>
      </w:pPr>
    </w:p>
    <w:p w14:paraId="44C02347" w14:textId="73C443BE" w:rsidR="00947992" w:rsidRPr="00947992" w:rsidRDefault="00947992" w:rsidP="00972B16">
      <w:pPr>
        <w:rPr>
          <w:noProof/>
        </w:rPr>
      </w:pPr>
      <w:r w:rsidRPr="00947992">
        <w:rPr>
          <w:noProof/>
        </w:rPr>
        <w:t xml:space="preserve">Για </w:t>
      </w:r>
      <w:r>
        <w:rPr>
          <w:noProof/>
        </w:rPr>
        <w:t xml:space="preserve">τους </w:t>
      </w:r>
      <w:r w:rsidRPr="00947992">
        <w:rPr>
          <w:noProof/>
        </w:rPr>
        <w:t xml:space="preserve">ασθενείς </w:t>
      </w:r>
      <w:r>
        <w:rPr>
          <w:noProof/>
        </w:rPr>
        <w:t>οι οποίοι δεν έχουν λάβει προηγούμενη θεραπεία για τον καρκίνο</w:t>
      </w:r>
      <w:r w:rsidRPr="00947992">
        <w:rPr>
          <w:noProof/>
        </w:rPr>
        <w:t>, το ONIVYDE pegylated liposomal χρησιμοποιείται σε συνδυασμό με άλλα αντικαρκινικά φάρμακα, που ονομάζονται οξαλιπλατίνη, 5</w:t>
      </w:r>
      <w:r w:rsidRPr="00293ED3">
        <w:rPr>
          <w:noProof/>
        </w:rPr>
        <w:t>-</w:t>
      </w:r>
      <w:r w:rsidR="0039333A">
        <w:rPr>
          <w:noProof/>
        </w:rPr>
        <w:t>φθοριοουρακίλη</w:t>
      </w:r>
      <w:r w:rsidRPr="00947992">
        <w:rPr>
          <w:noProof/>
        </w:rPr>
        <w:t xml:space="preserve"> και </w:t>
      </w:r>
      <w:r>
        <w:rPr>
          <w:noProof/>
        </w:rPr>
        <w:t>λευκοβορίνη</w:t>
      </w:r>
      <w:r w:rsidRPr="00947992">
        <w:rPr>
          <w:noProof/>
        </w:rPr>
        <w:t>.</w:t>
      </w:r>
    </w:p>
    <w:p w14:paraId="415D669C" w14:textId="77777777" w:rsidR="00947992" w:rsidRDefault="00947992" w:rsidP="00972B16">
      <w:pPr>
        <w:rPr>
          <w:noProof/>
        </w:rPr>
      </w:pPr>
    </w:p>
    <w:p w14:paraId="31305469" w14:textId="0D20EE01" w:rsidR="00413F42" w:rsidRPr="00643B6B" w:rsidRDefault="0039333A" w:rsidP="00972B16">
      <w:pPr>
        <w:rPr>
          <w:noProof/>
        </w:rPr>
      </w:pPr>
      <w:r w:rsidRPr="0039333A">
        <w:rPr>
          <w:noProof/>
        </w:rPr>
        <w:lastRenderedPageBreak/>
        <w:t>Για τους ασθενείς οι οποίοι έχουν λάβει προηγούμεν</w:t>
      </w:r>
      <w:r>
        <w:rPr>
          <w:noProof/>
        </w:rPr>
        <w:t>ως</w:t>
      </w:r>
      <w:r w:rsidRPr="0039333A">
        <w:rPr>
          <w:noProof/>
        </w:rPr>
        <w:t xml:space="preserve"> θεραπεία</w:t>
      </w:r>
      <w:r>
        <w:rPr>
          <w:noProof/>
        </w:rPr>
        <w:t xml:space="preserve"> με γεμσιταβίνη,</w:t>
      </w:r>
      <w:r w:rsidRPr="0039333A">
        <w:rPr>
          <w:noProof/>
        </w:rPr>
        <w:t xml:space="preserve"> </w:t>
      </w:r>
      <w:r>
        <w:rPr>
          <w:noProof/>
        </w:rPr>
        <w:t>το</w:t>
      </w:r>
      <w:r w:rsidR="003C35B1" w:rsidRPr="00643B6B">
        <w:rPr>
          <w:noProof/>
        </w:rPr>
        <w:t xml:space="preserve">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r w:rsidR="003C35B1" w:rsidRPr="00643B6B">
        <w:rPr>
          <w:noProof/>
        </w:rPr>
        <w:t>χρησιμοποιείται σε συνδυασμό με άλλα αντικαρκινικά φάρμακα, τα οποία ονομάζονται</w:t>
      </w:r>
      <w:r w:rsidR="00B80A3C" w:rsidRPr="00643B6B">
        <w:rPr>
          <w:noProof/>
        </w:rPr>
        <w:t> 5</w:t>
      </w:r>
      <w:r w:rsidR="00B80A3C" w:rsidRPr="00643B6B">
        <w:rPr>
          <w:noProof/>
        </w:rPr>
        <w:noBreakHyphen/>
      </w:r>
      <w:r w:rsidR="003C35B1" w:rsidRPr="00643B6B">
        <w:rPr>
          <w:noProof/>
        </w:rPr>
        <w:t>φθοριοουρακίλη και λευκοβορίνη.</w:t>
      </w:r>
    </w:p>
    <w:p w14:paraId="26231351" w14:textId="77777777" w:rsidR="00413F42" w:rsidRPr="00643B6B" w:rsidRDefault="00413F42" w:rsidP="00972B16">
      <w:pPr>
        <w:rPr>
          <w:noProof/>
          <w:szCs w:val="22"/>
        </w:rPr>
      </w:pPr>
    </w:p>
    <w:p w14:paraId="2AA8D5BB" w14:textId="77777777" w:rsidR="00413F42" w:rsidRPr="00643B6B" w:rsidRDefault="00413F42" w:rsidP="00972B16">
      <w:pPr>
        <w:rPr>
          <w:rFonts w:eastAsia="SimSun"/>
          <w:noProof/>
          <w:szCs w:val="22"/>
          <w:lang w:eastAsia="de-DE"/>
        </w:rPr>
      </w:pPr>
      <w:r w:rsidRPr="00643B6B">
        <w:rPr>
          <w:rFonts w:eastAsia="SimSun"/>
          <w:noProof/>
          <w:szCs w:val="22"/>
        </w:rPr>
        <w:t>Εάν έχετε ερωτήσεις σχετικά με τον τρόπο δράσης του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r w:rsidRPr="00643B6B">
        <w:rPr>
          <w:rFonts w:eastAsia="SimSun"/>
          <w:noProof/>
          <w:szCs w:val="22"/>
        </w:rPr>
        <w:t>ή γιατί έχει συνταγογραφηθεί αυτό το φάρμακο για εσάς, ρωτήστε τον γιατρό σας.</w:t>
      </w:r>
    </w:p>
    <w:p w14:paraId="2A1C2F77" w14:textId="77777777" w:rsidR="009B6496" w:rsidRPr="00643B6B" w:rsidRDefault="009B6496" w:rsidP="00972B16">
      <w:pPr>
        <w:rPr>
          <w:noProof/>
          <w:szCs w:val="22"/>
        </w:rPr>
      </w:pPr>
    </w:p>
    <w:p w14:paraId="1655BB7B" w14:textId="77777777" w:rsidR="00896658" w:rsidRPr="00643B6B" w:rsidRDefault="00896658" w:rsidP="00972B16">
      <w:pPr>
        <w:rPr>
          <w:noProof/>
          <w:szCs w:val="22"/>
        </w:rPr>
      </w:pPr>
    </w:p>
    <w:p w14:paraId="72060997" w14:textId="77777777" w:rsidR="009B6496" w:rsidRPr="00643B6B" w:rsidRDefault="00F9016F" w:rsidP="00DA7495">
      <w:pPr>
        <w:keepNext/>
        <w:tabs>
          <w:tab w:val="left" w:pos="567"/>
        </w:tabs>
        <w:ind w:left="567" w:hanging="567"/>
        <w:rPr>
          <w:b/>
          <w:noProof/>
          <w:szCs w:val="22"/>
        </w:rPr>
      </w:pPr>
      <w:r w:rsidRPr="00643B6B">
        <w:rPr>
          <w:b/>
          <w:noProof/>
        </w:rPr>
        <w:t>2.</w:t>
      </w:r>
      <w:r w:rsidRPr="00643B6B">
        <w:rPr>
          <w:b/>
          <w:noProof/>
        </w:rPr>
        <w:tab/>
        <w:t>Τι πρέπει να γνωρίζετε πριν χρησιμοποιήσετε το ONIVYDE</w:t>
      </w:r>
      <w:r w:rsidR="00DA7495" w:rsidRPr="00643B6B">
        <w:rPr>
          <w:b/>
          <w:noProof/>
          <w:szCs w:val="22"/>
        </w:rPr>
        <w:t xml:space="preserve"> </w:t>
      </w:r>
      <w:r w:rsidR="00043877" w:rsidRPr="00643B6B">
        <w:rPr>
          <w:b/>
          <w:noProof/>
          <w:szCs w:val="22"/>
        </w:rPr>
        <w:t>pegylated liposomal</w:t>
      </w:r>
      <w:r w:rsidR="00043877" w:rsidRPr="00643B6B" w:rsidDel="00F8678B">
        <w:rPr>
          <w:b/>
          <w:noProof/>
          <w:szCs w:val="22"/>
        </w:rPr>
        <w:t xml:space="preserve"> </w:t>
      </w:r>
    </w:p>
    <w:p w14:paraId="6CAAD0A0" w14:textId="77777777" w:rsidR="009B6496" w:rsidRPr="00643B6B" w:rsidRDefault="009B6496" w:rsidP="00972B16">
      <w:pPr>
        <w:keepNext/>
        <w:numPr>
          <w:ilvl w:val="12"/>
          <w:numId w:val="0"/>
        </w:numPr>
        <w:outlineLvl w:val="0"/>
        <w:rPr>
          <w:b/>
          <w:i/>
          <w:noProof/>
          <w:szCs w:val="22"/>
        </w:rPr>
      </w:pPr>
    </w:p>
    <w:p w14:paraId="7012842E" w14:textId="77777777" w:rsidR="00000B47" w:rsidRPr="00643B6B" w:rsidRDefault="00000B47" w:rsidP="00972B16">
      <w:pPr>
        <w:numPr>
          <w:ilvl w:val="12"/>
          <w:numId w:val="0"/>
        </w:numPr>
        <w:outlineLvl w:val="0"/>
        <w:rPr>
          <w:noProof/>
          <w:szCs w:val="22"/>
        </w:rPr>
      </w:pPr>
      <w:r w:rsidRPr="00643B6B">
        <w:rPr>
          <w:noProof/>
          <w:szCs w:val="22"/>
        </w:rPr>
        <w:t>Ακολουθήστε προσεκτικά όλες τις οδηγίες που σας έδωσε ο γιατρός σας. Αυτές μπορεί να διαφέρουν από τις γενικές πληροφορίες που περιέχονται σε αυτό το φύλλο οδηγιών.</w:t>
      </w:r>
    </w:p>
    <w:p w14:paraId="1165D4DF" w14:textId="77777777" w:rsidR="00000B47" w:rsidRPr="00643B6B" w:rsidRDefault="00000B47" w:rsidP="00972B16">
      <w:pPr>
        <w:numPr>
          <w:ilvl w:val="12"/>
          <w:numId w:val="0"/>
        </w:numPr>
        <w:ind w:left="567" w:hanging="567"/>
        <w:rPr>
          <w:b/>
          <w:noProof/>
          <w:szCs w:val="22"/>
        </w:rPr>
      </w:pPr>
    </w:p>
    <w:p w14:paraId="0AA421BE" w14:textId="77777777" w:rsidR="00000B47" w:rsidRPr="00643B6B" w:rsidRDefault="003C35B1" w:rsidP="00972B16">
      <w:pPr>
        <w:keepNext/>
        <w:suppressAutoHyphens/>
        <w:rPr>
          <w:b/>
          <w:noProof/>
        </w:rPr>
      </w:pPr>
      <w:r w:rsidRPr="00643B6B">
        <w:rPr>
          <w:b/>
          <w:noProof/>
        </w:rPr>
        <w:t>Μην χρησιμοποιήσετε το ONIVYDE</w:t>
      </w:r>
      <w:r w:rsidR="00DA7495" w:rsidRPr="00643B6B">
        <w:rPr>
          <w:b/>
          <w:noProof/>
          <w:szCs w:val="22"/>
        </w:rPr>
        <w:t xml:space="preserve"> </w:t>
      </w:r>
      <w:r w:rsidR="00043877" w:rsidRPr="00643B6B">
        <w:rPr>
          <w:b/>
          <w:noProof/>
          <w:szCs w:val="22"/>
        </w:rPr>
        <w:t>pegylated liposomal</w:t>
      </w:r>
    </w:p>
    <w:p w14:paraId="55AF2860" w14:textId="77777777" w:rsidR="00D049F1" w:rsidRPr="00643B6B" w:rsidRDefault="00D049F1" w:rsidP="00972B16">
      <w:pPr>
        <w:keepNext/>
        <w:suppressAutoHyphens/>
        <w:rPr>
          <w:noProof/>
        </w:rPr>
      </w:pPr>
    </w:p>
    <w:p w14:paraId="3BACC71D" w14:textId="77777777" w:rsidR="00000B47" w:rsidRPr="00643B6B" w:rsidRDefault="00000B47" w:rsidP="00972B16">
      <w:pPr>
        <w:pStyle w:val="QRDHyphen1"/>
        <w:rPr>
          <w:noProof/>
        </w:rPr>
      </w:pPr>
      <w:r w:rsidRPr="00643B6B">
        <w:rPr>
          <w:noProof/>
        </w:rPr>
        <w:t>σε περίπτωση ιστορικού αλλεργίας βαριάς μορφής στην ιρινοτεκάνη ή σε οποιοδήποτε άλλο από τα συστατικά αυτού του φαρμάκου (αναφέρονται στην παράγραφο 6).</w:t>
      </w:r>
    </w:p>
    <w:p w14:paraId="6E5F6E03" w14:textId="77777777" w:rsidR="00000B47" w:rsidRPr="00643B6B" w:rsidRDefault="00000B47" w:rsidP="00972B16">
      <w:pPr>
        <w:pStyle w:val="QRDHyphen1"/>
        <w:rPr>
          <w:noProof/>
        </w:rPr>
      </w:pPr>
      <w:r w:rsidRPr="00643B6B">
        <w:rPr>
          <w:noProof/>
        </w:rPr>
        <w:t>σε περίπτωση που θηλάζετε</w:t>
      </w:r>
    </w:p>
    <w:p w14:paraId="5E0C580F" w14:textId="77777777" w:rsidR="00000B47" w:rsidRPr="00643B6B" w:rsidRDefault="00000B47" w:rsidP="00972B16">
      <w:pPr>
        <w:numPr>
          <w:ilvl w:val="12"/>
          <w:numId w:val="0"/>
        </w:numPr>
        <w:rPr>
          <w:b/>
          <w:noProof/>
          <w:szCs w:val="22"/>
        </w:rPr>
      </w:pPr>
    </w:p>
    <w:p w14:paraId="1A9B11BE" w14:textId="77777777" w:rsidR="00000B47" w:rsidRPr="00643B6B" w:rsidRDefault="00000B47" w:rsidP="00972B16">
      <w:pPr>
        <w:keepNext/>
        <w:suppressAutoHyphens/>
        <w:rPr>
          <w:b/>
          <w:noProof/>
        </w:rPr>
      </w:pPr>
      <w:r w:rsidRPr="00643B6B">
        <w:rPr>
          <w:b/>
          <w:noProof/>
        </w:rPr>
        <w:t>Προειδοποιήσεις και προφυλάξεις</w:t>
      </w:r>
    </w:p>
    <w:p w14:paraId="4A0454C7" w14:textId="77777777" w:rsidR="00000B47" w:rsidRPr="00643B6B" w:rsidRDefault="00000B47" w:rsidP="00972B16">
      <w:pPr>
        <w:keepNext/>
        <w:suppressAutoHyphens/>
        <w:rPr>
          <w:noProof/>
        </w:rPr>
      </w:pPr>
    </w:p>
    <w:p w14:paraId="23353D52" w14:textId="77777777" w:rsidR="00000B47" w:rsidRPr="00643B6B" w:rsidRDefault="00000B47" w:rsidP="00972B16">
      <w:pPr>
        <w:suppressAutoHyphens/>
        <w:rPr>
          <w:noProof/>
        </w:rPr>
      </w:pPr>
      <w:r w:rsidRPr="00643B6B">
        <w:rPr>
          <w:noProof/>
        </w:rPr>
        <w:t>Απευθυνθείτε στον γιατρό ή τον νοσοκόμο σας πριν σας χορηγηθεί 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p>
    <w:p w14:paraId="4C7E4343" w14:textId="77777777" w:rsidR="00000B47" w:rsidRPr="00643B6B" w:rsidRDefault="00000B47" w:rsidP="00972B16">
      <w:pPr>
        <w:pStyle w:val="QRDHyphen1"/>
        <w:rPr>
          <w:noProof/>
        </w:rPr>
      </w:pPr>
      <w:r w:rsidRPr="00643B6B">
        <w:rPr>
          <w:noProof/>
        </w:rPr>
        <w:t>σε περίπτωση που είχατε κατά το παρελθόν οποιαδήποτε ηπατικά προβλήματα ή ίκτερο</w:t>
      </w:r>
    </w:p>
    <w:p w14:paraId="22E73E54" w14:textId="77777777" w:rsidR="00000B47" w:rsidRPr="00643B6B" w:rsidRDefault="00000B47" w:rsidP="00972B16">
      <w:pPr>
        <w:pStyle w:val="QRDHyphen1"/>
        <w:rPr>
          <w:noProof/>
        </w:rPr>
      </w:pPr>
      <w:r w:rsidRPr="00643B6B">
        <w:rPr>
          <w:noProof/>
        </w:rPr>
        <w:t>σε περίπτωση που είχατε κατά το παρελθόν πνευμονοπάθεια ή έχετε λάβει φάρμακα (παράγοντες διέγερσης αποικιών) που αυξάνουν τον αριθμό τον αιμοσφαιρίων ή ακτινοθεραπεία</w:t>
      </w:r>
    </w:p>
    <w:p w14:paraId="1C4EDFF4" w14:textId="77777777" w:rsidR="00000B47" w:rsidRPr="00643B6B" w:rsidRDefault="00000B47" w:rsidP="00972B16">
      <w:pPr>
        <w:pStyle w:val="QRDHyphen1"/>
        <w:rPr>
          <w:noProof/>
        </w:rPr>
      </w:pPr>
      <w:r w:rsidRPr="00643B6B">
        <w:rPr>
          <w:noProof/>
        </w:rPr>
        <w:t>σε περίπτωση που λαμβάνετε άλλα φάρμακα (βλ. παράγραφο «Άλλα φάρμακα και ONIVYDE</w:t>
      </w:r>
      <w:r w:rsidR="00DA7495" w:rsidRPr="00643B6B">
        <w:rPr>
          <w:noProof/>
          <w:szCs w:val="22"/>
        </w:rPr>
        <w:t xml:space="preserve"> </w:t>
      </w:r>
      <w:r w:rsidR="00043877" w:rsidRPr="00643B6B">
        <w:rPr>
          <w:noProof/>
          <w:szCs w:val="22"/>
        </w:rPr>
        <w:t>pegylated liposomal</w:t>
      </w:r>
      <w:r w:rsidRPr="00643B6B">
        <w:rPr>
          <w:noProof/>
        </w:rPr>
        <w:t>»)</w:t>
      </w:r>
    </w:p>
    <w:p w14:paraId="18F25967" w14:textId="77777777" w:rsidR="00000B47" w:rsidRPr="00643B6B" w:rsidRDefault="00000B47" w:rsidP="00972B16">
      <w:pPr>
        <w:pStyle w:val="QRDHyphen1"/>
        <w:rPr>
          <w:noProof/>
        </w:rPr>
      </w:pPr>
      <w:r w:rsidRPr="00643B6B">
        <w:rPr>
          <w:noProof/>
        </w:rPr>
        <w:t>σε περίπτωση που προγραμματίζετε να κάνετε εμβόλιο, καθώς πολλά εμβόλια δεν πρέπει να χορηγούνται κατά τη διάρκεια της χημειοθεραπείας</w:t>
      </w:r>
    </w:p>
    <w:p w14:paraId="245C7C04" w14:textId="77777777" w:rsidR="00000B47" w:rsidRPr="00643B6B" w:rsidRDefault="00000B47" w:rsidP="00972B16">
      <w:pPr>
        <w:pStyle w:val="QRDHyphen1"/>
        <w:rPr>
          <w:noProof/>
        </w:rPr>
      </w:pPr>
      <w:r w:rsidRPr="00643B6B">
        <w:rPr>
          <w:noProof/>
        </w:rPr>
        <w:t>εάν ακολουθείτε δίαιτα με ελεγχόμενη πρόσληψη νατρίου, καθώς αυτό το φάρμακο περιέχει νάτριο.</w:t>
      </w:r>
    </w:p>
    <w:p w14:paraId="0B0E76C1" w14:textId="77777777" w:rsidR="00000B47" w:rsidRPr="00643B6B" w:rsidRDefault="00000B47" w:rsidP="00972B16">
      <w:pPr>
        <w:rPr>
          <w:noProof/>
        </w:rPr>
      </w:pPr>
    </w:p>
    <w:p w14:paraId="44EE80A9" w14:textId="77777777" w:rsidR="00000B47" w:rsidRPr="00643B6B" w:rsidRDefault="00000B47" w:rsidP="00972B16">
      <w:pPr>
        <w:suppressAutoHyphens/>
        <w:rPr>
          <w:noProof/>
        </w:rPr>
      </w:pPr>
      <w:r w:rsidRPr="00643B6B">
        <w:rPr>
          <w:noProof/>
        </w:rPr>
        <w:t>Απευθυνθείτε στον γιατρό ή τον νοσοκόμο αμέσως, κατά τη διάρκεια της θεραπείας με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p>
    <w:p w14:paraId="0CCAB63A" w14:textId="77777777" w:rsidR="000F1743" w:rsidRPr="00643B6B" w:rsidRDefault="000F1743" w:rsidP="00972B16">
      <w:pPr>
        <w:pStyle w:val="QRDHyphen1"/>
        <w:rPr>
          <w:noProof/>
        </w:rPr>
      </w:pPr>
      <w:r w:rsidRPr="00643B6B">
        <w:rPr>
          <w:noProof/>
        </w:rPr>
        <w:t>σε περίπτωση που παρουσιάσετε αιφνίδια δύσπνοια, έξαψη, πονοκέφαλο, δερματικό εξάνθημα ή κνίδωση (εξάνθημα με φαγούρα και πρησμένα κόκκινα εξογκώματα στο δέρμα, που εμφανίζονται ξαφνικά), φαγούρα, πρήξιμο γύρω από τα μάτια, σφίξιμο στο στήθος ή στον λαιμό κατά τη διάρκεια ή λίγο μετά την έγχυσή σας</w:t>
      </w:r>
    </w:p>
    <w:p w14:paraId="57BD98F3" w14:textId="77777777" w:rsidR="000F1743" w:rsidRPr="00643B6B" w:rsidRDefault="00000B47" w:rsidP="00972B16">
      <w:pPr>
        <w:pStyle w:val="QRDHyphen1"/>
        <w:rPr>
          <w:noProof/>
        </w:rPr>
      </w:pPr>
      <w:r w:rsidRPr="00643B6B">
        <w:rPr>
          <w:noProof/>
        </w:rPr>
        <w:t>σε περίπτωση που εμφανίσετε πυρετό, ρίγη ή άλλα συμπτώματα λοίμωξης</w:t>
      </w:r>
    </w:p>
    <w:p w14:paraId="1FA17FDD" w14:textId="77777777" w:rsidR="000F1743" w:rsidRPr="00643B6B" w:rsidRDefault="00000B47" w:rsidP="00972B16">
      <w:pPr>
        <w:pStyle w:val="QRDHyphen1"/>
        <w:rPr>
          <w:noProof/>
        </w:rPr>
      </w:pPr>
      <w:r w:rsidRPr="00643B6B">
        <w:rPr>
          <w:noProof/>
        </w:rPr>
        <w:t>σε περίπτωση που παρουσιάσετε διάρροια με συχνές υδαρείς κενώσεις και δεν μπορείτε να τις ελέγξετε μετά από 1</w:t>
      </w:r>
      <w:r w:rsidR="00B80A3C" w:rsidRPr="00643B6B">
        <w:rPr>
          <w:noProof/>
        </w:rPr>
        <w:t>2 </w:t>
      </w:r>
      <w:r w:rsidRPr="00643B6B">
        <w:rPr>
          <w:noProof/>
        </w:rPr>
        <w:t>έως 24 ώρες θεραπείας (βλ. παρακάτω)</w:t>
      </w:r>
    </w:p>
    <w:p w14:paraId="11B3161B" w14:textId="77777777" w:rsidR="004A51CF" w:rsidRPr="00643B6B" w:rsidRDefault="00000B47" w:rsidP="00972B16">
      <w:pPr>
        <w:pStyle w:val="QRDHyphen1"/>
        <w:rPr>
          <w:noProof/>
        </w:rPr>
      </w:pPr>
      <w:r w:rsidRPr="00643B6B">
        <w:rPr>
          <w:noProof/>
        </w:rPr>
        <w:t>σε περίπτωση που παρουσιάσετε δύσπνοια ή βήχα</w:t>
      </w:r>
    </w:p>
    <w:p w14:paraId="1E63D4F7" w14:textId="77777777" w:rsidR="00000B47" w:rsidRPr="00643B6B" w:rsidRDefault="004A51CF" w:rsidP="004A51CF">
      <w:pPr>
        <w:pStyle w:val="QRDHyphen1"/>
        <w:rPr>
          <w:noProof/>
        </w:rPr>
      </w:pPr>
      <w:r w:rsidRPr="00643B6B">
        <w:rPr>
          <w:noProof/>
        </w:rPr>
        <w:t>εάν παρουσιάσετε σημεία ή συμπτώματα θρόμβου αίματος, όπως ξαφνικός πόνος και πρήξιμο στο πόδι ή στο βραχίονα, ξαφνική εμφάνιση βήχα, πόνο στο στήθος ή δυσκολία στην αναπνοή</w:t>
      </w:r>
      <w:r w:rsidR="00000B47" w:rsidRPr="00643B6B">
        <w:rPr>
          <w:noProof/>
        </w:rPr>
        <w:t>.</w:t>
      </w:r>
    </w:p>
    <w:p w14:paraId="76EDC252" w14:textId="77777777" w:rsidR="00000B47" w:rsidRPr="00643B6B" w:rsidRDefault="00000B47" w:rsidP="00972B16">
      <w:pPr>
        <w:numPr>
          <w:ilvl w:val="12"/>
          <w:numId w:val="0"/>
        </w:numPr>
        <w:rPr>
          <w:noProof/>
          <w:szCs w:val="22"/>
        </w:rPr>
      </w:pPr>
    </w:p>
    <w:p w14:paraId="1A44C5A4" w14:textId="77777777" w:rsidR="00000B47" w:rsidRPr="00643B6B" w:rsidRDefault="00000B47" w:rsidP="00972B16">
      <w:pPr>
        <w:keepNext/>
        <w:numPr>
          <w:ilvl w:val="12"/>
          <w:numId w:val="0"/>
        </w:numPr>
        <w:rPr>
          <w:noProof/>
          <w:szCs w:val="22"/>
          <w:u w:val="single"/>
        </w:rPr>
      </w:pPr>
      <w:r w:rsidRPr="00643B6B">
        <w:rPr>
          <w:noProof/>
          <w:szCs w:val="22"/>
          <w:u w:val="single"/>
        </w:rPr>
        <w:t>Τι να κάνετε σε περίπτωση διάρροιας</w:t>
      </w:r>
    </w:p>
    <w:p w14:paraId="5B5EF62C" w14:textId="77777777" w:rsidR="00D049F1" w:rsidRPr="00643B6B" w:rsidRDefault="00D049F1" w:rsidP="00972B16">
      <w:pPr>
        <w:keepNext/>
        <w:numPr>
          <w:ilvl w:val="12"/>
          <w:numId w:val="0"/>
        </w:numPr>
        <w:rPr>
          <w:noProof/>
          <w:szCs w:val="22"/>
          <w:u w:val="single"/>
        </w:rPr>
      </w:pPr>
    </w:p>
    <w:p w14:paraId="6516EEC4" w14:textId="77777777" w:rsidR="00000B47" w:rsidRPr="00643B6B" w:rsidRDefault="00000B47" w:rsidP="00972B16">
      <w:pPr>
        <w:numPr>
          <w:ilvl w:val="12"/>
          <w:numId w:val="0"/>
        </w:numPr>
        <w:rPr>
          <w:noProof/>
          <w:szCs w:val="22"/>
        </w:rPr>
      </w:pPr>
      <w:r w:rsidRPr="00643B6B">
        <w:rPr>
          <w:noProof/>
          <w:szCs w:val="22"/>
        </w:rPr>
        <w:t>Μόλις εμφανιστεί η πρώτη υδαρής κένωση, ξεκινήστε να πίνετε μεγάλες ποσότητες υγρών επανυδάτωσης (π.χ. νερό, σόδα, αναψυκτικά, σούπα) για να αποτρέψετε την απώλεια πολύ μεγάλης ποσότητας υγρού και αλάτων από τον οργανισμό σας. Επικοινωνήστε αμέσως με τον γιατρό σας για τη χορήγηση κατάλληλης θεραπείας. Ο γιατρός σας μπορεί να σας χορηγήσει ένα φάρμακο που περιέχει λοπεραμίδη για την έναρξη θεραπείας κατ' οίκον, αλλά δεν πρέπει να χρησιμοποιείται για περισσότερες από 48 διαδοχικές ώρες. Εάν τα μαλακά κόπρανα επιμένουν, επικοινωνήστε με τον γιατρό σας.</w:t>
      </w:r>
    </w:p>
    <w:p w14:paraId="3BD2CDEA" w14:textId="77777777" w:rsidR="00000B47" w:rsidRPr="00643B6B" w:rsidRDefault="00000B47" w:rsidP="00972B16">
      <w:pPr>
        <w:numPr>
          <w:ilvl w:val="12"/>
          <w:numId w:val="0"/>
        </w:numPr>
        <w:rPr>
          <w:noProof/>
          <w:szCs w:val="22"/>
        </w:rPr>
      </w:pPr>
    </w:p>
    <w:p w14:paraId="21325563" w14:textId="77777777" w:rsidR="00000B47" w:rsidRPr="00643B6B" w:rsidRDefault="00000B47" w:rsidP="00972B16">
      <w:pPr>
        <w:keepNext/>
        <w:numPr>
          <w:ilvl w:val="12"/>
          <w:numId w:val="0"/>
        </w:numPr>
        <w:rPr>
          <w:bCs/>
          <w:noProof/>
          <w:u w:val="single"/>
        </w:rPr>
      </w:pPr>
      <w:r w:rsidRPr="00643B6B">
        <w:rPr>
          <w:bCs/>
          <w:noProof/>
          <w:u w:val="single"/>
        </w:rPr>
        <w:lastRenderedPageBreak/>
        <w:t>Αιματολογικές και ιατρικές εξετάσεις</w:t>
      </w:r>
    </w:p>
    <w:p w14:paraId="23028677" w14:textId="77777777" w:rsidR="00D049F1" w:rsidRPr="00643B6B" w:rsidRDefault="00D049F1" w:rsidP="00972B16">
      <w:pPr>
        <w:keepNext/>
        <w:numPr>
          <w:ilvl w:val="12"/>
          <w:numId w:val="0"/>
        </w:numPr>
        <w:rPr>
          <w:bCs/>
          <w:noProof/>
          <w:u w:val="single"/>
        </w:rPr>
      </w:pPr>
    </w:p>
    <w:p w14:paraId="4936075C" w14:textId="77777777" w:rsidR="0039333A" w:rsidRDefault="00000B47" w:rsidP="00972B16">
      <w:pPr>
        <w:numPr>
          <w:ilvl w:val="12"/>
          <w:numId w:val="0"/>
        </w:numPr>
        <w:rPr>
          <w:bCs/>
          <w:noProof/>
        </w:rPr>
      </w:pPr>
      <w:r w:rsidRPr="00643B6B">
        <w:rPr>
          <w:bCs/>
          <w:noProof/>
        </w:rPr>
        <w:t>Προτού ξεκινήσετε τη θεραπεία με ONIVYDE</w:t>
      </w:r>
      <w:r w:rsidR="00DA7495" w:rsidRPr="00643B6B">
        <w:rPr>
          <w:noProof/>
          <w:szCs w:val="22"/>
        </w:rPr>
        <w:t xml:space="preserve"> </w:t>
      </w:r>
      <w:r w:rsidR="00043877" w:rsidRPr="00643B6B">
        <w:rPr>
          <w:noProof/>
          <w:szCs w:val="22"/>
        </w:rPr>
        <w:t>pegylated liposomal</w:t>
      </w:r>
      <w:r w:rsidRPr="00643B6B">
        <w:rPr>
          <w:bCs/>
          <w:noProof/>
        </w:rPr>
        <w:t xml:space="preserve">, ο γιατρός σας θα πραγματοποιήσει αιματολογικές εξετάσεις (ή άλλες ιατρικές εξετάσεις) για να προσδιοριστεί η καλύτερη δόση έναρξης για εσάς. </w:t>
      </w:r>
    </w:p>
    <w:p w14:paraId="32ED525B" w14:textId="43575589" w:rsidR="00000B47" w:rsidRPr="00643B6B" w:rsidRDefault="00000B47" w:rsidP="00972B16">
      <w:pPr>
        <w:numPr>
          <w:ilvl w:val="12"/>
          <w:numId w:val="0"/>
        </w:numPr>
        <w:rPr>
          <w:bCs/>
          <w:noProof/>
        </w:rPr>
      </w:pPr>
      <w:r w:rsidRPr="00643B6B">
        <w:rPr>
          <w:bCs/>
          <w:noProof/>
        </w:rPr>
        <w:t>Θα πρέπει να πραγματοποιήσετε (αιματολογικές ή άλλες) εξετάσεις κατά τη διάρκεια της θεραπείας, ώστε ο γιατρός σας να μπορεί να παρακολουθεί τον αριθμό των αιμοσφαιρίων σας και να αξιολογήσει πώς αντιδράτε στη θεραπεία. Ο γιατρός σας μπορεί να χρειαστεί να προσαρμόσει τη δόση ή τη θεραπεία.</w:t>
      </w:r>
    </w:p>
    <w:p w14:paraId="557D3FB4" w14:textId="77777777" w:rsidR="00000B47" w:rsidRPr="00643B6B" w:rsidRDefault="00000B47" w:rsidP="00972B16">
      <w:pPr>
        <w:numPr>
          <w:ilvl w:val="12"/>
          <w:numId w:val="0"/>
        </w:numPr>
        <w:rPr>
          <w:b/>
          <w:bCs/>
          <w:noProof/>
        </w:rPr>
      </w:pPr>
    </w:p>
    <w:p w14:paraId="4101C3A4" w14:textId="77777777" w:rsidR="00000B47" w:rsidRPr="00643B6B" w:rsidRDefault="00000B47" w:rsidP="00972B16">
      <w:pPr>
        <w:keepNext/>
        <w:numPr>
          <w:ilvl w:val="12"/>
          <w:numId w:val="0"/>
        </w:numPr>
        <w:rPr>
          <w:b/>
          <w:bCs/>
          <w:noProof/>
        </w:rPr>
      </w:pPr>
      <w:r w:rsidRPr="00643B6B">
        <w:rPr>
          <w:b/>
          <w:bCs/>
          <w:noProof/>
        </w:rPr>
        <w:t>Παιδιά και έφηβοι</w:t>
      </w:r>
    </w:p>
    <w:p w14:paraId="7BBB4FF4" w14:textId="77777777" w:rsidR="00476C5E" w:rsidRPr="00643B6B" w:rsidRDefault="00476C5E" w:rsidP="00972B16">
      <w:pPr>
        <w:keepNext/>
        <w:numPr>
          <w:ilvl w:val="12"/>
          <w:numId w:val="0"/>
        </w:numPr>
        <w:rPr>
          <w:b/>
          <w:bCs/>
          <w:noProof/>
        </w:rPr>
      </w:pPr>
    </w:p>
    <w:p w14:paraId="5BF73AA0" w14:textId="77777777" w:rsidR="00DF0715" w:rsidRPr="00643B6B" w:rsidRDefault="003C35B1" w:rsidP="00972B16">
      <w:pPr>
        <w:numPr>
          <w:ilvl w:val="12"/>
          <w:numId w:val="0"/>
        </w:numPr>
        <w:rPr>
          <w:bCs/>
          <w:noProof/>
        </w:rPr>
      </w:pPr>
      <w:r w:rsidRPr="00643B6B">
        <w:rPr>
          <w:bCs/>
          <w:noProof/>
        </w:rPr>
        <w:t>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r w:rsidRPr="00643B6B">
        <w:rPr>
          <w:bCs/>
          <w:noProof/>
        </w:rPr>
        <w:t>δεν συνιστάται για χρήση σε εφήβους και παιδιά ηλικίας κάτω των 18 ετών.</w:t>
      </w:r>
    </w:p>
    <w:p w14:paraId="3690F70C" w14:textId="77777777" w:rsidR="00000B47" w:rsidRPr="00643B6B" w:rsidRDefault="00000B47" w:rsidP="00972B16">
      <w:pPr>
        <w:numPr>
          <w:ilvl w:val="12"/>
          <w:numId w:val="0"/>
        </w:numPr>
        <w:rPr>
          <w:b/>
          <w:bCs/>
          <w:noProof/>
        </w:rPr>
      </w:pPr>
    </w:p>
    <w:p w14:paraId="726268EA" w14:textId="77777777" w:rsidR="00000B47" w:rsidRPr="00643B6B" w:rsidRDefault="00000B47" w:rsidP="00DA7495">
      <w:pPr>
        <w:keepNext/>
        <w:numPr>
          <w:ilvl w:val="12"/>
          <w:numId w:val="0"/>
        </w:numPr>
        <w:rPr>
          <w:b/>
          <w:noProof/>
        </w:rPr>
      </w:pPr>
      <w:r w:rsidRPr="00643B6B">
        <w:rPr>
          <w:b/>
          <w:noProof/>
        </w:rPr>
        <w:t>Άλλα φάρμακα και ONIVYDE</w:t>
      </w:r>
      <w:r w:rsidR="00DA7495" w:rsidRPr="00643B6B">
        <w:rPr>
          <w:b/>
          <w:noProof/>
          <w:szCs w:val="22"/>
        </w:rPr>
        <w:t xml:space="preserve"> </w:t>
      </w:r>
      <w:r w:rsidR="00E259A0" w:rsidRPr="00643B6B">
        <w:rPr>
          <w:b/>
          <w:noProof/>
          <w:szCs w:val="22"/>
        </w:rPr>
        <w:t>pegylated liposomal</w:t>
      </w:r>
      <w:r w:rsidR="00E259A0" w:rsidRPr="00643B6B" w:rsidDel="00F8678B">
        <w:rPr>
          <w:noProof/>
          <w:szCs w:val="22"/>
        </w:rPr>
        <w:t xml:space="preserve"> </w:t>
      </w:r>
    </w:p>
    <w:p w14:paraId="445FC5E1" w14:textId="77777777" w:rsidR="00476C5E" w:rsidRPr="00643B6B" w:rsidRDefault="00476C5E" w:rsidP="00972B16">
      <w:pPr>
        <w:keepNext/>
        <w:numPr>
          <w:ilvl w:val="12"/>
          <w:numId w:val="0"/>
        </w:numPr>
        <w:rPr>
          <w:noProof/>
        </w:rPr>
      </w:pPr>
    </w:p>
    <w:p w14:paraId="29371FBB" w14:textId="77777777" w:rsidR="00DF0715" w:rsidRPr="00643B6B" w:rsidRDefault="00000B47" w:rsidP="00972B16">
      <w:pPr>
        <w:numPr>
          <w:ilvl w:val="12"/>
          <w:numId w:val="0"/>
        </w:numPr>
        <w:rPr>
          <w:noProof/>
          <w:szCs w:val="22"/>
        </w:rPr>
      </w:pPr>
      <w:r w:rsidRPr="00643B6B">
        <w:rPr>
          <w:noProof/>
        </w:rPr>
        <w:t>Ενημερώστε τον γιατρό σας εάν παίρνετε, έχετε πρόσφατα πάρει</w:t>
      </w:r>
      <w:r w:rsidRPr="00643B6B">
        <w:rPr>
          <w:noProof/>
          <w:szCs w:val="22"/>
        </w:rPr>
        <w:t xml:space="preserve"> </w:t>
      </w:r>
      <w:r w:rsidRPr="00643B6B">
        <w:rPr>
          <w:noProof/>
        </w:rPr>
        <w:t xml:space="preserve">ή μπορεί να πάρετε </w:t>
      </w:r>
      <w:r w:rsidRPr="00643B6B">
        <w:rPr>
          <w:noProof/>
          <w:szCs w:val="22"/>
        </w:rPr>
        <w:t>άλλα φάρμακα.</w:t>
      </w:r>
    </w:p>
    <w:p w14:paraId="42C91E5A" w14:textId="77777777" w:rsidR="00000B47" w:rsidRPr="00643B6B" w:rsidRDefault="00000B47" w:rsidP="00972B16">
      <w:pPr>
        <w:numPr>
          <w:ilvl w:val="12"/>
          <w:numId w:val="0"/>
        </w:numPr>
        <w:outlineLvl w:val="0"/>
        <w:rPr>
          <w:noProof/>
          <w:szCs w:val="22"/>
        </w:rPr>
      </w:pPr>
      <w:r w:rsidRPr="00643B6B">
        <w:rPr>
          <w:noProof/>
          <w:szCs w:val="22"/>
        </w:rPr>
        <w:t>Είναι ιδιαίτερα σημαντικό να ενημερώσετε τον γιατρό σας εάν σας έχει χορηγηθεί ιρινοτεκάνη σε οποιαδήποτε μορφή προηγουμένως.</w:t>
      </w:r>
    </w:p>
    <w:p w14:paraId="389E3F3C" w14:textId="77777777" w:rsidR="00000B47" w:rsidRPr="00643B6B" w:rsidRDefault="003C35B1" w:rsidP="00972B16">
      <w:pPr>
        <w:numPr>
          <w:ilvl w:val="12"/>
          <w:numId w:val="0"/>
        </w:numPr>
        <w:outlineLvl w:val="0"/>
        <w:rPr>
          <w:noProof/>
          <w:szCs w:val="22"/>
        </w:rPr>
      </w:pPr>
      <w:r w:rsidRPr="00643B6B">
        <w:rPr>
          <w:noProof/>
          <w:szCs w:val="22"/>
        </w:rPr>
        <w:t xml:space="preserve">Το ONIVYDE </w:t>
      </w:r>
      <w:r w:rsidR="00043877" w:rsidRPr="00643B6B">
        <w:rPr>
          <w:noProof/>
          <w:szCs w:val="22"/>
        </w:rPr>
        <w:t>pegylated liposomal</w:t>
      </w:r>
      <w:r w:rsidR="00043877" w:rsidRPr="00643B6B" w:rsidDel="00F8678B">
        <w:rPr>
          <w:noProof/>
          <w:szCs w:val="22"/>
        </w:rPr>
        <w:t xml:space="preserve"> </w:t>
      </w:r>
      <w:r w:rsidRPr="00643B6B">
        <w:rPr>
          <w:noProof/>
          <w:szCs w:val="22"/>
        </w:rPr>
        <w:t>δεν πρέπει να χρησιμοποιείται αντί άλλων φαρμάκων που περιέχουν ιρινοτεκάνη, επειδή συμπεριφέρεται διαφορετικά όταν περιέχεται στα λιποσώματα από ό,τι όταν χορηγείται στην ελεύθερη μορφή του.</w:t>
      </w:r>
    </w:p>
    <w:p w14:paraId="3AD3B62A" w14:textId="77777777" w:rsidR="00561515" w:rsidRPr="00643B6B" w:rsidRDefault="00561515" w:rsidP="00972B16">
      <w:pPr>
        <w:numPr>
          <w:ilvl w:val="12"/>
          <w:numId w:val="0"/>
        </w:numPr>
        <w:rPr>
          <w:noProof/>
          <w:szCs w:val="22"/>
        </w:rPr>
      </w:pPr>
    </w:p>
    <w:p w14:paraId="29ECA0CA" w14:textId="2BD2CBF4" w:rsidR="00000B47" w:rsidRPr="00643B6B" w:rsidRDefault="00561515" w:rsidP="00972B16">
      <w:pPr>
        <w:numPr>
          <w:ilvl w:val="12"/>
          <w:numId w:val="0"/>
        </w:numPr>
        <w:rPr>
          <w:noProof/>
          <w:szCs w:val="22"/>
        </w:rPr>
      </w:pPr>
      <w:r w:rsidRPr="00643B6B">
        <w:rPr>
          <w:noProof/>
          <w:szCs w:val="22"/>
        </w:rPr>
        <w:t xml:space="preserve">Ενημερώστε τον γιατρό, τον φαρμακοποιό ή τη νοσοκόμα σας εάν κάνετε ήδη ή είχατε πρόσφατα </w:t>
      </w:r>
      <w:r w:rsidR="00D3531C" w:rsidRPr="00643B6B">
        <w:rPr>
          <w:noProof/>
          <w:szCs w:val="22"/>
        </w:rPr>
        <w:t xml:space="preserve">κάνει </w:t>
      </w:r>
      <w:r w:rsidRPr="00643B6B">
        <w:rPr>
          <w:noProof/>
          <w:szCs w:val="22"/>
        </w:rPr>
        <w:t xml:space="preserve">χημειοθεραπεία ή/και ακτινοθεραπεία ή θεραπεία με το αντιμυκητιασικό φάρμακο </w:t>
      </w:r>
      <w:r w:rsidR="00B830AD" w:rsidRPr="00643B6B">
        <w:rPr>
          <w:noProof/>
          <w:szCs w:val="22"/>
        </w:rPr>
        <w:t>φλουκυτο</w:t>
      </w:r>
      <w:r w:rsidR="001E4FDF" w:rsidRPr="00643B6B">
        <w:rPr>
          <w:noProof/>
          <w:szCs w:val="22"/>
        </w:rPr>
        <w:t>σίνη</w:t>
      </w:r>
      <w:r w:rsidRPr="00643B6B">
        <w:rPr>
          <w:noProof/>
          <w:szCs w:val="22"/>
        </w:rPr>
        <w:t>.</w:t>
      </w:r>
    </w:p>
    <w:p w14:paraId="3511FE2A" w14:textId="77777777" w:rsidR="00561515" w:rsidRPr="00643B6B" w:rsidRDefault="00561515" w:rsidP="00972B16">
      <w:pPr>
        <w:numPr>
          <w:ilvl w:val="12"/>
          <w:numId w:val="0"/>
        </w:numPr>
        <w:rPr>
          <w:noProof/>
          <w:szCs w:val="22"/>
        </w:rPr>
      </w:pPr>
    </w:p>
    <w:p w14:paraId="75E11D80" w14:textId="4C95C2B9" w:rsidR="00000B47" w:rsidRPr="00643B6B" w:rsidRDefault="00000B47" w:rsidP="00972B16">
      <w:pPr>
        <w:keepNext/>
        <w:numPr>
          <w:ilvl w:val="12"/>
          <w:numId w:val="0"/>
        </w:numPr>
        <w:rPr>
          <w:noProof/>
          <w:szCs w:val="22"/>
        </w:rPr>
      </w:pPr>
      <w:r w:rsidRPr="00643B6B">
        <w:rPr>
          <w:noProof/>
          <w:szCs w:val="22"/>
        </w:rPr>
        <w:t xml:space="preserve">Επίσης, είναι ιδιαίτερα σημαντικό να ενημερώσετε τον γιατρό σας εάν λαμβάνετε επίσης τα ακόλουθα φάρμακα, καθώς μειώνουν </w:t>
      </w:r>
      <w:r w:rsidR="00C56799" w:rsidRPr="00643B6B">
        <w:rPr>
          <w:noProof/>
          <w:szCs w:val="22"/>
        </w:rPr>
        <w:t>το επίπεδο</w:t>
      </w:r>
      <w:r w:rsidRPr="00643B6B">
        <w:rPr>
          <w:noProof/>
          <w:szCs w:val="22"/>
        </w:rPr>
        <w:t xml:space="preserve"> της ιρινοτεκάνης στον οργανισμό σας:</w:t>
      </w:r>
    </w:p>
    <w:p w14:paraId="5835B993" w14:textId="77777777" w:rsidR="00000B47" w:rsidRPr="00643B6B" w:rsidRDefault="00000B47" w:rsidP="00972B16">
      <w:pPr>
        <w:pStyle w:val="QRDHyphen1"/>
        <w:rPr>
          <w:noProof/>
        </w:rPr>
      </w:pPr>
      <w:r w:rsidRPr="00643B6B">
        <w:rPr>
          <w:noProof/>
        </w:rPr>
        <w:t>φαινυτοΐνη, φαινοβαρβιτάλη ή καρβαμαζεπίνη (φάρμακα που χρησιμοποιούνται για τη θεραπεία σπασμών και πτώσεων)</w:t>
      </w:r>
    </w:p>
    <w:p w14:paraId="201D22D5" w14:textId="77777777" w:rsidR="00000B47" w:rsidRPr="00643B6B" w:rsidRDefault="00000B47" w:rsidP="00972B16">
      <w:pPr>
        <w:pStyle w:val="QRDHyphen1"/>
        <w:rPr>
          <w:noProof/>
        </w:rPr>
      </w:pPr>
      <w:r w:rsidRPr="00643B6B">
        <w:rPr>
          <w:noProof/>
        </w:rPr>
        <w:t>ριφαμπικίνη και ριφαμπουτίνη (φάρμακα που χρησιμοποιούνται για τη θεραπεία της φυματίωσης)</w:t>
      </w:r>
    </w:p>
    <w:p w14:paraId="18CE0479" w14:textId="77777777" w:rsidR="00DF0715" w:rsidRPr="00643B6B" w:rsidRDefault="00000B47" w:rsidP="00972B16">
      <w:pPr>
        <w:pStyle w:val="QRDHyphen1"/>
        <w:rPr>
          <w:noProof/>
        </w:rPr>
      </w:pPr>
      <w:r w:rsidRPr="00643B6B">
        <w:rPr>
          <w:noProof/>
        </w:rPr>
        <w:t>Βαλσαμόχορτο (St. John´s wort) (ένα φυτικό φάρμακο που χρησιμοποιείται για τη θεραπεία της κατάθλιψης και της κακής διάθεσης)</w:t>
      </w:r>
    </w:p>
    <w:p w14:paraId="328E4730" w14:textId="0ED60240" w:rsidR="00000B47" w:rsidRPr="00643B6B" w:rsidRDefault="00000B47" w:rsidP="00972B16">
      <w:pPr>
        <w:pStyle w:val="QRDHyphen1"/>
        <w:numPr>
          <w:ilvl w:val="0"/>
          <w:numId w:val="0"/>
        </w:numPr>
        <w:ind w:left="567"/>
        <w:rPr>
          <w:noProof/>
        </w:rPr>
      </w:pPr>
    </w:p>
    <w:p w14:paraId="174DBCE1" w14:textId="77777777" w:rsidR="00000B47" w:rsidRPr="00643B6B" w:rsidRDefault="00000B47" w:rsidP="00972B16">
      <w:pPr>
        <w:numPr>
          <w:ilvl w:val="12"/>
          <w:numId w:val="0"/>
        </w:numPr>
        <w:rPr>
          <w:noProof/>
          <w:szCs w:val="22"/>
        </w:rPr>
      </w:pPr>
    </w:p>
    <w:p w14:paraId="1C53BF4F" w14:textId="43210ACC" w:rsidR="00000B47" w:rsidRPr="00643B6B" w:rsidRDefault="00000B47" w:rsidP="00972B16">
      <w:pPr>
        <w:numPr>
          <w:ilvl w:val="12"/>
          <w:numId w:val="0"/>
        </w:numPr>
        <w:rPr>
          <w:noProof/>
          <w:szCs w:val="22"/>
        </w:rPr>
      </w:pPr>
      <w:r w:rsidRPr="00643B6B">
        <w:rPr>
          <w:noProof/>
          <w:szCs w:val="22"/>
        </w:rPr>
        <w:t xml:space="preserve">Είναι ιδιαίτερα σημαντικό να ενημερώσετε τον γιατρό σας εάν λαμβάνετε επίσης τα ακόλουθα φάρμακα, καθώς αυξάνουν </w:t>
      </w:r>
      <w:r w:rsidR="00C56799" w:rsidRPr="00643B6B">
        <w:rPr>
          <w:noProof/>
          <w:szCs w:val="22"/>
        </w:rPr>
        <w:t>το επίπεδο</w:t>
      </w:r>
      <w:r w:rsidRPr="00643B6B">
        <w:rPr>
          <w:noProof/>
          <w:szCs w:val="22"/>
        </w:rPr>
        <w:t xml:space="preserve"> της ιρινοτεκάνης στον οργανισμό σας:</w:t>
      </w:r>
    </w:p>
    <w:p w14:paraId="53DEFCAF" w14:textId="77777777" w:rsidR="00000B47" w:rsidRPr="00643B6B" w:rsidRDefault="00000B47" w:rsidP="00972B16">
      <w:pPr>
        <w:pStyle w:val="QRDHyphen1"/>
        <w:rPr>
          <w:noProof/>
        </w:rPr>
      </w:pPr>
      <w:r w:rsidRPr="00643B6B">
        <w:rPr>
          <w:noProof/>
        </w:rPr>
        <w:t>κετοκοναζόλη, ιτρακοναζόλη ή βορικοναζόλη (φάρμακα που χρησιμοποιούνται για τη θεραπεία μυκητιασικών λοιμώξεων)</w:t>
      </w:r>
    </w:p>
    <w:p w14:paraId="2C90AE40" w14:textId="77777777" w:rsidR="00000B47" w:rsidRPr="00643B6B" w:rsidRDefault="00000B47" w:rsidP="00972B16">
      <w:pPr>
        <w:pStyle w:val="QRDHyphen1"/>
        <w:rPr>
          <w:noProof/>
        </w:rPr>
      </w:pPr>
      <w:r w:rsidRPr="00643B6B">
        <w:rPr>
          <w:noProof/>
        </w:rPr>
        <w:t>κλαριθρομυκίνη (ένα αντιβιοτικό που χρησιμοποιείται για τη θεραπεία βακτηριακών λοιμώξεων)</w:t>
      </w:r>
    </w:p>
    <w:p w14:paraId="45799D93" w14:textId="77777777" w:rsidR="00000B47" w:rsidRPr="00643B6B" w:rsidRDefault="00000B47" w:rsidP="00972B16">
      <w:pPr>
        <w:pStyle w:val="QRDHyphen1"/>
        <w:rPr>
          <w:noProof/>
        </w:rPr>
      </w:pPr>
      <w:r w:rsidRPr="00643B6B">
        <w:rPr>
          <w:noProof/>
        </w:rPr>
        <w:t>ινδιναβίρη, λοπιναβίρη, νελφιναβίρη, ριτοναβίρη, σακουιναβίρη, αταζαναβίρη (φάρμακα για την αντιμετώπιση της λοίμωξης από τον ιό HIV)</w:t>
      </w:r>
    </w:p>
    <w:p w14:paraId="659EDF73" w14:textId="77777777" w:rsidR="006931DB" w:rsidRPr="00643B6B" w:rsidRDefault="006931DB" w:rsidP="00972B16">
      <w:pPr>
        <w:pStyle w:val="QRDHyphen1"/>
        <w:rPr>
          <w:noProof/>
        </w:rPr>
      </w:pPr>
      <w:r w:rsidRPr="00643B6B">
        <w:rPr>
          <w:noProof/>
        </w:rPr>
        <w:t xml:space="preserve">ρεγοραφενίμπη (ένα φάρμακο </w:t>
      </w:r>
      <w:r w:rsidR="00083181" w:rsidRPr="00643B6B">
        <w:rPr>
          <w:noProof/>
        </w:rPr>
        <w:t>που χρησιμοποιείται για τη θεραπεία</w:t>
      </w:r>
      <w:r w:rsidRPr="00643B6B">
        <w:rPr>
          <w:noProof/>
        </w:rPr>
        <w:t xml:space="preserve"> ορισμένων μορφών καρκίνου)</w:t>
      </w:r>
    </w:p>
    <w:p w14:paraId="1AEF30D2" w14:textId="77777777" w:rsidR="00000B47" w:rsidRPr="00643B6B" w:rsidRDefault="00000B47" w:rsidP="00972B16">
      <w:pPr>
        <w:pStyle w:val="QRDHyphen1"/>
        <w:rPr>
          <w:noProof/>
        </w:rPr>
      </w:pPr>
      <w:r w:rsidRPr="00643B6B">
        <w:rPr>
          <w:noProof/>
        </w:rPr>
        <w:t>τελαπρεβίρη (ένα φάρμακο που χρησιμοποιείται για τη θεραπεία μιας ηπατικής νόσου που ονομάζεται ηπατίτιδα C)</w:t>
      </w:r>
    </w:p>
    <w:p w14:paraId="6530AD4C" w14:textId="77777777" w:rsidR="00000B47" w:rsidRPr="00643B6B" w:rsidRDefault="00000B47" w:rsidP="00972B16">
      <w:pPr>
        <w:pStyle w:val="QRDHyphen1"/>
        <w:rPr>
          <w:noProof/>
        </w:rPr>
      </w:pPr>
      <w:r w:rsidRPr="00643B6B">
        <w:rPr>
          <w:noProof/>
        </w:rPr>
        <w:t>νεφαζοδόνη (ένα φάρμακο που χρησιμοποιείται για τη θεραπεία της κατάθλιψης και της κακής διάθεσης)</w:t>
      </w:r>
    </w:p>
    <w:p w14:paraId="1775219E" w14:textId="77777777" w:rsidR="00000B47" w:rsidRPr="00643B6B" w:rsidRDefault="00000B47" w:rsidP="00972B16">
      <w:pPr>
        <w:pStyle w:val="QRDHyphen1"/>
        <w:rPr>
          <w:noProof/>
        </w:rPr>
      </w:pPr>
      <w:r w:rsidRPr="00643B6B">
        <w:rPr>
          <w:noProof/>
        </w:rPr>
        <w:t>γεμφιβροζίλη (ένα φάρμακο που χρησιμοποιείται για τη θεραπεία των υψηλών επιπέδων λιπιδίων στο αίμα)</w:t>
      </w:r>
    </w:p>
    <w:p w14:paraId="0397582F" w14:textId="77777777" w:rsidR="00000B47" w:rsidRPr="00643B6B" w:rsidRDefault="00000B47" w:rsidP="00972B16">
      <w:pPr>
        <w:numPr>
          <w:ilvl w:val="12"/>
          <w:numId w:val="0"/>
        </w:numPr>
        <w:tabs>
          <w:tab w:val="left" w:pos="1290"/>
        </w:tabs>
        <w:rPr>
          <w:noProof/>
          <w:szCs w:val="22"/>
        </w:rPr>
      </w:pPr>
    </w:p>
    <w:p w14:paraId="601EB5E0" w14:textId="77777777" w:rsidR="00000B47" w:rsidRPr="00643B6B" w:rsidRDefault="003C35B1" w:rsidP="00972B16">
      <w:pPr>
        <w:keepNext/>
        <w:numPr>
          <w:ilvl w:val="12"/>
          <w:numId w:val="0"/>
        </w:numPr>
        <w:tabs>
          <w:tab w:val="left" w:pos="1290"/>
        </w:tabs>
        <w:rPr>
          <w:b/>
          <w:noProof/>
          <w:szCs w:val="22"/>
        </w:rPr>
      </w:pPr>
      <w:r w:rsidRPr="00643B6B">
        <w:rPr>
          <w:b/>
          <w:noProof/>
          <w:szCs w:val="22"/>
        </w:rPr>
        <w:lastRenderedPageBreak/>
        <w:t>Το ONIVYDE</w:t>
      </w:r>
      <w:r w:rsidR="00DA7495" w:rsidRPr="00643B6B">
        <w:rPr>
          <w:b/>
          <w:noProof/>
          <w:szCs w:val="22"/>
        </w:rPr>
        <w:t xml:space="preserve"> </w:t>
      </w:r>
      <w:r w:rsidR="00E259A0" w:rsidRPr="00643B6B">
        <w:rPr>
          <w:b/>
          <w:noProof/>
          <w:szCs w:val="22"/>
        </w:rPr>
        <w:t>pegylated liposomal</w:t>
      </w:r>
      <w:r w:rsidR="00E259A0" w:rsidRPr="00643B6B" w:rsidDel="00F8678B">
        <w:rPr>
          <w:noProof/>
          <w:szCs w:val="22"/>
        </w:rPr>
        <w:t xml:space="preserve"> </w:t>
      </w:r>
      <w:r w:rsidRPr="00643B6B">
        <w:rPr>
          <w:b/>
          <w:noProof/>
          <w:szCs w:val="22"/>
        </w:rPr>
        <w:t>με τροφή και ποτό</w:t>
      </w:r>
    </w:p>
    <w:p w14:paraId="15343210" w14:textId="77777777" w:rsidR="00476C5E" w:rsidRPr="00643B6B" w:rsidRDefault="00476C5E" w:rsidP="00972B16">
      <w:pPr>
        <w:keepNext/>
        <w:numPr>
          <w:ilvl w:val="12"/>
          <w:numId w:val="0"/>
        </w:numPr>
        <w:tabs>
          <w:tab w:val="left" w:pos="1290"/>
        </w:tabs>
        <w:rPr>
          <w:b/>
          <w:noProof/>
          <w:szCs w:val="22"/>
        </w:rPr>
      </w:pPr>
    </w:p>
    <w:p w14:paraId="0E714191" w14:textId="1B2FF87F" w:rsidR="00000B47" w:rsidRPr="00643B6B" w:rsidRDefault="00000B47" w:rsidP="00972B16">
      <w:pPr>
        <w:numPr>
          <w:ilvl w:val="12"/>
          <w:numId w:val="0"/>
        </w:numPr>
        <w:tabs>
          <w:tab w:val="left" w:pos="1290"/>
        </w:tabs>
        <w:rPr>
          <w:noProof/>
          <w:szCs w:val="22"/>
        </w:rPr>
      </w:pPr>
      <w:r w:rsidRPr="00643B6B">
        <w:rPr>
          <w:noProof/>
          <w:szCs w:val="22"/>
        </w:rPr>
        <w:t>Αποφεύγετε την κατανάλωση γκρέιπφρουτ και χυμού γκρέιπφρουτ για όσο διάστημα λαμβάνετε ONIVYDE</w:t>
      </w:r>
      <w:r w:rsidR="00DA7495" w:rsidRPr="00643B6B">
        <w:rPr>
          <w:noProof/>
          <w:szCs w:val="22"/>
        </w:rPr>
        <w:t xml:space="preserve"> </w:t>
      </w:r>
      <w:r w:rsidR="00E259A0" w:rsidRPr="00643B6B">
        <w:rPr>
          <w:noProof/>
          <w:szCs w:val="22"/>
        </w:rPr>
        <w:t>pegylated liposomal</w:t>
      </w:r>
      <w:r w:rsidRPr="00643B6B">
        <w:rPr>
          <w:noProof/>
          <w:szCs w:val="22"/>
        </w:rPr>
        <w:t xml:space="preserve">, καθώς μπορεί να αυξήσει </w:t>
      </w:r>
      <w:r w:rsidR="00C56799" w:rsidRPr="00643B6B">
        <w:rPr>
          <w:noProof/>
          <w:szCs w:val="22"/>
        </w:rPr>
        <w:t>το επίπεδο</w:t>
      </w:r>
      <w:r w:rsidRPr="00643B6B">
        <w:rPr>
          <w:noProof/>
          <w:szCs w:val="22"/>
        </w:rPr>
        <w:t xml:space="preserve"> της </w:t>
      </w:r>
      <w:r w:rsidR="00C56799" w:rsidRPr="00643B6B">
        <w:rPr>
          <w:noProof/>
          <w:szCs w:val="22"/>
        </w:rPr>
        <w:t xml:space="preserve">ιρινοτεκάνης </w:t>
      </w:r>
      <w:r w:rsidRPr="00643B6B">
        <w:rPr>
          <w:noProof/>
          <w:szCs w:val="22"/>
        </w:rPr>
        <w:t>στον οργανισμό σας.</w:t>
      </w:r>
    </w:p>
    <w:p w14:paraId="29ED2288" w14:textId="77777777" w:rsidR="00000B47" w:rsidRPr="00643B6B" w:rsidRDefault="00000B47" w:rsidP="00972B16">
      <w:pPr>
        <w:numPr>
          <w:ilvl w:val="12"/>
          <w:numId w:val="0"/>
        </w:numPr>
        <w:tabs>
          <w:tab w:val="left" w:pos="1290"/>
        </w:tabs>
        <w:rPr>
          <w:noProof/>
          <w:szCs w:val="22"/>
        </w:rPr>
      </w:pPr>
    </w:p>
    <w:p w14:paraId="0952807E" w14:textId="5102FCF1" w:rsidR="00DF0715" w:rsidRPr="00643B6B" w:rsidRDefault="00000B47" w:rsidP="00972B16">
      <w:pPr>
        <w:keepNext/>
        <w:numPr>
          <w:ilvl w:val="12"/>
          <w:numId w:val="0"/>
        </w:numPr>
        <w:outlineLvl w:val="0"/>
        <w:rPr>
          <w:b/>
          <w:noProof/>
          <w:szCs w:val="22"/>
        </w:rPr>
      </w:pPr>
      <w:r w:rsidRPr="00643B6B">
        <w:rPr>
          <w:b/>
          <w:noProof/>
          <w:szCs w:val="22"/>
        </w:rPr>
        <w:t>Κύηση</w:t>
      </w:r>
      <w:r w:rsidR="00D46679" w:rsidRPr="00643B6B">
        <w:rPr>
          <w:b/>
          <w:noProof/>
          <w:szCs w:val="22"/>
        </w:rPr>
        <w:t>,</w:t>
      </w:r>
      <w:r w:rsidRPr="00643B6B">
        <w:rPr>
          <w:b/>
          <w:noProof/>
          <w:szCs w:val="22"/>
        </w:rPr>
        <w:t xml:space="preserve"> θηλασμός</w:t>
      </w:r>
      <w:r w:rsidR="00D46679" w:rsidRPr="00643B6B">
        <w:rPr>
          <w:b/>
          <w:noProof/>
          <w:szCs w:val="22"/>
        </w:rPr>
        <w:t xml:space="preserve"> και γονιμότητα</w:t>
      </w:r>
    </w:p>
    <w:p w14:paraId="3D182762" w14:textId="77777777" w:rsidR="00476C5E" w:rsidRPr="00643B6B" w:rsidRDefault="00476C5E" w:rsidP="00972B16">
      <w:pPr>
        <w:keepNext/>
        <w:numPr>
          <w:ilvl w:val="12"/>
          <w:numId w:val="0"/>
        </w:numPr>
        <w:outlineLvl w:val="0"/>
        <w:rPr>
          <w:b/>
          <w:noProof/>
          <w:szCs w:val="22"/>
        </w:rPr>
      </w:pPr>
    </w:p>
    <w:p w14:paraId="62ABAAA0" w14:textId="7BE849DF" w:rsidR="00771420" w:rsidRPr="00643B6B" w:rsidRDefault="003C35B1" w:rsidP="00972B16">
      <w:pPr>
        <w:numPr>
          <w:ilvl w:val="12"/>
          <w:numId w:val="0"/>
        </w:numPr>
        <w:rPr>
          <w:noProof/>
        </w:rPr>
      </w:pPr>
      <w:r w:rsidRPr="00643B6B">
        <w:rPr>
          <w:noProof/>
        </w:rPr>
        <w:t xml:space="preserve">Δεν θα πρέπει να σας χορηγηθεί ONIVYDE </w:t>
      </w:r>
      <w:r w:rsidR="00043877" w:rsidRPr="00643B6B">
        <w:rPr>
          <w:noProof/>
          <w:szCs w:val="22"/>
        </w:rPr>
        <w:t>pegylated liposomal</w:t>
      </w:r>
      <w:r w:rsidR="00043877" w:rsidRPr="00643B6B" w:rsidDel="00F8678B">
        <w:rPr>
          <w:noProof/>
          <w:szCs w:val="22"/>
        </w:rPr>
        <w:t xml:space="preserve"> </w:t>
      </w:r>
      <w:r w:rsidRPr="00643B6B">
        <w:rPr>
          <w:noProof/>
        </w:rPr>
        <w:t xml:space="preserve">σε περίπτωση που είστε έγκυος, καθώς μπορεί να βλάψει το μωρό σας. Ενημερώσετε τον γιατρό σας εάν είστε έγκυος ή νομίζετε ότι μπορεί να είστε έγκυος. Ζητήστε τη συμβουλή του γιατρού σας, εάν σχεδιάζετε να αποκτήσετε παιδί. Εάν σας χορηγηθεί ONIVYDE </w:t>
      </w:r>
      <w:r w:rsidR="00043877" w:rsidRPr="00643B6B">
        <w:rPr>
          <w:noProof/>
          <w:szCs w:val="22"/>
        </w:rPr>
        <w:t>pegylated liposomal</w:t>
      </w:r>
      <w:r w:rsidR="00043877" w:rsidRPr="00643B6B" w:rsidDel="00F8678B">
        <w:rPr>
          <w:noProof/>
          <w:szCs w:val="22"/>
        </w:rPr>
        <w:t xml:space="preserve"> </w:t>
      </w:r>
      <w:r w:rsidRPr="00643B6B">
        <w:rPr>
          <w:noProof/>
        </w:rPr>
        <w:t>δεν θα πρέπει να θηλάσετε μέχρι και ένα μήνα μετά την τελευταία δόση.</w:t>
      </w:r>
    </w:p>
    <w:p w14:paraId="1966DB16" w14:textId="19EFA433" w:rsidR="00D46679" w:rsidRPr="00643B6B" w:rsidRDefault="00D46679" w:rsidP="00972B16">
      <w:pPr>
        <w:numPr>
          <w:ilvl w:val="12"/>
          <w:numId w:val="0"/>
        </w:numPr>
        <w:rPr>
          <w:noProof/>
        </w:rPr>
      </w:pPr>
    </w:p>
    <w:p w14:paraId="5C6146C4" w14:textId="0032735D" w:rsidR="00D46679" w:rsidRPr="00643B6B" w:rsidRDefault="00D46679" w:rsidP="00D46679">
      <w:pPr>
        <w:numPr>
          <w:ilvl w:val="12"/>
          <w:numId w:val="0"/>
        </w:numPr>
        <w:rPr>
          <w:noProof/>
        </w:rPr>
      </w:pPr>
      <w:r w:rsidRPr="00643B6B">
        <w:rPr>
          <w:noProof/>
        </w:rPr>
        <w:t>Πριν να πάρετε αυτό το φάρμακο, συζητήστε με το γιατρό σας σχετικά με τον πιθανό κίνδυνο που υπάρχει με αυτό το φάρμακο και τις επιλογές που μπορεί να διαφυλάξουν την ικανότητά σας να</w:t>
      </w:r>
    </w:p>
    <w:p w14:paraId="197AFDC4" w14:textId="1AE4AFA9" w:rsidR="00D46679" w:rsidRPr="00643B6B" w:rsidRDefault="00D46679" w:rsidP="00D46679">
      <w:pPr>
        <w:numPr>
          <w:ilvl w:val="12"/>
          <w:numId w:val="0"/>
        </w:numPr>
        <w:rPr>
          <w:noProof/>
        </w:rPr>
      </w:pPr>
      <w:r w:rsidRPr="00643B6B">
        <w:rPr>
          <w:noProof/>
        </w:rPr>
        <w:t>κάνετε παιδιά.</w:t>
      </w:r>
    </w:p>
    <w:p w14:paraId="6EBD95A9" w14:textId="77777777" w:rsidR="0099231A" w:rsidRPr="00643B6B" w:rsidRDefault="0099231A" w:rsidP="00972B16">
      <w:pPr>
        <w:numPr>
          <w:ilvl w:val="12"/>
          <w:numId w:val="0"/>
        </w:numPr>
        <w:rPr>
          <w:noProof/>
        </w:rPr>
      </w:pPr>
    </w:p>
    <w:p w14:paraId="7A2376EB" w14:textId="14803EAA" w:rsidR="00DF0715" w:rsidRPr="00643B6B" w:rsidRDefault="003C35B1" w:rsidP="00972B16">
      <w:pPr>
        <w:numPr>
          <w:ilvl w:val="12"/>
          <w:numId w:val="0"/>
        </w:numPr>
        <w:rPr>
          <w:noProof/>
        </w:rPr>
      </w:pPr>
      <w:r w:rsidRPr="00643B6B">
        <w:rPr>
          <w:noProof/>
        </w:rPr>
        <w:t xml:space="preserve">Κατά τη διάρκεια της θεραπείας σας με ONIVYDE </w:t>
      </w:r>
      <w:r w:rsidR="00043877" w:rsidRPr="00643B6B">
        <w:rPr>
          <w:noProof/>
          <w:szCs w:val="22"/>
        </w:rPr>
        <w:t>pegylated liposomal</w:t>
      </w:r>
      <w:r w:rsidR="00043877" w:rsidRPr="00643B6B" w:rsidDel="00F8678B">
        <w:rPr>
          <w:noProof/>
          <w:szCs w:val="22"/>
        </w:rPr>
        <w:t xml:space="preserve"> </w:t>
      </w:r>
      <w:r w:rsidRPr="00643B6B">
        <w:rPr>
          <w:noProof/>
        </w:rPr>
        <w:t>και</w:t>
      </w:r>
      <w:r w:rsidR="00C56799" w:rsidRPr="00643B6B">
        <w:rPr>
          <w:noProof/>
        </w:rPr>
        <w:t xml:space="preserve"> για</w:t>
      </w:r>
      <w:r w:rsidRPr="00643B6B">
        <w:rPr>
          <w:noProof/>
        </w:rPr>
        <w:t xml:space="preserve"> </w:t>
      </w:r>
      <w:r w:rsidR="00573F9E" w:rsidRPr="00643B6B">
        <w:rPr>
          <w:noProof/>
        </w:rPr>
        <w:t>εφτά</w:t>
      </w:r>
      <w:r w:rsidR="00D46679" w:rsidRPr="00643B6B">
        <w:rPr>
          <w:noProof/>
        </w:rPr>
        <w:t xml:space="preserve"> </w:t>
      </w:r>
      <w:r w:rsidRPr="00643B6B">
        <w:rPr>
          <w:noProof/>
        </w:rPr>
        <w:t>μήν</w:t>
      </w:r>
      <w:r w:rsidR="00D46679" w:rsidRPr="00643B6B">
        <w:rPr>
          <w:noProof/>
        </w:rPr>
        <w:t>ες</w:t>
      </w:r>
      <w:r w:rsidRPr="00643B6B">
        <w:rPr>
          <w:noProof/>
        </w:rPr>
        <w:t xml:space="preserve"> μετά θα πρέπει να επιλέξετε μια αποτελεσματική μέθοδο αντισύλληψης που να ταιριάζει σε εσάς, για την αποτροπή τυχόν κύησης κατά τη διάρκεια αυτής της χρονικής περιόδου. Οι άνδρες θα πρέπει να χρησιμοποιούν προφυλακτικά κατά τη θεραπεία με ONIVYDE </w:t>
      </w:r>
      <w:r w:rsidR="00043877" w:rsidRPr="00643B6B">
        <w:rPr>
          <w:noProof/>
          <w:szCs w:val="22"/>
        </w:rPr>
        <w:t>pegylated liposomal</w:t>
      </w:r>
      <w:r w:rsidR="00043877" w:rsidRPr="00643B6B" w:rsidDel="00F8678B">
        <w:rPr>
          <w:noProof/>
          <w:szCs w:val="22"/>
        </w:rPr>
        <w:t xml:space="preserve"> </w:t>
      </w:r>
      <w:r w:rsidRPr="00643B6B">
        <w:rPr>
          <w:noProof/>
        </w:rPr>
        <w:t>και για</w:t>
      </w:r>
      <w:r w:rsidR="00B80A3C" w:rsidRPr="00643B6B">
        <w:rPr>
          <w:noProof/>
        </w:rPr>
        <w:t> 4</w:t>
      </w:r>
      <w:r w:rsidRPr="00643B6B">
        <w:rPr>
          <w:noProof/>
        </w:rPr>
        <w:t> μήνες από εκεί και έπειτα.</w:t>
      </w:r>
    </w:p>
    <w:p w14:paraId="3D95FF65" w14:textId="77777777" w:rsidR="00771420" w:rsidRPr="00643B6B" w:rsidRDefault="00771420" w:rsidP="00972B16">
      <w:pPr>
        <w:numPr>
          <w:ilvl w:val="12"/>
          <w:numId w:val="0"/>
        </w:numPr>
        <w:rPr>
          <w:noProof/>
        </w:rPr>
      </w:pPr>
    </w:p>
    <w:p w14:paraId="3E73A06E" w14:textId="77777777" w:rsidR="00000B47" w:rsidRPr="00643B6B" w:rsidRDefault="00000B47" w:rsidP="00972B16">
      <w:pPr>
        <w:numPr>
          <w:ilvl w:val="12"/>
          <w:numId w:val="0"/>
        </w:numPr>
        <w:rPr>
          <w:noProof/>
        </w:rPr>
      </w:pPr>
      <w:r w:rsidRPr="00643B6B">
        <w:rPr>
          <w:noProof/>
        </w:rPr>
        <w:t>Ενημερώστε τον γιατρό σας σε περίπτωση που θηλάζετε. Δεν πρέπει να σας χορηγηθεί ONIVYDE</w:t>
      </w:r>
      <w:r w:rsidR="00DA7495" w:rsidRPr="00643B6B">
        <w:rPr>
          <w:noProof/>
          <w:szCs w:val="22"/>
        </w:rPr>
        <w:t xml:space="preserve"> </w:t>
      </w:r>
      <w:r w:rsidR="00E259A0" w:rsidRPr="00643B6B">
        <w:rPr>
          <w:noProof/>
          <w:szCs w:val="22"/>
        </w:rPr>
        <w:t>pegylated liposomal</w:t>
      </w:r>
      <w:r w:rsidR="00E259A0" w:rsidRPr="00643B6B" w:rsidDel="00F8678B">
        <w:rPr>
          <w:noProof/>
          <w:szCs w:val="22"/>
        </w:rPr>
        <w:t xml:space="preserve"> </w:t>
      </w:r>
      <w:r w:rsidRPr="00643B6B">
        <w:rPr>
          <w:noProof/>
        </w:rPr>
        <w:t>σε περίπτωση που θηλάζετε, καθώς αυτό μπορεί να βλάψει το μωρό σας.</w:t>
      </w:r>
    </w:p>
    <w:p w14:paraId="74DE7486" w14:textId="77777777" w:rsidR="00000B47" w:rsidRPr="00643B6B" w:rsidRDefault="00000B47" w:rsidP="00972B16">
      <w:pPr>
        <w:numPr>
          <w:ilvl w:val="12"/>
          <w:numId w:val="0"/>
        </w:numPr>
        <w:rPr>
          <w:noProof/>
          <w:szCs w:val="22"/>
        </w:rPr>
      </w:pPr>
    </w:p>
    <w:p w14:paraId="15292D59" w14:textId="77777777" w:rsidR="00000B47" w:rsidRPr="00643B6B" w:rsidRDefault="00000B47" w:rsidP="00972B16">
      <w:pPr>
        <w:keepNext/>
        <w:numPr>
          <w:ilvl w:val="12"/>
          <w:numId w:val="0"/>
        </w:numPr>
        <w:outlineLvl w:val="0"/>
        <w:rPr>
          <w:b/>
          <w:noProof/>
          <w:szCs w:val="22"/>
        </w:rPr>
      </w:pPr>
      <w:r w:rsidRPr="00643B6B">
        <w:rPr>
          <w:b/>
          <w:noProof/>
          <w:szCs w:val="22"/>
        </w:rPr>
        <w:t>Οδήγηση και χειρισμός μηχανημάτων</w:t>
      </w:r>
    </w:p>
    <w:p w14:paraId="67BD5BC3" w14:textId="77777777" w:rsidR="00476C5E" w:rsidRPr="00643B6B" w:rsidRDefault="00476C5E" w:rsidP="00972B16">
      <w:pPr>
        <w:keepNext/>
        <w:numPr>
          <w:ilvl w:val="12"/>
          <w:numId w:val="0"/>
        </w:numPr>
        <w:outlineLvl w:val="0"/>
        <w:rPr>
          <w:b/>
          <w:noProof/>
          <w:szCs w:val="22"/>
        </w:rPr>
      </w:pPr>
    </w:p>
    <w:p w14:paraId="66763D07" w14:textId="77777777" w:rsidR="00DF0715" w:rsidRPr="00643B6B" w:rsidRDefault="003C35B1" w:rsidP="00972B16">
      <w:pPr>
        <w:numPr>
          <w:ilvl w:val="12"/>
          <w:numId w:val="0"/>
        </w:numPr>
        <w:outlineLvl w:val="0"/>
        <w:rPr>
          <w:noProof/>
          <w:szCs w:val="22"/>
        </w:rPr>
      </w:pPr>
      <w:r w:rsidRPr="00643B6B">
        <w:rPr>
          <w:noProof/>
          <w:szCs w:val="22"/>
        </w:rPr>
        <w:t xml:space="preserve">Το ONIVYDE </w:t>
      </w:r>
      <w:r w:rsidR="00043877" w:rsidRPr="00643B6B">
        <w:rPr>
          <w:noProof/>
          <w:szCs w:val="22"/>
        </w:rPr>
        <w:t>pegylated liposomal</w:t>
      </w:r>
      <w:r w:rsidR="00043877" w:rsidRPr="00643B6B" w:rsidDel="00F8678B">
        <w:rPr>
          <w:noProof/>
          <w:szCs w:val="22"/>
        </w:rPr>
        <w:t xml:space="preserve"> </w:t>
      </w:r>
      <w:r w:rsidRPr="00643B6B">
        <w:rPr>
          <w:noProof/>
          <w:szCs w:val="22"/>
        </w:rPr>
        <w:t>μπορεί να επηρεάσει την ικανότητά σας για οδήγηση και χειρισμό μηχανημάτων (καθώς μπορεί να νυστάξετε, να ζαλιστείτε και να αισθανθείτε εξάντληση με τη χρήση του ONIVYDE</w:t>
      </w:r>
      <w:r w:rsidR="00DA7495" w:rsidRPr="00643B6B">
        <w:rPr>
          <w:noProof/>
          <w:szCs w:val="22"/>
        </w:rPr>
        <w:t xml:space="preserve"> </w:t>
      </w:r>
      <w:r w:rsidR="00043877" w:rsidRPr="00643B6B">
        <w:rPr>
          <w:noProof/>
          <w:szCs w:val="22"/>
        </w:rPr>
        <w:t>pegylated liposomal</w:t>
      </w:r>
      <w:r w:rsidRPr="00643B6B">
        <w:rPr>
          <w:noProof/>
          <w:szCs w:val="22"/>
        </w:rPr>
        <w:t>). Θα πρέπει να αποφύγετε την οδήγηση, τον χειρισμό μηχανημάτων ή την πραγματοποίηση άλλων εργασιών που χρειάζονται την πλήρη προσοχή σας, εάν αισθανθείτε νύστα, ζάλη ή εξάντληση.</w:t>
      </w:r>
    </w:p>
    <w:p w14:paraId="611012AD" w14:textId="77777777" w:rsidR="00000B47" w:rsidRPr="00643B6B" w:rsidRDefault="00000B47" w:rsidP="00972B16">
      <w:pPr>
        <w:numPr>
          <w:ilvl w:val="12"/>
          <w:numId w:val="0"/>
        </w:numPr>
        <w:rPr>
          <w:noProof/>
          <w:szCs w:val="22"/>
        </w:rPr>
      </w:pPr>
    </w:p>
    <w:p w14:paraId="40A96E95" w14:textId="77777777" w:rsidR="00000B47" w:rsidRPr="00643B6B" w:rsidRDefault="003C35B1" w:rsidP="00972B16">
      <w:pPr>
        <w:keepNext/>
        <w:numPr>
          <w:ilvl w:val="12"/>
          <w:numId w:val="0"/>
        </w:numPr>
        <w:outlineLvl w:val="0"/>
        <w:rPr>
          <w:b/>
          <w:noProof/>
          <w:szCs w:val="22"/>
        </w:rPr>
      </w:pPr>
      <w:r w:rsidRPr="00643B6B">
        <w:rPr>
          <w:b/>
          <w:noProof/>
          <w:szCs w:val="22"/>
        </w:rPr>
        <w:t xml:space="preserve">Το ONIVYDE </w:t>
      </w:r>
      <w:r w:rsidR="00E259A0" w:rsidRPr="00643B6B">
        <w:rPr>
          <w:b/>
          <w:noProof/>
          <w:szCs w:val="22"/>
        </w:rPr>
        <w:t>pegylated liposomal</w:t>
      </w:r>
      <w:r w:rsidR="00E259A0" w:rsidRPr="00643B6B" w:rsidDel="00F8678B">
        <w:rPr>
          <w:noProof/>
          <w:szCs w:val="22"/>
        </w:rPr>
        <w:t xml:space="preserve"> </w:t>
      </w:r>
      <w:r w:rsidRPr="00643B6B">
        <w:rPr>
          <w:b/>
          <w:noProof/>
          <w:szCs w:val="22"/>
        </w:rPr>
        <w:t>περιέχει νάτριο</w:t>
      </w:r>
    </w:p>
    <w:p w14:paraId="3F042E02" w14:textId="77777777" w:rsidR="00476C5E" w:rsidRPr="00643B6B" w:rsidRDefault="00476C5E" w:rsidP="00972B16">
      <w:pPr>
        <w:keepNext/>
        <w:numPr>
          <w:ilvl w:val="12"/>
          <w:numId w:val="0"/>
        </w:numPr>
        <w:outlineLvl w:val="0"/>
        <w:rPr>
          <w:b/>
          <w:noProof/>
          <w:szCs w:val="22"/>
        </w:rPr>
      </w:pPr>
    </w:p>
    <w:p w14:paraId="026F0431" w14:textId="27D8F84E" w:rsidR="00314E96" w:rsidRPr="00643B6B" w:rsidRDefault="00314E96" w:rsidP="00314E96">
      <w:pPr>
        <w:numPr>
          <w:ilvl w:val="12"/>
          <w:numId w:val="0"/>
        </w:numPr>
        <w:rPr>
          <w:noProof/>
          <w:szCs w:val="22"/>
        </w:rPr>
      </w:pPr>
      <w:r w:rsidRPr="00643B6B">
        <w:rPr>
          <w:noProof/>
          <w:szCs w:val="22"/>
        </w:rPr>
        <w:t xml:space="preserve">Το φάρμακο αυτό περιέχει </w:t>
      </w:r>
      <w:r w:rsidR="00C24DA5" w:rsidRPr="00643B6B">
        <w:rPr>
          <w:noProof/>
          <w:szCs w:val="22"/>
        </w:rPr>
        <w:t>33,1</w:t>
      </w:r>
      <w:r w:rsidRPr="00643B6B">
        <w:rPr>
          <w:noProof/>
          <w:szCs w:val="22"/>
        </w:rPr>
        <w:t xml:space="preserve"> mg νατρίου (κύριο συστατικό μαγειρικού/επιτραπέζιου άλατος) σε κάθε</w:t>
      </w:r>
      <w:r w:rsidR="00C24DA5" w:rsidRPr="00643B6B">
        <w:rPr>
          <w:noProof/>
          <w:szCs w:val="22"/>
        </w:rPr>
        <w:t xml:space="preserve"> φιαλίδιο</w:t>
      </w:r>
      <w:r w:rsidRPr="00643B6B">
        <w:rPr>
          <w:noProof/>
          <w:szCs w:val="22"/>
        </w:rPr>
        <w:t xml:space="preserve">. Αυτό ισοδυναμεί με </w:t>
      </w:r>
      <w:r w:rsidR="00A26334" w:rsidRPr="00643B6B">
        <w:rPr>
          <w:noProof/>
          <w:szCs w:val="22"/>
        </w:rPr>
        <w:t>το</w:t>
      </w:r>
      <w:r w:rsidRPr="00643B6B">
        <w:rPr>
          <w:noProof/>
          <w:szCs w:val="22"/>
        </w:rPr>
        <w:t xml:space="preserve"> </w:t>
      </w:r>
      <w:r w:rsidR="00C24DA5" w:rsidRPr="00643B6B">
        <w:rPr>
          <w:noProof/>
          <w:szCs w:val="22"/>
        </w:rPr>
        <w:t>1,65</w:t>
      </w:r>
      <w:r w:rsidRPr="00643B6B">
        <w:rPr>
          <w:noProof/>
          <w:szCs w:val="22"/>
        </w:rPr>
        <w:t>% της συνιστώμενης μέγιστης ημερήσιας πρόσληψης νατρίου με την διατροφή για έναν ενήλικα.</w:t>
      </w:r>
    </w:p>
    <w:p w14:paraId="45864FF1" w14:textId="77777777" w:rsidR="00000B47" w:rsidRPr="00643B6B" w:rsidRDefault="00000B47" w:rsidP="00972B16">
      <w:pPr>
        <w:numPr>
          <w:ilvl w:val="12"/>
          <w:numId w:val="0"/>
        </w:numPr>
        <w:rPr>
          <w:noProof/>
          <w:szCs w:val="22"/>
        </w:rPr>
      </w:pPr>
    </w:p>
    <w:p w14:paraId="4CB5AA9D" w14:textId="77777777" w:rsidR="00000B47" w:rsidRPr="00643B6B" w:rsidRDefault="00000B47" w:rsidP="00972B16">
      <w:pPr>
        <w:numPr>
          <w:ilvl w:val="12"/>
          <w:numId w:val="0"/>
        </w:numPr>
        <w:rPr>
          <w:noProof/>
          <w:szCs w:val="22"/>
        </w:rPr>
      </w:pPr>
    </w:p>
    <w:p w14:paraId="705F2F9C" w14:textId="77777777" w:rsidR="00000B47" w:rsidRPr="00643B6B" w:rsidRDefault="00000B47" w:rsidP="00DA7495">
      <w:pPr>
        <w:keepNext/>
        <w:tabs>
          <w:tab w:val="left" w:pos="567"/>
        </w:tabs>
        <w:ind w:left="567" w:hanging="567"/>
        <w:rPr>
          <w:b/>
          <w:noProof/>
          <w:szCs w:val="22"/>
        </w:rPr>
      </w:pPr>
      <w:r w:rsidRPr="00643B6B">
        <w:rPr>
          <w:b/>
          <w:noProof/>
          <w:szCs w:val="22"/>
        </w:rPr>
        <w:t>3.</w:t>
      </w:r>
      <w:r w:rsidRPr="00643B6B">
        <w:rPr>
          <w:b/>
          <w:noProof/>
          <w:szCs w:val="22"/>
        </w:rPr>
        <w:tab/>
      </w:r>
      <w:r w:rsidR="00AB5D1D" w:rsidRPr="00643B6B">
        <w:rPr>
          <w:b/>
          <w:noProof/>
        </w:rPr>
        <w:t xml:space="preserve">Πώς χρησιμοποιείται </w:t>
      </w:r>
      <w:r w:rsidRPr="00643B6B">
        <w:rPr>
          <w:b/>
          <w:noProof/>
        </w:rPr>
        <w:t>το ONIVYDE</w:t>
      </w:r>
      <w:r w:rsidR="00DA7495" w:rsidRPr="00643B6B">
        <w:rPr>
          <w:b/>
          <w:noProof/>
          <w:szCs w:val="22"/>
        </w:rPr>
        <w:t xml:space="preserve"> </w:t>
      </w:r>
      <w:r w:rsidR="00E259A0" w:rsidRPr="00643B6B">
        <w:rPr>
          <w:b/>
          <w:noProof/>
          <w:szCs w:val="22"/>
        </w:rPr>
        <w:t>pegylated liposomal</w:t>
      </w:r>
      <w:r w:rsidR="00E259A0" w:rsidRPr="00643B6B" w:rsidDel="00F8678B">
        <w:rPr>
          <w:noProof/>
          <w:szCs w:val="22"/>
        </w:rPr>
        <w:t xml:space="preserve"> </w:t>
      </w:r>
    </w:p>
    <w:p w14:paraId="0EB26711" w14:textId="77777777" w:rsidR="00000B47" w:rsidRPr="00643B6B" w:rsidRDefault="00000B47" w:rsidP="00972B16">
      <w:pPr>
        <w:keepNext/>
        <w:rPr>
          <w:b/>
          <w:noProof/>
          <w:szCs w:val="22"/>
        </w:rPr>
      </w:pPr>
    </w:p>
    <w:p w14:paraId="6D28A029" w14:textId="77777777" w:rsidR="00000B47" w:rsidRPr="00643B6B" w:rsidRDefault="003C35B1" w:rsidP="00972B16">
      <w:pPr>
        <w:rPr>
          <w:noProof/>
        </w:rPr>
      </w:pPr>
      <w:r w:rsidRPr="00643B6B">
        <w:rPr>
          <w:noProof/>
        </w:rPr>
        <w:t xml:space="preserve">Το ONIVYDE </w:t>
      </w:r>
      <w:r w:rsidR="00043877" w:rsidRPr="00643B6B">
        <w:rPr>
          <w:noProof/>
          <w:szCs w:val="22"/>
        </w:rPr>
        <w:t>pegylated liposomal</w:t>
      </w:r>
      <w:r w:rsidR="00043877" w:rsidRPr="00643B6B" w:rsidDel="00F8678B">
        <w:rPr>
          <w:noProof/>
          <w:szCs w:val="22"/>
        </w:rPr>
        <w:t xml:space="preserve"> </w:t>
      </w:r>
      <w:r w:rsidRPr="00643B6B">
        <w:rPr>
          <w:noProof/>
        </w:rPr>
        <w:t>πρέπει να χορηγείται μόνο από επαγγελματίες υγείας, εκπαιδευμένους στη χορήγηση αντικαρκινικών φαρμάκων.</w:t>
      </w:r>
    </w:p>
    <w:p w14:paraId="4A952C72" w14:textId="77777777" w:rsidR="00000B47" w:rsidRPr="00643B6B" w:rsidRDefault="00000B47" w:rsidP="00972B16">
      <w:pPr>
        <w:rPr>
          <w:noProof/>
        </w:rPr>
      </w:pPr>
      <w:r w:rsidRPr="00643B6B">
        <w:rPr>
          <w:noProof/>
        </w:rPr>
        <w:t>Να ακολουθείτε προσεκτικά όλες τις οδηγίες που σας έδωσε ο γιατρός ή ο νοσοκόμος σας.</w:t>
      </w:r>
    </w:p>
    <w:p w14:paraId="57D6EC73" w14:textId="77777777" w:rsidR="00000B47" w:rsidRPr="00643B6B" w:rsidRDefault="00000B47" w:rsidP="00972B16">
      <w:pPr>
        <w:rPr>
          <w:noProof/>
        </w:rPr>
      </w:pPr>
    </w:p>
    <w:p w14:paraId="6B39EC37" w14:textId="77777777" w:rsidR="00DF0715" w:rsidRPr="00643B6B" w:rsidRDefault="00000B47" w:rsidP="00972B16">
      <w:pPr>
        <w:numPr>
          <w:ilvl w:val="12"/>
          <w:numId w:val="0"/>
        </w:numPr>
        <w:rPr>
          <w:noProof/>
          <w:szCs w:val="22"/>
        </w:rPr>
      </w:pPr>
      <w:r w:rsidRPr="00643B6B">
        <w:rPr>
          <w:noProof/>
          <w:szCs w:val="22"/>
        </w:rPr>
        <w:t>Ο γιατρός σας θα καθορίσει τις δόσεις που θα λάβετε.</w:t>
      </w:r>
    </w:p>
    <w:p w14:paraId="2827DE29" w14:textId="77777777" w:rsidR="00000B47" w:rsidRDefault="003C35B1" w:rsidP="00972B16">
      <w:pPr>
        <w:rPr>
          <w:noProof/>
        </w:rPr>
      </w:pPr>
      <w:r w:rsidRPr="00643B6B">
        <w:rPr>
          <w:noProof/>
        </w:rPr>
        <w:t>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r w:rsidRPr="00643B6B">
        <w:rPr>
          <w:noProof/>
        </w:rPr>
        <w:t>χορηγείται με ενστάλαξη (έγχυση) σε μια φλέβα, η οποία θα πρέπει να διαρκεί τουλάχιστον 90 λεπτά και θα πρέπει να δίνεται ως μεμονωμένη δόση.</w:t>
      </w:r>
    </w:p>
    <w:p w14:paraId="252E4BF1" w14:textId="1D14881D" w:rsidR="0039333A" w:rsidRDefault="0039333A" w:rsidP="0039333A">
      <w:pPr>
        <w:rPr>
          <w:noProof/>
        </w:rPr>
      </w:pPr>
      <w:r>
        <w:rPr>
          <w:noProof/>
        </w:rPr>
        <w:t xml:space="preserve">Εάν </w:t>
      </w:r>
      <w:r w:rsidRPr="0039333A">
        <w:rPr>
          <w:noProof/>
        </w:rPr>
        <w:t xml:space="preserve">δεν </w:t>
      </w:r>
      <w:r>
        <w:rPr>
          <w:noProof/>
        </w:rPr>
        <w:t>έχετε</w:t>
      </w:r>
      <w:r w:rsidRPr="0039333A">
        <w:rPr>
          <w:noProof/>
        </w:rPr>
        <w:t xml:space="preserve"> λάβει προηγούμενη θεραπεία για τον καρκίνο</w:t>
      </w:r>
      <w:r>
        <w:rPr>
          <w:noProof/>
        </w:rPr>
        <w:t>, αφού σας χορηγηθεί ONIVYDE pegylated liposomal θα σας χορηγηθούν τρία άλλα φάρμακα, οξαλιπλατίνη, λευκοβορίνη και 5 φθοριοουρακίλη.</w:t>
      </w:r>
    </w:p>
    <w:p w14:paraId="5B04713A" w14:textId="1915BB55" w:rsidR="0039333A" w:rsidRPr="00643B6B" w:rsidRDefault="0039333A" w:rsidP="0039333A">
      <w:pPr>
        <w:rPr>
          <w:noProof/>
        </w:rPr>
      </w:pPr>
      <w:r>
        <w:rPr>
          <w:noProof/>
        </w:rPr>
        <w:t>Εάν έχετε</w:t>
      </w:r>
      <w:r w:rsidRPr="0039333A">
        <w:rPr>
          <w:noProof/>
        </w:rPr>
        <w:t xml:space="preserve"> λάβει προηγούμενη θεραπεία για τον καρκίνο</w:t>
      </w:r>
      <w:r>
        <w:rPr>
          <w:noProof/>
        </w:rPr>
        <w:t xml:space="preserve"> με φάρμακο που ονομάζεται γεμσιταβίνη,</w:t>
      </w:r>
    </w:p>
    <w:p w14:paraId="1C829F31" w14:textId="087932F4" w:rsidR="00000B47" w:rsidRPr="00643B6B" w:rsidRDefault="0039333A" w:rsidP="00972B16">
      <w:pPr>
        <w:rPr>
          <w:noProof/>
          <w:szCs w:val="22"/>
        </w:rPr>
      </w:pPr>
      <w:r>
        <w:rPr>
          <w:noProof/>
        </w:rPr>
        <w:t>μ</w:t>
      </w:r>
      <w:r w:rsidR="00000B47" w:rsidRPr="00643B6B">
        <w:rPr>
          <w:noProof/>
        </w:rPr>
        <w:t>ετά τη χορήγηση του ONIVYDE</w:t>
      </w:r>
      <w:r w:rsidR="00DA7495" w:rsidRPr="00643B6B">
        <w:rPr>
          <w:noProof/>
          <w:szCs w:val="22"/>
        </w:rPr>
        <w:t xml:space="preserve"> </w:t>
      </w:r>
      <w:r w:rsidR="00043877" w:rsidRPr="00643B6B">
        <w:rPr>
          <w:noProof/>
          <w:szCs w:val="22"/>
        </w:rPr>
        <w:t>pegylated liposomal</w:t>
      </w:r>
      <w:r w:rsidR="00000B47" w:rsidRPr="00643B6B">
        <w:rPr>
          <w:noProof/>
        </w:rPr>
        <w:t xml:space="preserve">, θα λάβετε δύο άλλα φάρμακα, </w:t>
      </w:r>
      <w:r w:rsidR="00000B47" w:rsidRPr="00643B6B">
        <w:rPr>
          <w:noProof/>
          <w:szCs w:val="22"/>
        </w:rPr>
        <w:t>τη λευκοβορίνη και την 5</w:t>
      </w:r>
      <w:r w:rsidR="00B80A3C" w:rsidRPr="00643B6B">
        <w:rPr>
          <w:noProof/>
          <w:szCs w:val="22"/>
        </w:rPr>
        <w:noBreakHyphen/>
      </w:r>
      <w:r w:rsidR="00000B47" w:rsidRPr="00643B6B">
        <w:rPr>
          <w:noProof/>
          <w:szCs w:val="22"/>
        </w:rPr>
        <w:t>φθοριοουρακίλη.</w:t>
      </w:r>
    </w:p>
    <w:p w14:paraId="5A21DB8A" w14:textId="77777777" w:rsidR="00000B47" w:rsidRPr="00643B6B" w:rsidRDefault="00000B47" w:rsidP="00972B16">
      <w:pPr>
        <w:rPr>
          <w:noProof/>
        </w:rPr>
      </w:pPr>
      <w:r w:rsidRPr="00643B6B">
        <w:rPr>
          <w:noProof/>
          <w:szCs w:val="22"/>
        </w:rPr>
        <w:lastRenderedPageBreak/>
        <w:t>Η θεραπεία θα επαναλαμβάνεται κάθε δύο εβδομάδες.</w:t>
      </w:r>
    </w:p>
    <w:p w14:paraId="5FF01493" w14:textId="77777777" w:rsidR="00000B47" w:rsidRPr="00643B6B" w:rsidRDefault="00000B47" w:rsidP="00972B16">
      <w:pPr>
        <w:numPr>
          <w:ilvl w:val="12"/>
          <w:numId w:val="0"/>
        </w:numPr>
        <w:rPr>
          <w:noProof/>
          <w:szCs w:val="22"/>
        </w:rPr>
      </w:pPr>
    </w:p>
    <w:p w14:paraId="18522445" w14:textId="77777777" w:rsidR="00DF0715" w:rsidRPr="00643B6B" w:rsidRDefault="00000B47" w:rsidP="00972B16">
      <w:pPr>
        <w:numPr>
          <w:ilvl w:val="12"/>
          <w:numId w:val="0"/>
        </w:numPr>
        <w:rPr>
          <w:noProof/>
          <w:szCs w:val="22"/>
        </w:rPr>
      </w:pPr>
      <w:r w:rsidRPr="00643B6B">
        <w:rPr>
          <w:noProof/>
          <w:szCs w:val="22"/>
        </w:rPr>
        <w:t>Σε ορισμένες περιπτώσεις, μπορεί να απαιτούνται χαμηλότερες δόσεις ή μεγαλύτερα χρονικά διαστήματα μεταξύ της χορήγησης δόσεων.</w:t>
      </w:r>
    </w:p>
    <w:p w14:paraId="22462EE1" w14:textId="77777777" w:rsidR="00000B47" w:rsidRPr="00643B6B" w:rsidRDefault="00000B47" w:rsidP="00972B16">
      <w:pPr>
        <w:numPr>
          <w:ilvl w:val="12"/>
          <w:numId w:val="0"/>
        </w:numPr>
        <w:rPr>
          <w:noProof/>
          <w:szCs w:val="22"/>
        </w:rPr>
      </w:pPr>
    </w:p>
    <w:p w14:paraId="79812FF9" w14:textId="77777777" w:rsidR="00000B47" w:rsidRPr="00643B6B" w:rsidRDefault="00000B47" w:rsidP="00972B16">
      <w:pPr>
        <w:numPr>
          <w:ilvl w:val="12"/>
          <w:numId w:val="0"/>
        </w:numPr>
        <w:rPr>
          <w:noProof/>
          <w:szCs w:val="22"/>
        </w:rPr>
      </w:pPr>
      <w:r w:rsidRPr="00643B6B">
        <w:rPr>
          <w:noProof/>
          <w:szCs w:val="22"/>
        </w:rPr>
        <w:t>Μπορεί να λάβετε προκαταρκτική φαρμακευτική αγωγή για τη ναυτία και τον έμετο. Εάν έχετε παρουσιάσει ιδρώτα, κοιλιακές κράμπες και έκκριση σιέλου μαζί με πρώιμες συχνές και υδαρείς κενώσεις σε προηγούμενες θεραπείες με το ONIVYDE</w:t>
      </w:r>
      <w:r w:rsidR="00DA7495" w:rsidRPr="00643B6B">
        <w:rPr>
          <w:noProof/>
          <w:szCs w:val="22"/>
        </w:rPr>
        <w:t xml:space="preserve"> </w:t>
      </w:r>
      <w:r w:rsidR="00043877" w:rsidRPr="00643B6B">
        <w:rPr>
          <w:noProof/>
          <w:szCs w:val="22"/>
        </w:rPr>
        <w:t>pegylated liposomal</w:t>
      </w:r>
      <w:r w:rsidRPr="00643B6B">
        <w:rPr>
          <w:noProof/>
          <w:szCs w:val="22"/>
        </w:rPr>
        <w:t xml:space="preserve">, μπορεί να λάβετε πρόσθετα φάρμακα πριν από το ONIVYDE </w:t>
      </w:r>
      <w:r w:rsidR="00043877" w:rsidRPr="00643B6B">
        <w:rPr>
          <w:noProof/>
          <w:szCs w:val="22"/>
        </w:rPr>
        <w:t>pegylated liposomal</w:t>
      </w:r>
      <w:r w:rsidR="00043877" w:rsidRPr="00643B6B" w:rsidDel="00F8678B">
        <w:rPr>
          <w:noProof/>
          <w:szCs w:val="22"/>
        </w:rPr>
        <w:t xml:space="preserve"> </w:t>
      </w:r>
      <w:r w:rsidRPr="00643B6B">
        <w:rPr>
          <w:noProof/>
          <w:szCs w:val="22"/>
        </w:rPr>
        <w:t>για να τις αποτρέψετε ή να τις μειώσετε στους επόμενους κύκλους θεραπείας.</w:t>
      </w:r>
    </w:p>
    <w:p w14:paraId="6C1A532C" w14:textId="77777777" w:rsidR="00000B47" w:rsidRPr="00643B6B" w:rsidRDefault="00000B47" w:rsidP="00972B16">
      <w:pPr>
        <w:numPr>
          <w:ilvl w:val="12"/>
          <w:numId w:val="0"/>
        </w:numPr>
        <w:rPr>
          <w:noProof/>
        </w:rPr>
      </w:pPr>
    </w:p>
    <w:p w14:paraId="48F5B898" w14:textId="77777777" w:rsidR="00000B47" w:rsidRPr="00643B6B" w:rsidRDefault="00000B47" w:rsidP="00972B16">
      <w:pPr>
        <w:numPr>
          <w:ilvl w:val="12"/>
          <w:numId w:val="0"/>
        </w:numPr>
        <w:rPr>
          <w:noProof/>
        </w:rPr>
      </w:pPr>
      <w:r w:rsidRPr="00643B6B">
        <w:rPr>
          <w:noProof/>
        </w:rPr>
        <w:t>Εάν έχετε περισσότερες ερωτήσεις σχετικά με τη χρήση αυτού του φαρμάκου, ρωτήστε τον γιατρό ή τον νοσοκόμο σας.</w:t>
      </w:r>
    </w:p>
    <w:p w14:paraId="15B77191" w14:textId="77777777" w:rsidR="00000B47" w:rsidRPr="00643B6B" w:rsidRDefault="00000B47" w:rsidP="00972B16">
      <w:pPr>
        <w:numPr>
          <w:ilvl w:val="12"/>
          <w:numId w:val="0"/>
        </w:numPr>
        <w:rPr>
          <w:noProof/>
        </w:rPr>
      </w:pPr>
    </w:p>
    <w:p w14:paraId="398C930E" w14:textId="77777777" w:rsidR="00000B47" w:rsidRPr="00643B6B" w:rsidRDefault="00000B47" w:rsidP="00972B16">
      <w:pPr>
        <w:numPr>
          <w:ilvl w:val="12"/>
          <w:numId w:val="0"/>
        </w:numPr>
        <w:rPr>
          <w:noProof/>
        </w:rPr>
      </w:pPr>
    </w:p>
    <w:p w14:paraId="60F24F95" w14:textId="77777777" w:rsidR="00000B47" w:rsidRPr="00643B6B" w:rsidRDefault="00000B47" w:rsidP="00972B16">
      <w:pPr>
        <w:keepNext/>
        <w:numPr>
          <w:ilvl w:val="12"/>
          <w:numId w:val="0"/>
        </w:numPr>
        <w:tabs>
          <w:tab w:val="left" w:pos="567"/>
        </w:tabs>
        <w:ind w:left="567" w:hanging="567"/>
        <w:rPr>
          <w:b/>
          <w:noProof/>
        </w:rPr>
      </w:pPr>
      <w:r w:rsidRPr="00643B6B">
        <w:rPr>
          <w:b/>
          <w:noProof/>
        </w:rPr>
        <w:t>4.</w:t>
      </w:r>
      <w:r w:rsidRPr="00643B6B">
        <w:rPr>
          <w:b/>
          <w:noProof/>
        </w:rPr>
        <w:tab/>
        <w:t>Πιθανές ανεπιθύμητες ενέργειες</w:t>
      </w:r>
    </w:p>
    <w:p w14:paraId="4AE3FC9E" w14:textId="77777777" w:rsidR="00000B47" w:rsidRPr="00643B6B" w:rsidRDefault="00000B47" w:rsidP="00972B16">
      <w:pPr>
        <w:keepNext/>
        <w:numPr>
          <w:ilvl w:val="12"/>
          <w:numId w:val="0"/>
        </w:numPr>
        <w:rPr>
          <w:noProof/>
        </w:rPr>
      </w:pPr>
    </w:p>
    <w:p w14:paraId="275F0C0C" w14:textId="77777777" w:rsidR="00000B47" w:rsidRPr="00643B6B" w:rsidRDefault="00000B47" w:rsidP="00972B16">
      <w:pPr>
        <w:numPr>
          <w:ilvl w:val="12"/>
          <w:numId w:val="0"/>
        </w:numPr>
        <w:rPr>
          <w:noProof/>
          <w:szCs w:val="22"/>
        </w:rPr>
      </w:pPr>
      <w:r w:rsidRPr="00643B6B">
        <w:rPr>
          <w:noProof/>
          <w:szCs w:val="22"/>
        </w:rPr>
        <w:t>Όπως όλα τα φάρμακα, έτσι και αυτό το φάρμακο μπορεί να προκαλέσει ανεπιθύμητες ενέργειες, αν και δεν παρουσιάζονται σε όλους τους ανθρώπους. Είναι σημαντικό να γνωρίζετε ποιες μπορεί να είναι αυτές οι ανεπιθύμητες ενέργειες.</w:t>
      </w:r>
    </w:p>
    <w:p w14:paraId="045DE940" w14:textId="77777777" w:rsidR="00000B47" w:rsidRPr="00643B6B" w:rsidRDefault="00000B47" w:rsidP="00972B16">
      <w:pPr>
        <w:numPr>
          <w:ilvl w:val="12"/>
          <w:numId w:val="0"/>
        </w:numPr>
        <w:rPr>
          <w:noProof/>
          <w:szCs w:val="22"/>
        </w:rPr>
      </w:pPr>
    </w:p>
    <w:p w14:paraId="21C9FB44" w14:textId="77777777" w:rsidR="00000B47" w:rsidRPr="00643B6B" w:rsidRDefault="00000B47" w:rsidP="00972B16">
      <w:pPr>
        <w:numPr>
          <w:ilvl w:val="12"/>
          <w:numId w:val="0"/>
        </w:numPr>
        <w:rPr>
          <w:noProof/>
          <w:szCs w:val="22"/>
        </w:rPr>
      </w:pPr>
      <w:r w:rsidRPr="00643B6B">
        <w:rPr>
          <w:noProof/>
          <w:szCs w:val="22"/>
        </w:rPr>
        <w:t>Ο γιατρός σας μπορεί επίσης να σας συνταγογραφήσει άλλα φάρμακα που να συμβάλλουν στο έλεγχο των ανεπιθύμητων ενεργειών σας.</w:t>
      </w:r>
    </w:p>
    <w:p w14:paraId="5CB93053" w14:textId="77777777" w:rsidR="00000B47" w:rsidRPr="00643B6B" w:rsidRDefault="00000B47" w:rsidP="00972B16">
      <w:pPr>
        <w:numPr>
          <w:ilvl w:val="12"/>
          <w:numId w:val="0"/>
        </w:numPr>
        <w:rPr>
          <w:noProof/>
          <w:szCs w:val="22"/>
        </w:rPr>
      </w:pPr>
    </w:p>
    <w:p w14:paraId="477FCB13" w14:textId="77777777" w:rsidR="00000B47" w:rsidRPr="00643B6B" w:rsidRDefault="00000B47" w:rsidP="00972B16">
      <w:pPr>
        <w:keepNext/>
        <w:keepLines/>
        <w:rPr>
          <w:b/>
          <w:bCs/>
          <w:noProof/>
        </w:rPr>
      </w:pPr>
      <w:r w:rsidRPr="00643B6B">
        <w:rPr>
          <w:b/>
          <w:bCs/>
          <w:noProof/>
        </w:rPr>
        <w:t>Ενημερώστε αμέσως τον γιατρό ή τον νοσοκόμο σας σχετικά με οποιεσδήποτε από τις παρακάτω σοβαρές ανεπιθύμητες ενέργειες:</w:t>
      </w:r>
    </w:p>
    <w:p w14:paraId="0C9E7976" w14:textId="77777777" w:rsidR="00D049F1" w:rsidRPr="00643B6B" w:rsidRDefault="00D049F1" w:rsidP="00972B16">
      <w:pPr>
        <w:keepNext/>
        <w:keepLines/>
        <w:rPr>
          <w:b/>
          <w:bCs/>
          <w:noProof/>
        </w:rPr>
      </w:pPr>
    </w:p>
    <w:p w14:paraId="36A66A60" w14:textId="2F46265C" w:rsidR="00000B47" w:rsidRPr="00643B6B" w:rsidRDefault="00000B47" w:rsidP="00972B16">
      <w:pPr>
        <w:pStyle w:val="QRDHyphen1"/>
        <w:keepNext/>
        <w:keepLines/>
        <w:rPr>
          <w:noProof/>
        </w:rPr>
      </w:pPr>
      <w:r w:rsidRPr="00643B6B">
        <w:rPr>
          <w:noProof/>
        </w:rPr>
        <w:t xml:space="preserve">σε περίπτωση που παρουσιάσετε </w:t>
      </w:r>
      <w:r w:rsidR="00530C74" w:rsidRPr="00643B6B">
        <w:rPr>
          <w:noProof/>
        </w:rPr>
        <w:t xml:space="preserve">οίδημα κάτω από το δέρμα (αγγειοοίδημα) και/ή συμπτώματα πιθανών αναφυλακτικών/αναφυλακτοειδών αντιδράσεων όπως </w:t>
      </w:r>
      <w:r w:rsidRPr="00643B6B">
        <w:rPr>
          <w:noProof/>
        </w:rPr>
        <w:t>αιφνίδια δύσπνοια, έξαψη, ναυτία, πονοκέφαλο, δερματικό εξάνθημα ή κνίδωση (εξάνθημα με φαγούρα και πρησμένα κόκκινα εξογκώματα στο δέρμα που εμφανίζονται ξαφνικά), φαγούρα, πρήξιμο γύρω από τα μάτια, σφίξιμο στο στήθος ή στον λαιμό κατά τη διάρκεια της έγχυσής σας ή λίγο μετά από αυτήν</w:t>
      </w:r>
      <w:r w:rsidR="00B215E9" w:rsidRPr="00643B6B">
        <w:rPr>
          <w:noProof/>
        </w:rPr>
        <w:t>. Οι σοβαρές αλλεργικές αντιδράσεις μπορεί να είναι απειλητικές για τη ζωή.</w:t>
      </w:r>
      <w:r w:rsidRPr="00643B6B">
        <w:rPr>
          <w:noProof/>
        </w:rPr>
        <w:t xml:space="preserve"> </w:t>
      </w:r>
      <w:r w:rsidR="00695818" w:rsidRPr="00643B6B">
        <w:rPr>
          <w:noProof/>
        </w:rPr>
        <w:t>Η</w:t>
      </w:r>
      <w:r w:rsidRPr="00643B6B">
        <w:rPr>
          <w:noProof/>
        </w:rPr>
        <w:t xml:space="preserve"> έγχυση μπορεί να χρειαστεί να διακοπεί και μπορεί να χρειαστεί να λάβετε θεραπεία ή να τεθείτε υπό παρακολούθηση για τις ανεπιθύμητες ενέργειες</w:t>
      </w:r>
      <w:r w:rsidR="000745D5" w:rsidRPr="00643B6B">
        <w:rPr>
          <w:noProof/>
        </w:rPr>
        <w:t>.</w:t>
      </w:r>
    </w:p>
    <w:p w14:paraId="294BBBCB" w14:textId="77777777" w:rsidR="00000B47" w:rsidRPr="00643B6B" w:rsidRDefault="00000B47" w:rsidP="00972B16">
      <w:pPr>
        <w:pStyle w:val="QRDHyphen1"/>
        <w:rPr>
          <w:noProof/>
        </w:rPr>
      </w:pPr>
      <w:r w:rsidRPr="00643B6B">
        <w:rPr>
          <w:noProof/>
        </w:rPr>
        <w:t>εάν έχετε πυρετό, ρίγη και σημεία λοίμωξης (καθώς αυτά μπορεί να απαιτούν άμεση θεραπεία)</w:t>
      </w:r>
    </w:p>
    <w:p w14:paraId="59702932" w14:textId="77777777" w:rsidR="00071AA3" w:rsidRPr="00643B6B" w:rsidRDefault="00000B47" w:rsidP="00972B16">
      <w:pPr>
        <w:pStyle w:val="QRDHyphen1"/>
        <w:rPr>
          <w:noProof/>
        </w:rPr>
      </w:pPr>
      <w:r w:rsidRPr="00643B6B">
        <w:rPr>
          <w:noProof/>
        </w:rPr>
        <w:t>εάν έχετε επίμονη διάρροια βαριάς μορφής (υδαρείς και συχνές κενώσεις)—βλ. παράγραφο 2</w:t>
      </w:r>
    </w:p>
    <w:p w14:paraId="3EE943D2" w14:textId="77777777" w:rsidR="00000B47" w:rsidRPr="00643B6B" w:rsidRDefault="00000B47" w:rsidP="00972B16">
      <w:pPr>
        <w:numPr>
          <w:ilvl w:val="12"/>
          <w:numId w:val="0"/>
        </w:numPr>
        <w:rPr>
          <w:noProof/>
          <w:szCs w:val="22"/>
        </w:rPr>
      </w:pPr>
    </w:p>
    <w:p w14:paraId="15DBB545" w14:textId="5BFD91E7" w:rsidR="00DF0715" w:rsidRPr="00643B6B" w:rsidRDefault="00000B47" w:rsidP="00972B16">
      <w:pPr>
        <w:keepNext/>
        <w:rPr>
          <w:b/>
          <w:noProof/>
          <w:szCs w:val="22"/>
        </w:rPr>
      </w:pPr>
      <w:r w:rsidRPr="00643B6B">
        <w:rPr>
          <w:b/>
          <w:noProof/>
          <w:szCs w:val="22"/>
        </w:rPr>
        <w:t>Ενδέχεται να παρουσιαστούν οι παρακάτω</w:t>
      </w:r>
      <w:r w:rsidR="000745D5" w:rsidRPr="00643B6B">
        <w:rPr>
          <w:b/>
          <w:noProof/>
          <w:szCs w:val="22"/>
        </w:rPr>
        <w:t xml:space="preserve"> άλλες</w:t>
      </w:r>
      <w:r w:rsidRPr="00643B6B">
        <w:rPr>
          <w:b/>
          <w:noProof/>
          <w:szCs w:val="22"/>
        </w:rPr>
        <w:t xml:space="preserve"> ανεπιθύμητες ενέργειες:</w:t>
      </w:r>
    </w:p>
    <w:p w14:paraId="28C5D3B6" w14:textId="77777777" w:rsidR="00000B47" w:rsidRPr="00643B6B" w:rsidRDefault="00000B47" w:rsidP="00972B16">
      <w:pPr>
        <w:keepNext/>
        <w:rPr>
          <w:b/>
          <w:noProof/>
          <w:szCs w:val="22"/>
        </w:rPr>
      </w:pPr>
    </w:p>
    <w:p w14:paraId="4857B712" w14:textId="77777777" w:rsidR="00000B47" w:rsidRPr="00643B6B" w:rsidRDefault="00000B47" w:rsidP="00972B16">
      <w:pPr>
        <w:keepNext/>
        <w:rPr>
          <w:noProof/>
          <w:szCs w:val="22"/>
        </w:rPr>
      </w:pPr>
      <w:r w:rsidRPr="00643B6B">
        <w:rPr>
          <w:b/>
          <w:noProof/>
          <w:szCs w:val="22"/>
        </w:rPr>
        <w:t xml:space="preserve">Πολύ συχνές </w:t>
      </w:r>
      <w:r w:rsidRPr="00643B6B">
        <w:rPr>
          <w:noProof/>
          <w:szCs w:val="22"/>
        </w:rPr>
        <w:t>(μπορεί να επηρεάσουν περισσότερα από 1 στα 10 άτομα)</w:t>
      </w:r>
    </w:p>
    <w:p w14:paraId="27C38D5A" w14:textId="7D8BA39F" w:rsidR="0039333A" w:rsidRDefault="0039333A" w:rsidP="00293ED3">
      <w:pPr>
        <w:pStyle w:val="QRDHyphen1"/>
        <w:numPr>
          <w:ilvl w:val="0"/>
          <w:numId w:val="0"/>
        </w:numPr>
        <w:rPr>
          <w:noProof/>
        </w:rPr>
      </w:pPr>
      <w:r>
        <w:rPr>
          <w:noProof/>
        </w:rPr>
        <w:t>Αλλαγές σε εργαστηριακ</w:t>
      </w:r>
      <w:r w:rsidR="00881834">
        <w:rPr>
          <w:noProof/>
        </w:rPr>
        <w:t>ή</w:t>
      </w:r>
      <w:r>
        <w:rPr>
          <w:noProof/>
        </w:rPr>
        <w:t xml:space="preserve"> εξ</w:t>
      </w:r>
      <w:r w:rsidR="00881834">
        <w:rPr>
          <w:noProof/>
        </w:rPr>
        <w:t>έ</w:t>
      </w:r>
      <w:r>
        <w:rPr>
          <w:noProof/>
        </w:rPr>
        <w:t>τ</w:t>
      </w:r>
      <w:r w:rsidR="00881834">
        <w:rPr>
          <w:noProof/>
        </w:rPr>
        <w:t>α</w:t>
      </w:r>
      <w:r>
        <w:rPr>
          <w:noProof/>
        </w:rPr>
        <w:t>σ</w:t>
      </w:r>
      <w:r w:rsidR="00881834">
        <w:rPr>
          <w:noProof/>
        </w:rPr>
        <w:t>η</w:t>
      </w:r>
    </w:p>
    <w:p w14:paraId="68171217" w14:textId="13C5D686" w:rsidR="00000B47" w:rsidRPr="00643B6B" w:rsidRDefault="00000B47" w:rsidP="00972B16">
      <w:pPr>
        <w:pStyle w:val="QRDHyphen1"/>
        <w:rPr>
          <w:noProof/>
        </w:rPr>
      </w:pPr>
      <w:r w:rsidRPr="00643B6B">
        <w:rPr>
          <w:noProof/>
        </w:rPr>
        <w:t>Χαμηλά επίπεδα λευκών αιμοσφαιρίων (ουδετεροπενία και λευκοπενία), χαμηλό επίπεδο ερυθρών αιμοσφαιρίων (αναιμία)</w:t>
      </w:r>
    </w:p>
    <w:p w14:paraId="581DF36A" w14:textId="77777777" w:rsidR="003C35B1" w:rsidRDefault="003C35B1" w:rsidP="00972B16">
      <w:pPr>
        <w:pStyle w:val="QRDHyphen1"/>
        <w:rPr>
          <w:noProof/>
        </w:rPr>
      </w:pPr>
      <w:r w:rsidRPr="00643B6B">
        <w:rPr>
          <w:noProof/>
        </w:rPr>
        <w:t>Χαμηλό επίπεδο αιμοπεταλίων (θρομβοπενία)</w:t>
      </w:r>
    </w:p>
    <w:p w14:paraId="40AD15C1" w14:textId="3A1E9236" w:rsidR="009413B5" w:rsidRDefault="009413B5" w:rsidP="009413B5">
      <w:pPr>
        <w:pStyle w:val="QRDHyphen1"/>
        <w:rPr>
          <w:noProof/>
        </w:rPr>
      </w:pPr>
      <w:r w:rsidRPr="00643B6B">
        <w:rPr>
          <w:noProof/>
        </w:rPr>
        <w:t>Χαμηλά επίπεδα αλάτων</w:t>
      </w:r>
      <w:r>
        <w:rPr>
          <w:noProof/>
        </w:rPr>
        <w:t xml:space="preserve"> </w:t>
      </w:r>
      <w:r w:rsidRPr="00643B6B">
        <w:rPr>
          <w:noProof/>
        </w:rPr>
        <w:t>στον οργανισμό (π.χ. κάλιο, μαγνήσιο)</w:t>
      </w:r>
    </w:p>
    <w:p w14:paraId="5D195A07" w14:textId="1390B660" w:rsidR="009413B5" w:rsidRPr="00643B6B" w:rsidRDefault="00D749AE" w:rsidP="00293ED3">
      <w:pPr>
        <w:pStyle w:val="QRDHyphen1"/>
        <w:numPr>
          <w:ilvl w:val="0"/>
          <w:numId w:val="0"/>
        </w:numPr>
        <w:rPr>
          <w:noProof/>
        </w:rPr>
      </w:pPr>
      <w:r>
        <w:rPr>
          <w:noProof/>
        </w:rPr>
        <w:t>Στομάχι και έντερο</w:t>
      </w:r>
    </w:p>
    <w:p w14:paraId="10101B67" w14:textId="77777777" w:rsidR="00000B47" w:rsidRPr="00643B6B" w:rsidRDefault="00000B47" w:rsidP="00972B16">
      <w:pPr>
        <w:pStyle w:val="QRDHyphen1"/>
        <w:rPr>
          <w:noProof/>
        </w:rPr>
      </w:pPr>
      <w:r w:rsidRPr="00643B6B">
        <w:rPr>
          <w:noProof/>
        </w:rPr>
        <w:t>Διάρροια (μαλακές ή υδαρείς και συχνές κενώσεις)</w:t>
      </w:r>
    </w:p>
    <w:p w14:paraId="54F7F57D" w14:textId="77777777" w:rsidR="00000B47" w:rsidRPr="00643B6B" w:rsidRDefault="00000B47" w:rsidP="00972B16">
      <w:pPr>
        <w:pStyle w:val="QRDHyphen1"/>
        <w:rPr>
          <w:noProof/>
        </w:rPr>
      </w:pPr>
      <w:r w:rsidRPr="00643B6B">
        <w:rPr>
          <w:noProof/>
        </w:rPr>
        <w:t>Ναυτία και έμετος</w:t>
      </w:r>
    </w:p>
    <w:p w14:paraId="4791A9A8" w14:textId="77777777" w:rsidR="00000B47" w:rsidRPr="00643B6B" w:rsidRDefault="00000B47" w:rsidP="00972B16">
      <w:pPr>
        <w:pStyle w:val="QRDHyphen1"/>
        <w:rPr>
          <w:noProof/>
        </w:rPr>
      </w:pPr>
      <w:r w:rsidRPr="00643B6B">
        <w:rPr>
          <w:noProof/>
        </w:rPr>
        <w:t>Πόνος στην περιοχή του στομαχιού ή του εντέρου</w:t>
      </w:r>
    </w:p>
    <w:p w14:paraId="3A26656D" w14:textId="77777777" w:rsidR="00000B47" w:rsidRDefault="00000B47" w:rsidP="00972B16">
      <w:pPr>
        <w:pStyle w:val="QRDHyphen1"/>
        <w:rPr>
          <w:noProof/>
        </w:rPr>
      </w:pPr>
      <w:r w:rsidRPr="00643B6B">
        <w:rPr>
          <w:noProof/>
        </w:rPr>
        <w:t>Πόνος και φλεγμονή στο στόμα</w:t>
      </w:r>
    </w:p>
    <w:p w14:paraId="4B5BF664" w14:textId="77777777" w:rsidR="00642060" w:rsidRDefault="00642060" w:rsidP="00642060">
      <w:pPr>
        <w:pStyle w:val="QRDHyphen1"/>
        <w:rPr>
          <w:noProof/>
        </w:rPr>
      </w:pPr>
      <w:r w:rsidRPr="00643B6B">
        <w:rPr>
          <w:noProof/>
        </w:rPr>
        <w:t>Πόνος και διόγκωση του επιθηλίου της γαστρεντερικής οδού (φλεγμονή του βλεννογόνου)</w:t>
      </w:r>
    </w:p>
    <w:p w14:paraId="7C2107D5" w14:textId="24E0E0BD" w:rsidR="00642060" w:rsidRPr="001C6F53" w:rsidRDefault="001C6F53" w:rsidP="00293ED3">
      <w:pPr>
        <w:pStyle w:val="QRDHyphen1"/>
        <w:numPr>
          <w:ilvl w:val="0"/>
          <w:numId w:val="0"/>
        </w:numPr>
        <w:rPr>
          <w:noProof/>
        </w:rPr>
      </w:pPr>
      <w:r>
        <w:rPr>
          <w:noProof/>
        </w:rPr>
        <w:t>Γενικά</w:t>
      </w:r>
    </w:p>
    <w:p w14:paraId="6E0DE6CE" w14:textId="77777777" w:rsidR="00DF0715" w:rsidRPr="00643B6B" w:rsidRDefault="00000B47" w:rsidP="00972B16">
      <w:pPr>
        <w:pStyle w:val="QRDHyphen1"/>
        <w:rPr>
          <w:noProof/>
        </w:rPr>
      </w:pPr>
      <w:r w:rsidRPr="00643B6B">
        <w:rPr>
          <w:noProof/>
        </w:rPr>
        <w:t>Απώλεια βάρους</w:t>
      </w:r>
    </w:p>
    <w:p w14:paraId="265C4F5E" w14:textId="77777777" w:rsidR="00000B47" w:rsidRPr="00643B6B" w:rsidRDefault="00000B47" w:rsidP="00972B16">
      <w:pPr>
        <w:pStyle w:val="QRDHyphen1"/>
        <w:rPr>
          <w:noProof/>
        </w:rPr>
      </w:pPr>
      <w:r w:rsidRPr="00643B6B">
        <w:rPr>
          <w:noProof/>
        </w:rPr>
        <w:t>Απώλεια όρεξης</w:t>
      </w:r>
    </w:p>
    <w:p w14:paraId="7F0B2197" w14:textId="77777777" w:rsidR="0039333A" w:rsidRDefault="00000B47" w:rsidP="0039333A">
      <w:pPr>
        <w:pStyle w:val="QRDHyphen1"/>
        <w:rPr>
          <w:noProof/>
        </w:rPr>
      </w:pPr>
      <w:r w:rsidRPr="00643B6B">
        <w:rPr>
          <w:noProof/>
        </w:rPr>
        <w:t>Απώλεια σωματικών υγρών (αφυδάτωση)</w:t>
      </w:r>
      <w:r w:rsidR="0039333A" w:rsidRPr="0039333A">
        <w:rPr>
          <w:noProof/>
        </w:rPr>
        <w:t xml:space="preserve"> </w:t>
      </w:r>
    </w:p>
    <w:p w14:paraId="64180E7F" w14:textId="50E62D73" w:rsidR="00FA6904" w:rsidRPr="00643B6B" w:rsidRDefault="00BD234F" w:rsidP="00FA6904">
      <w:pPr>
        <w:pStyle w:val="QRDHyphen1"/>
        <w:rPr>
          <w:noProof/>
        </w:rPr>
      </w:pPr>
      <w:r>
        <w:rPr>
          <w:noProof/>
        </w:rPr>
        <w:t xml:space="preserve">Αίσθημα κόπωσης </w:t>
      </w:r>
      <w:r w:rsidR="00FA6904">
        <w:rPr>
          <w:noProof/>
        </w:rPr>
        <w:t>και γ</w:t>
      </w:r>
      <w:r w:rsidR="00FA6904" w:rsidRPr="00643B6B">
        <w:rPr>
          <w:noProof/>
        </w:rPr>
        <w:t>ενικευμένη αδυναμία</w:t>
      </w:r>
    </w:p>
    <w:p w14:paraId="1A39FB82" w14:textId="09F11979" w:rsidR="0039333A" w:rsidRDefault="0039333A" w:rsidP="0039333A">
      <w:pPr>
        <w:pStyle w:val="QRDHyphen1"/>
        <w:rPr>
          <w:noProof/>
        </w:rPr>
      </w:pPr>
    </w:p>
    <w:p w14:paraId="272F2593" w14:textId="25F2B980" w:rsidR="00FA6904" w:rsidRPr="00643B6B" w:rsidRDefault="00FA6904" w:rsidP="0039333A">
      <w:pPr>
        <w:pStyle w:val="QRDHyphen1"/>
        <w:rPr>
          <w:noProof/>
        </w:rPr>
      </w:pPr>
      <w:r w:rsidRPr="00FA6904">
        <w:rPr>
          <w:noProof/>
        </w:rPr>
        <w:t xml:space="preserve">Μη φυσιολογική κατακράτηση υγρών </w:t>
      </w:r>
      <w:r w:rsidR="00AD1CF0" w:rsidRPr="00AD1CF0">
        <w:rPr>
          <w:noProof/>
        </w:rPr>
        <w:t>στον οργανισμό</w:t>
      </w:r>
      <w:r w:rsidRPr="00FA6904">
        <w:rPr>
          <w:noProof/>
        </w:rPr>
        <w:t xml:space="preserve"> που προκαλεί </w:t>
      </w:r>
      <w:r w:rsidR="00AD1CF0" w:rsidRPr="00643B6B">
        <w:rPr>
          <w:noProof/>
        </w:rPr>
        <w:t xml:space="preserve">διόγκωση </w:t>
      </w:r>
      <w:r w:rsidR="00AD1CF0" w:rsidRPr="00AD1CF0">
        <w:rPr>
          <w:noProof/>
        </w:rPr>
        <w:t>των προσβεβλημένων ιστών</w:t>
      </w:r>
      <w:r w:rsidRPr="00FA6904">
        <w:rPr>
          <w:noProof/>
        </w:rPr>
        <w:t xml:space="preserve"> (οίδημα)</w:t>
      </w:r>
    </w:p>
    <w:p w14:paraId="2A05AC2D" w14:textId="5A2DD754" w:rsidR="00FA6904" w:rsidRDefault="00DF5E13" w:rsidP="00FA6904">
      <w:pPr>
        <w:pStyle w:val="QRDHyphen1"/>
        <w:rPr>
          <w:noProof/>
        </w:rPr>
      </w:pPr>
      <w:r w:rsidRPr="00643B6B">
        <w:rPr>
          <w:noProof/>
        </w:rPr>
        <w:t>Πυρετός</w:t>
      </w:r>
    </w:p>
    <w:p w14:paraId="05061AA1" w14:textId="77777777" w:rsidR="00147C53" w:rsidRDefault="00147C53" w:rsidP="008E124B">
      <w:pPr>
        <w:pStyle w:val="QRDHyphen1"/>
        <w:rPr>
          <w:noProof/>
        </w:rPr>
      </w:pPr>
    </w:p>
    <w:p w14:paraId="3E5D9D98" w14:textId="79B9E5C7" w:rsidR="00000B47" w:rsidRPr="00643B6B" w:rsidRDefault="00FA6904" w:rsidP="00293ED3">
      <w:pPr>
        <w:pStyle w:val="QRDHyphen1"/>
        <w:numPr>
          <w:ilvl w:val="0"/>
          <w:numId w:val="0"/>
        </w:numPr>
        <w:rPr>
          <w:noProof/>
        </w:rPr>
      </w:pPr>
      <w:r>
        <w:rPr>
          <w:noProof/>
        </w:rPr>
        <w:t>Δέρμα</w:t>
      </w:r>
    </w:p>
    <w:p w14:paraId="09443359" w14:textId="496D28C7" w:rsidR="008E124B" w:rsidRDefault="00000B47" w:rsidP="00E65DE5">
      <w:pPr>
        <w:pStyle w:val="QRDHyphen1"/>
        <w:rPr>
          <w:noProof/>
        </w:rPr>
      </w:pPr>
      <w:r w:rsidRPr="00643B6B">
        <w:rPr>
          <w:noProof/>
        </w:rPr>
        <w:t>Ασυνήθιστη απώλεια μαλλιών</w:t>
      </w:r>
    </w:p>
    <w:p w14:paraId="4A2CF230" w14:textId="62458515" w:rsidR="00FA6904" w:rsidRDefault="00FA6904" w:rsidP="00DC412B">
      <w:pPr>
        <w:pStyle w:val="QRDHyphen1"/>
        <w:numPr>
          <w:ilvl w:val="0"/>
          <w:numId w:val="0"/>
        </w:numPr>
        <w:rPr>
          <w:noProof/>
        </w:rPr>
      </w:pPr>
      <w:r>
        <w:rPr>
          <w:noProof/>
        </w:rPr>
        <w:t>Νευρικό σύστημα</w:t>
      </w:r>
    </w:p>
    <w:p w14:paraId="0AC613E0" w14:textId="77777777" w:rsidR="00FA6904" w:rsidRDefault="00000B47" w:rsidP="00FA6904">
      <w:pPr>
        <w:pStyle w:val="QRDHyphen1"/>
        <w:rPr>
          <w:noProof/>
        </w:rPr>
      </w:pPr>
      <w:r w:rsidRPr="00643B6B">
        <w:rPr>
          <w:noProof/>
        </w:rPr>
        <w:t>Ζάλη</w:t>
      </w:r>
      <w:r w:rsidR="00FA6904" w:rsidRPr="00FA6904">
        <w:rPr>
          <w:noProof/>
        </w:rPr>
        <w:t xml:space="preserve"> </w:t>
      </w:r>
    </w:p>
    <w:p w14:paraId="481ABC93" w14:textId="6611BC0C" w:rsidR="007C3C5F" w:rsidRDefault="007C3C5F" w:rsidP="007C3C5F">
      <w:pPr>
        <w:pStyle w:val="QRDHyphen1"/>
        <w:rPr>
          <w:noProof/>
        </w:rPr>
      </w:pPr>
    </w:p>
    <w:p w14:paraId="703D97AE" w14:textId="011830FE" w:rsidR="00000B47" w:rsidRDefault="00FA6904" w:rsidP="00FA6904">
      <w:pPr>
        <w:pStyle w:val="QRDHyphen1"/>
        <w:rPr>
          <w:noProof/>
        </w:rPr>
      </w:pPr>
      <w:r w:rsidRPr="00FA6904">
        <w:rPr>
          <w:noProof/>
        </w:rPr>
        <w:t xml:space="preserve">Βλάβη </w:t>
      </w:r>
      <w:r>
        <w:rPr>
          <w:noProof/>
        </w:rPr>
        <w:t>νεύρου</w:t>
      </w:r>
      <w:r w:rsidRPr="00FA6904">
        <w:rPr>
          <w:noProof/>
        </w:rPr>
        <w:t xml:space="preserve"> στα χέρια και τα πόδια που προκαλεί πόνο ή μούδιασμα, </w:t>
      </w:r>
      <w:r>
        <w:rPr>
          <w:noProof/>
        </w:rPr>
        <w:t>αίσθημα καύσου</w:t>
      </w:r>
      <w:r w:rsidRPr="00FA6904">
        <w:rPr>
          <w:noProof/>
        </w:rPr>
        <w:t xml:space="preserve"> και </w:t>
      </w:r>
      <w:r>
        <w:rPr>
          <w:noProof/>
        </w:rPr>
        <w:t xml:space="preserve">αίσθημα </w:t>
      </w:r>
      <w:r w:rsidRPr="00FA6904">
        <w:rPr>
          <w:noProof/>
        </w:rPr>
        <w:t>μυρμ</w:t>
      </w:r>
      <w:r>
        <w:rPr>
          <w:noProof/>
        </w:rPr>
        <w:t>η</w:t>
      </w:r>
      <w:r w:rsidRPr="00FA6904">
        <w:rPr>
          <w:noProof/>
        </w:rPr>
        <w:t>γκι</w:t>
      </w:r>
      <w:r>
        <w:rPr>
          <w:noProof/>
        </w:rPr>
        <w:t>ά</w:t>
      </w:r>
      <w:r w:rsidRPr="00FA6904">
        <w:rPr>
          <w:noProof/>
        </w:rPr>
        <w:t>σμα</w:t>
      </w:r>
      <w:r>
        <w:rPr>
          <w:noProof/>
        </w:rPr>
        <w:t>τος</w:t>
      </w:r>
      <w:r w:rsidRPr="00FA6904">
        <w:rPr>
          <w:noProof/>
        </w:rPr>
        <w:t xml:space="preserve"> (περιφερική νευροπάθεια)</w:t>
      </w:r>
    </w:p>
    <w:p w14:paraId="07881583" w14:textId="5F9B0E9C" w:rsidR="00FA6904" w:rsidRDefault="00FA6904" w:rsidP="00FA6904">
      <w:pPr>
        <w:pStyle w:val="QRDHyphen1"/>
        <w:rPr>
          <w:noProof/>
        </w:rPr>
      </w:pPr>
      <w:r>
        <w:rPr>
          <w:noProof/>
        </w:rPr>
        <w:t xml:space="preserve">Παραισθησία, ένα αίσθημα όπως μούδιασμα, </w:t>
      </w:r>
      <w:r w:rsidRPr="00FA6904">
        <w:rPr>
          <w:noProof/>
        </w:rPr>
        <w:t>μυρμ</w:t>
      </w:r>
      <w:r>
        <w:rPr>
          <w:noProof/>
        </w:rPr>
        <w:t>ή</w:t>
      </w:r>
      <w:r w:rsidRPr="00FA6904">
        <w:rPr>
          <w:noProof/>
        </w:rPr>
        <w:t>γκι</w:t>
      </w:r>
      <w:r>
        <w:rPr>
          <w:noProof/>
        </w:rPr>
        <w:t>α</w:t>
      </w:r>
      <w:r w:rsidRPr="00FA6904">
        <w:rPr>
          <w:noProof/>
        </w:rPr>
        <w:t>σμα</w:t>
      </w:r>
      <w:r>
        <w:rPr>
          <w:noProof/>
        </w:rPr>
        <w:t xml:space="preserve">, </w:t>
      </w:r>
      <w:r w:rsidRPr="00FA6904">
        <w:rPr>
          <w:noProof/>
        </w:rPr>
        <w:t>νυγμ</w:t>
      </w:r>
      <w:r>
        <w:rPr>
          <w:noProof/>
        </w:rPr>
        <w:t>οί</w:t>
      </w:r>
    </w:p>
    <w:p w14:paraId="30002FEA" w14:textId="0D3EB94E" w:rsidR="00AD1CF0" w:rsidRPr="00643B6B" w:rsidRDefault="00AD1CF0" w:rsidP="00FA6904">
      <w:pPr>
        <w:pStyle w:val="QRDHyphen1"/>
        <w:rPr>
          <w:noProof/>
        </w:rPr>
      </w:pPr>
      <w:r>
        <w:rPr>
          <w:noProof/>
        </w:rPr>
        <w:t>Άσχημη γεύση στο στόμα</w:t>
      </w:r>
    </w:p>
    <w:p w14:paraId="4257DE8E" w14:textId="77777777" w:rsidR="00000B47" w:rsidRPr="00643B6B" w:rsidRDefault="00000B47" w:rsidP="00972B16">
      <w:pPr>
        <w:numPr>
          <w:ilvl w:val="12"/>
          <w:numId w:val="0"/>
        </w:numPr>
        <w:rPr>
          <w:noProof/>
          <w:szCs w:val="22"/>
        </w:rPr>
      </w:pPr>
    </w:p>
    <w:p w14:paraId="4001D5BD" w14:textId="77777777" w:rsidR="00000B47" w:rsidRDefault="00000B47" w:rsidP="00972B16">
      <w:pPr>
        <w:keepNext/>
        <w:rPr>
          <w:noProof/>
          <w:szCs w:val="22"/>
        </w:rPr>
      </w:pPr>
      <w:r w:rsidRPr="00643B6B">
        <w:rPr>
          <w:b/>
          <w:noProof/>
          <w:szCs w:val="22"/>
        </w:rPr>
        <w:t xml:space="preserve">Συχνές </w:t>
      </w:r>
      <w:r w:rsidRPr="00643B6B">
        <w:rPr>
          <w:noProof/>
          <w:szCs w:val="22"/>
        </w:rPr>
        <w:t>(μπορεί να επηρεάσουν έως και 1 στα 10 άτομα)</w:t>
      </w:r>
    </w:p>
    <w:p w14:paraId="5A7F9719" w14:textId="61A36F36" w:rsidR="00AD1CF0" w:rsidRDefault="00AD1CF0">
      <w:pPr>
        <w:pStyle w:val="QRDHyphen1"/>
        <w:numPr>
          <w:ilvl w:val="0"/>
          <w:numId w:val="0"/>
        </w:numPr>
        <w:ind w:left="567" w:hanging="567"/>
        <w:rPr>
          <w:noProof/>
        </w:rPr>
      </w:pPr>
      <w:r>
        <w:rPr>
          <w:noProof/>
        </w:rPr>
        <w:t>Αλλαγές σε εργαστηριακ</w:t>
      </w:r>
      <w:r w:rsidR="00881834">
        <w:rPr>
          <w:noProof/>
        </w:rPr>
        <w:t>ή</w:t>
      </w:r>
      <w:r>
        <w:rPr>
          <w:noProof/>
        </w:rPr>
        <w:t xml:space="preserve"> εξ</w:t>
      </w:r>
      <w:r w:rsidR="00881834">
        <w:rPr>
          <w:noProof/>
        </w:rPr>
        <w:t>έταση</w:t>
      </w:r>
    </w:p>
    <w:p w14:paraId="6F2F8B37" w14:textId="77777777" w:rsidR="009A5504" w:rsidRPr="00643B6B" w:rsidRDefault="009A5504" w:rsidP="009A5504">
      <w:pPr>
        <w:pStyle w:val="QRDHyphen1"/>
        <w:rPr>
          <w:noProof/>
        </w:rPr>
      </w:pPr>
      <w:r w:rsidRPr="00643B6B">
        <w:rPr>
          <w:noProof/>
        </w:rPr>
        <w:t>Χαμηλό επίπεδο ενός υποτύπου λευκών αιμοσφαιρίων, που ονομάζονται λεμφοκύτταρα, με σημαντική λειτουργία για το ανοσοποιητικό σύστημα (λεμφοπενία)</w:t>
      </w:r>
    </w:p>
    <w:p w14:paraId="0DFCB5D8" w14:textId="77777777" w:rsidR="009A5504" w:rsidRPr="00643B6B" w:rsidRDefault="009A5504" w:rsidP="009A5504">
      <w:pPr>
        <w:pStyle w:val="QRDHyphen1"/>
        <w:rPr>
          <w:noProof/>
        </w:rPr>
      </w:pPr>
      <w:r w:rsidRPr="00643B6B">
        <w:rPr>
          <w:noProof/>
        </w:rPr>
        <w:t>Χαμηλή γλυκόζη αίματος (υπογλυκαιμία)</w:t>
      </w:r>
    </w:p>
    <w:p w14:paraId="32D8D27F" w14:textId="77777777" w:rsidR="009A5504" w:rsidRPr="00643B6B" w:rsidRDefault="009A5504" w:rsidP="009A5504">
      <w:pPr>
        <w:pStyle w:val="QRDHyphen1"/>
        <w:rPr>
          <w:noProof/>
        </w:rPr>
      </w:pPr>
      <w:r w:rsidRPr="00643B6B">
        <w:rPr>
          <w:noProof/>
        </w:rPr>
        <w:t>Μη φυσιολογικά χαμηλά επίπεδα λευκωματίνης στο αίμα (σημαντική πρωτεΐνη στον οργανισμό)</w:t>
      </w:r>
    </w:p>
    <w:p w14:paraId="3B98086D" w14:textId="4C2B21A8" w:rsidR="009A5504" w:rsidRPr="00AD1CF0" w:rsidRDefault="009A5504" w:rsidP="00293ED3">
      <w:pPr>
        <w:pStyle w:val="QRDHyphen1"/>
        <w:rPr>
          <w:noProof/>
        </w:rPr>
      </w:pPr>
      <w:r w:rsidRPr="00643B6B">
        <w:rPr>
          <w:noProof/>
        </w:rPr>
        <w:t>Αύξηση στα ηπατικά ένζυμα (αλανινική αμινοτρανσφεράση ή ασπαρτική αμινοτρανσφεράση</w:t>
      </w:r>
      <w:r>
        <w:rPr>
          <w:noProof/>
        </w:rPr>
        <w:t xml:space="preserve"> ή </w:t>
      </w:r>
      <w:r w:rsidRPr="00881834">
        <w:rPr>
          <w:noProof/>
        </w:rPr>
        <w:t>γ-γλουταμυλοτρανσφεράση</w:t>
      </w:r>
      <w:r w:rsidRPr="00643B6B">
        <w:rPr>
          <w:noProof/>
        </w:rPr>
        <w:t>) σε εργαστηριακές εξετάσεις αίματος</w:t>
      </w:r>
      <w:r w:rsidR="006114E6">
        <w:rPr>
          <w:noProof/>
        </w:rPr>
        <w:t xml:space="preserve">Αύξηση </w:t>
      </w:r>
      <w:r w:rsidR="00117C9B">
        <w:rPr>
          <w:noProof/>
        </w:rPr>
        <w:t xml:space="preserve">της </w:t>
      </w:r>
      <w:r w:rsidR="006114E6">
        <w:rPr>
          <w:noProof/>
        </w:rPr>
        <w:t>αλκαλική</w:t>
      </w:r>
      <w:r w:rsidR="00117C9B">
        <w:rPr>
          <w:noProof/>
        </w:rPr>
        <w:t>ς φωσφατάσης</w:t>
      </w:r>
      <w:r w:rsidR="008C2C9E">
        <w:rPr>
          <w:noProof/>
        </w:rPr>
        <w:t xml:space="preserve">, μίας πρωτείνης </w:t>
      </w:r>
      <w:r w:rsidR="00B91139">
        <w:rPr>
          <w:noProof/>
        </w:rPr>
        <w:t xml:space="preserve">που </w:t>
      </w:r>
      <w:r w:rsidR="000E7342">
        <w:rPr>
          <w:noProof/>
        </w:rPr>
        <w:t xml:space="preserve">βοηθά συγκεκριμένες χημικές διεργασίες στο σώμα και βρίσκεται σε </w:t>
      </w:r>
      <w:r w:rsidR="004D760F">
        <w:rPr>
          <w:noProof/>
        </w:rPr>
        <w:t>πολλά</w:t>
      </w:r>
      <w:r w:rsidR="000E7342">
        <w:rPr>
          <w:noProof/>
        </w:rPr>
        <w:t xml:space="preserve"> μέρη του σώματος</w:t>
      </w:r>
      <w:r w:rsidR="004D760F">
        <w:rPr>
          <w:noProof/>
        </w:rPr>
        <w:t xml:space="preserve">. Υψηλά επίπεδα αλκαλικής φωσφατάσης στο αίμα </w:t>
      </w:r>
      <w:r w:rsidR="001F6157">
        <w:rPr>
          <w:noProof/>
        </w:rPr>
        <w:t xml:space="preserve">μπορεί να είναι σημάδι διαταραχής του ήπατος ή των οστών. </w:t>
      </w:r>
      <w:r w:rsidR="006114E6">
        <w:rPr>
          <w:noProof/>
        </w:rPr>
        <w:t xml:space="preserve"> </w:t>
      </w:r>
    </w:p>
    <w:p w14:paraId="42F4FFEC" w14:textId="77777777" w:rsidR="00881834" w:rsidRPr="00643B6B" w:rsidRDefault="00881834" w:rsidP="00881834">
      <w:pPr>
        <w:pStyle w:val="QRDHyphen1"/>
        <w:rPr>
          <w:noProof/>
        </w:rPr>
      </w:pPr>
      <w:r w:rsidRPr="00643B6B">
        <w:rPr>
          <w:noProof/>
        </w:rPr>
        <w:t>Αύξηση στα επίπεδα της χολερυθρίνης (μια πορτοκαλοκίτρινη χρωστική, απόβλητο προϊόν της φυσιολογικής καταστροφής των ερυθρών αιμοσφαιρίων) σε άλλες εργαστηριακές μετρήσεις που σχετίζονται με τη λειτουργία του ήπατος</w:t>
      </w:r>
    </w:p>
    <w:p w14:paraId="3B3124EA" w14:textId="77777777" w:rsidR="00881834" w:rsidRDefault="00881834" w:rsidP="00881834">
      <w:pPr>
        <w:pStyle w:val="QRDHyphen1"/>
        <w:rPr>
          <w:noProof/>
        </w:rPr>
      </w:pPr>
      <w:r w:rsidRPr="00643B6B">
        <w:rPr>
          <w:noProof/>
        </w:rPr>
        <w:t>Αύξηση σε άλλες εργαστηριακές μετρήσεις (αυξημένο διεθνές κανονικοποιημένο πηλίκο) που σχετίζονται με τη λειτουργία του συστήματος πήξης του αίματος</w:t>
      </w:r>
    </w:p>
    <w:p w14:paraId="675E379C" w14:textId="24B11E48" w:rsidR="00881834" w:rsidRDefault="00881834" w:rsidP="00881834">
      <w:pPr>
        <w:pStyle w:val="QRDHyphen1"/>
        <w:rPr>
          <w:noProof/>
        </w:rPr>
      </w:pPr>
      <w:r w:rsidRPr="00881834">
        <w:rPr>
          <w:noProof/>
        </w:rPr>
        <w:t>Αυξημένη κρεατινίνη αίματος, ένα προϊόν που δείχνει ότι τα νεφρά δεν λειτουργούν καλά</w:t>
      </w:r>
    </w:p>
    <w:p w14:paraId="2F3E7556" w14:textId="2929ABBA" w:rsidR="00881834" w:rsidRPr="00643B6B" w:rsidRDefault="00881834" w:rsidP="00293ED3">
      <w:pPr>
        <w:pStyle w:val="QRDHyphen1"/>
        <w:numPr>
          <w:ilvl w:val="0"/>
          <w:numId w:val="0"/>
        </w:numPr>
        <w:rPr>
          <w:noProof/>
        </w:rPr>
      </w:pPr>
      <w:r>
        <w:rPr>
          <w:noProof/>
        </w:rPr>
        <w:t>Στομάχι και έντερο</w:t>
      </w:r>
    </w:p>
    <w:p w14:paraId="68DD75BB" w14:textId="0341DCE7" w:rsidR="004D1708" w:rsidRDefault="003542E7" w:rsidP="003542E7">
      <w:pPr>
        <w:pStyle w:val="QRDHyphen1"/>
        <w:rPr>
          <w:noProof/>
        </w:rPr>
      </w:pPr>
      <w:r w:rsidRPr="00643B6B">
        <w:rPr>
          <w:noProof/>
        </w:rPr>
        <w:t>Φλεγμονή στο στομάχι και στα έντερα (γαστρεντερίτιδα)</w:t>
      </w:r>
    </w:p>
    <w:p w14:paraId="57C34EF4" w14:textId="31CBAE0C" w:rsidR="00881834" w:rsidRDefault="00881834" w:rsidP="00881834">
      <w:pPr>
        <w:pStyle w:val="QRDHyphen1"/>
        <w:rPr>
          <w:noProof/>
        </w:rPr>
      </w:pPr>
      <w:r w:rsidRPr="00881834">
        <w:rPr>
          <w:noProof/>
        </w:rPr>
        <w:t xml:space="preserve">Φλεγμονή στο έντερο (κολίτιδα), </w:t>
      </w:r>
      <w:r w:rsidR="001146D8">
        <w:rPr>
          <w:noProof/>
        </w:rPr>
        <w:t>Φ</w:t>
      </w:r>
      <w:r w:rsidRPr="00881834">
        <w:rPr>
          <w:noProof/>
        </w:rPr>
        <w:t>λεγμονή του εντέρου που προκαλεί διάρροια (</w:t>
      </w:r>
      <w:r w:rsidR="001146D8">
        <w:rPr>
          <w:noProof/>
        </w:rPr>
        <w:t>Ε</w:t>
      </w:r>
      <w:r w:rsidRPr="00881834">
        <w:rPr>
          <w:noProof/>
        </w:rPr>
        <w:t xml:space="preserve">ντεροκολίτιδα), </w:t>
      </w:r>
      <w:r w:rsidR="001146D8">
        <w:rPr>
          <w:noProof/>
        </w:rPr>
        <w:t>Α</w:t>
      </w:r>
      <w:r w:rsidRPr="00881834">
        <w:rPr>
          <w:noProof/>
        </w:rPr>
        <w:t xml:space="preserve">έρια, </w:t>
      </w:r>
      <w:r w:rsidR="001146D8">
        <w:rPr>
          <w:noProof/>
        </w:rPr>
        <w:t>Ο</w:t>
      </w:r>
      <w:r>
        <w:rPr>
          <w:noProof/>
        </w:rPr>
        <w:t>ίδημα</w:t>
      </w:r>
      <w:r w:rsidRPr="00881834">
        <w:rPr>
          <w:noProof/>
        </w:rPr>
        <w:t xml:space="preserve"> στην κοιλιά</w:t>
      </w:r>
    </w:p>
    <w:p w14:paraId="73821840" w14:textId="45017B53" w:rsidR="00881834" w:rsidRDefault="00881834" w:rsidP="00881834">
      <w:pPr>
        <w:pStyle w:val="QRDHyphen1"/>
        <w:rPr>
          <w:noProof/>
        </w:rPr>
      </w:pPr>
      <w:r>
        <w:rPr>
          <w:noProof/>
        </w:rPr>
        <w:t>Δυσπεψία</w:t>
      </w:r>
    </w:p>
    <w:p w14:paraId="1585C3BE" w14:textId="73929472" w:rsidR="00881834" w:rsidRDefault="00881834" w:rsidP="00881834">
      <w:pPr>
        <w:pStyle w:val="QRDHyphen1"/>
        <w:rPr>
          <w:noProof/>
        </w:rPr>
      </w:pPr>
      <w:r w:rsidRPr="00881834">
        <w:rPr>
          <w:noProof/>
        </w:rPr>
        <w:t>Δυσκοιλιότητα</w:t>
      </w:r>
    </w:p>
    <w:p w14:paraId="649B3D01" w14:textId="178517FD" w:rsidR="001146D8" w:rsidRDefault="001146D8" w:rsidP="00881834">
      <w:pPr>
        <w:pStyle w:val="QRDHyphen1"/>
        <w:rPr>
          <w:noProof/>
        </w:rPr>
      </w:pPr>
      <w:r>
        <w:rPr>
          <w:noProof/>
        </w:rPr>
        <w:t>Νόσος</w:t>
      </w:r>
      <w:r w:rsidRPr="001146D8">
        <w:rPr>
          <w:noProof/>
        </w:rPr>
        <w:t xml:space="preserve"> όπου το οξύ του στομάχου ανεβαίνει στον οισοφάγο (Γαστροισοφαγική παλινδρομική νόσος</w:t>
      </w:r>
      <w:r>
        <w:rPr>
          <w:noProof/>
        </w:rPr>
        <w:t>)</w:t>
      </w:r>
    </w:p>
    <w:p w14:paraId="52BFCEA8" w14:textId="102BD726" w:rsidR="001146D8" w:rsidRDefault="001146D8" w:rsidP="00881834">
      <w:pPr>
        <w:pStyle w:val="QRDHyphen1"/>
        <w:rPr>
          <w:noProof/>
        </w:rPr>
      </w:pPr>
      <w:r w:rsidRPr="001146D8">
        <w:rPr>
          <w:noProof/>
        </w:rPr>
        <w:t>Δυσκολία</w:t>
      </w:r>
      <w:r>
        <w:rPr>
          <w:noProof/>
        </w:rPr>
        <w:t xml:space="preserve"> στην</w:t>
      </w:r>
      <w:r w:rsidRPr="001146D8">
        <w:rPr>
          <w:noProof/>
        </w:rPr>
        <w:t xml:space="preserve"> κατάποση</w:t>
      </w:r>
      <w:r>
        <w:rPr>
          <w:noProof/>
        </w:rPr>
        <w:t xml:space="preserve"> (Δυσφαγία)</w:t>
      </w:r>
    </w:p>
    <w:p w14:paraId="00BEAB9E" w14:textId="74C62760" w:rsidR="001146D8" w:rsidRDefault="00C56FAA" w:rsidP="00881834">
      <w:pPr>
        <w:pStyle w:val="QRDHyphen1"/>
        <w:rPr>
          <w:noProof/>
        </w:rPr>
      </w:pPr>
      <w:r>
        <w:rPr>
          <w:noProof/>
        </w:rPr>
        <w:t>Αιμορροίδες</w:t>
      </w:r>
      <w:r w:rsidR="001146D8">
        <w:rPr>
          <w:noProof/>
        </w:rPr>
        <w:t xml:space="preserve"> (</w:t>
      </w:r>
      <w:r>
        <w:rPr>
          <w:noProof/>
        </w:rPr>
        <w:t>αιμορροϊδοπάθεια</w:t>
      </w:r>
      <w:r w:rsidR="001146D8">
        <w:rPr>
          <w:noProof/>
        </w:rPr>
        <w:t>)</w:t>
      </w:r>
    </w:p>
    <w:p w14:paraId="5D79A159" w14:textId="3DFF64C2" w:rsidR="001146D8" w:rsidRDefault="00420E90" w:rsidP="00881834">
      <w:pPr>
        <w:pStyle w:val="QRDHyphen1"/>
        <w:rPr>
          <w:noProof/>
        </w:rPr>
      </w:pPr>
      <w:r w:rsidRPr="00420E90">
        <w:rPr>
          <w:noProof/>
        </w:rPr>
        <w:t>Ξηρό στόμα</w:t>
      </w:r>
    </w:p>
    <w:p w14:paraId="5E5BA770" w14:textId="3F78E6C8" w:rsidR="001146D8" w:rsidRDefault="00420E90" w:rsidP="00DC412B">
      <w:pPr>
        <w:pStyle w:val="QRDHyphen1"/>
        <w:numPr>
          <w:ilvl w:val="0"/>
          <w:numId w:val="0"/>
        </w:numPr>
        <w:ind w:left="567" w:hanging="567"/>
        <w:rPr>
          <w:noProof/>
        </w:rPr>
      </w:pPr>
      <w:r>
        <w:rPr>
          <w:noProof/>
        </w:rPr>
        <w:t>Γενικές</w:t>
      </w:r>
    </w:p>
    <w:p w14:paraId="09194286" w14:textId="77777777" w:rsidR="00372CCF" w:rsidRPr="00643B6B" w:rsidRDefault="00372CCF" w:rsidP="00372CCF">
      <w:pPr>
        <w:pStyle w:val="QRDHyphen1"/>
        <w:rPr>
          <w:noProof/>
        </w:rPr>
      </w:pPr>
      <w:r w:rsidRPr="00643B6B">
        <w:rPr>
          <w:noProof/>
        </w:rPr>
        <w:t>Ρίγη</w:t>
      </w:r>
    </w:p>
    <w:p w14:paraId="0BF04842" w14:textId="77777777" w:rsidR="00420E90" w:rsidRPr="00643B6B" w:rsidRDefault="00420E90" w:rsidP="00420E90">
      <w:pPr>
        <w:pStyle w:val="QRDHyphen1"/>
        <w:rPr>
          <w:noProof/>
        </w:rPr>
      </w:pPr>
      <w:r w:rsidRPr="00643B6B">
        <w:rPr>
          <w:noProof/>
        </w:rPr>
        <w:t>Αϋπνία</w:t>
      </w:r>
    </w:p>
    <w:p w14:paraId="0DE74FD1" w14:textId="3699E208" w:rsidR="00372CCF" w:rsidRDefault="00372CCF" w:rsidP="00420E90">
      <w:pPr>
        <w:pStyle w:val="QRDHyphen1"/>
        <w:rPr>
          <w:noProof/>
        </w:rPr>
      </w:pPr>
      <w:r w:rsidRPr="00643B6B">
        <w:rPr>
          <w:noProof/>
        </w:rPr>
        <w:t xml:space="preserve">Μη φυσιολογική αντίδραση στην έγχυση που προκαλεί συμπτώματα όπως δύσπνοια, έξαψη, </w:t>
      </w:r>
      <w:r>
        <w:rPr>
          <w:noProof/>
        </w:rPr>
        <w:t>πονοκέφαλο</w:t>
      </w:r>
      <w:r w:rsidRPr="00643B6B">
        <w:rPr>
          <w:noProof/>
        </w:rPr>
        <w:t>, σφίξιμο στο στήθος ή στο λαιμ</w:t>
      </w:r>
      <w:r w:rsidR="008E51AA">
        <w:rPr>
          <w:noProof/>
        </w:rPr>
        <w:t>ό</w:t>
      </w:r>
    </w:p>
    <w:p w14:paraId="4F26D7CA" w14:textId="74D0EB7F" w:rsidR="00420E90" w:rsidRDefault="00420E90" w:rsidP="00420E90">
      <w:pPr>
        <w:pStyle w:val="QRDHyphen1"/>
        <w:rPr>
          <w:noProof/>
        </w:rPr>
      </w:pPr>
      <w:r>
        <w:rPr>
          <w:noProof/>
        </w:rPr>
        <w:t>Γρήγοροι καρδιακοί παλμοί</w:t>
      </w:r>
    </w:p>
    <w:p w14:paraId="67C74502" w14:textId="65554C74" w:rsidR="00420E90" w:rsidRDefault="00420E90" w:rsidP="00420E90">
      <w:pPr>
        <w:pStyle w:val="QRDHyphen1"/>
        <w:rPr>
          <w:noProof/>
        </w:rPr>
      </w:pPr>
      <w:r w:rsidRPr="00420E90">
        <w:rPr>
          <w:noProof/>
        </w:rPr>
        <w:t>Θάμβος οράσεως</w:t>
      </w:r>
    </w:p>
    <w:p w14:paraId="329CD363" w14:textId="602CEB26" w:rsidR="00420E90" w:rsidRDefault="00420E90" w:rsidP="00420E90">
      <w:pPr>
        <w:pStyle w:val="QRDHyphen1"/>
        <w:rPr>
          <w:noProof/>
        </w:rPr>
      </w:pPr>
      <w:r>
        <w:rPr>
          <w:noProof/>
        </w:rPr>
        <w:t>Κεφαλαλγία</w:t>
      </w:r>
    </w:p>
    <w:p w14:paraId="0386F4E6" w14:textId="0DCBA169" w:rsidR="00420E90" w:rsidRPr="00643B6B" w:rsidRDefault="00420E90" w:rsidP="00293ED3">
      <w:pPr>
        <w:pStyle w:val="QRDHyphen1"/>
        <w:numPr>
          <w:ilvl w:val="0"/>
          <w:numId w:val="0"/>
        </w:numPr>
        <w:ind w:left="567" w:hanging="567"/>
        <w:rPr>
          <w:noProof/>
        </w:rPr>
      </w:pPr>
      <w:r>
        <w:rPr>
          <w:noProof/>
        </w:rPr>
        <w:t>Δέρμα</w:t>
      </w:r>
    </w:p>
    <w:p w14:paraId="337AAAE5" w14:textId="14F6B3F8" w:rsidR="00420E90" w:rsidRPr="00293ED3" w:rsidRDefault="00420E90" w:rsidP="00420E90">
      <w:pPr>
        <w:pStyle w:val="QRDHyphen1"/>
        <w:rPr>
          <w:noProof/>
        </w:rPr>
      </w:pPr>
      <w:r>
        <w:rPr>
          <w:noProof/>
        </w:rPr>
        <w:t>Φαγούρα</w:t>
      </w:r>
    </w:p>
    <w:p w14:paraId="312CEA9A" w14:textId="70D4DB60" w:rsidR="00420E90" w:rsidRDefault="00420E90" w:rsidP="00420E90">
      <w:pPr>
        <w:pStyle w:val="QRDHyphen1"/>
        <w:rPr>
          <w:noProof/>
        </w:rPr>
      </w:pPr>
      <w:r>
        <w:rPr>
          <w:noProof/>
        </w:rPr>
        <w:t>Ξηρό δέρμα</w:t>
      </w:r>
    </w:p>
    <w:p w14:paraId="0436C478" w14:textId="2E1B0445" w:rsidR="008B6363" w:rsidRDefault="008B6363" w:rsidP="00420E90">
      <w:pPr>
        <w:pStyle w:val="QRDHyphen1"/>
        <w:rPr>
          <w:noProof/>
        </w:rPr>
      </w:pPr>
      <w:r w:rsidRPr="008B6363">
        <w:rPr>
          <w:noProof/>
        </w:rPr>
        <w:t>Εξάνθημα δέρματος</w:t>
      </w:r>
    </w:p>
    <w:p w14:paraId="382ADE0A" w14:textId="77777777" w:rsidR="008B6363" w:rsidRDefault="008B6363" w:rsidP="00420E90">
      <w:pPr>
        <w:pStyle w:val="QRDHyphen1"/>
        <w:rPr>
          <w:noProof/>
        </w:rPr>
      </w:pPr>
      <w:r w:rsidRPr="008B6363">
        <w:rPr>
          <w:noProof/>
        </w:rPr>
        <w:lastRenderedPageBreak/>
        <w:t>Σύνδρομο χειρός και ποδός</w:t>
      </w:r>
      <w:r>
        <w:rPr>
          <w:noProof/>
        </w:rPr>
        <w:t xml:space="preserve"> – ερυθρότητα, οίδημα, και/ή πόνος στις παλάμες των χεριών και/ή στα πέλματα των ποδιών</w:t>
      </w:r>
    </w:p>
    <w:p w14:paraId="2431F303" w14:textId="0C49D996" w:rsidR="008B6363" w:rsidRDefault="008B6363" w:rsidP="00420E90">
      <w:pPr>
        <w:pStyle w:val="QRDHyphen1"/>
        <w:rPr>
          <w:noProof/>
        </w:rPr>
      </w:pPr>
      <w:r>
        <w:rPr>
          <w:noProof/>
        </w:rPr>
        <w:t>Πιο σκούρες περιοχές δέρματος (</w:t>
      </w:r>
      <w:r w:rsidRPr="008B6363">
        <w:rPr>
          <w:noProof/>
        </w:rPr>
        <w:t>υπερμελάγχρωση</w:t>
      </w:r>
      <w:r>
        <w:rPr>
          <w:noProof/>
        </w:rPr>
        <w:t>)</w:t>
      </w:r>
      <w:r w:rsidRPr="008B6363">
        <w:rPr>
          <w:noProof/>
        </w:rPr>
        <w:t xml:space="preserve"> </w:t>
      </w:r>
    </w:p>
    <w:p w14:paraId="0F883F0A" w14:textId="43D41842" w:rsidR="008B6363" w:rsidRPr="00643B6B" w:rsidRDefault="008B6363" w:rsidP="00293ED3">
      <w:pPr>
        <w:pStyle w:val="QRDHyphen1"/>
        <w:numPr>
          <w:ilvl w:val="0"/>
          <w:numId w:val="0"/>
        </w:numPr>
        <w:ind w:left="567" w:hanging="567"/>
        <w:rPr>
          <w:noProof/>
        </w:rPr>
      </w:pPr>
      <w:r>
        <w:rPr>
          <w:noProof/>
        </w:rPr>
        <w:t>Νευρικό σύστημα</w:t>
      </w:r>
    </w:p>
    <w:p w14:paraId="6882F7E2" w14:textId="77777777" w:rsidR="008E51AA" w:rsidRDefault="008E51AA" w:rsidP="008E51AA">
      <w:pPr>
        <w:pStyle w:val="QRDHyphen1"/>
        <w:rPr>
          <w:noProof/>
        </w:rPr>
      </w:pPr>
      <w:r w:rsidRPr="00643B6B">
        <w:rPr>
          <w:noProof/>
        </w:rPr>
        <w:t>Ένα σύνδρομο που ονομάζεται χολινεργικό σύνδρομο με εφίδρωση, έκκριση σιέλου και κοιλιακές κράμπες</w:t>
      </w:r>
    </w:p>
    <w:p w14:paraId="31E6A2AB" w14:textId="4C711366" w:rsidR="008B6363" w:rsidRDefault="008B6363" w:rsidP="008B6363">
      <w:pPr>
        <w:pStyle w:val="QRDHyphen1"/>
        <w:rPr>
          <w:noProof/>
        </w:rPr>
      </w:pPr>
      <w:r>
        <w:rPr>
          <w:noProof/>
        </w:rPr>
        <w:t>Τοξικότητα που προκαλεί νευρολογική διαταραχή</w:t>
      </w:r>
    </w:p>
    <w:p w14:paraId="11B8473E" w14:textId="13827A21" w:rsidR="0056633C" w:rsidRDefault="0056633C" w:rsidP="008B6363">
      <w:pPr>
        <w:pStyle w:val="QRDHyphen1"/>
        <w:rPr>
          <w:noProof/>
        </w:rPr>
      </w:pPr>
      <w:r w:rsidRPr="0056633C">
        <w:rPr>
          <w:noProof/>
        </w:rPr>
        <w:t xml:space="preserve">Δυσάρεστο και μη φυσιολογικό </w:t>
      </w:r>
      <w:r>
        <w:rPr>
          <w:noProof/>
        </w:rPr>
        <w:t>αίσθημα</w:t>
      </w:r>
      <w:r w:rsidRPr="0056633C">
        <w:rPr>
          <w:noProof/>
        </w:rPr>
        <w:t xml:space="preserve"> </w:t>
      </w:r>
      <w:r>
        <w:rPr>
          <w:noProof/>
        </w:rPr>
        <w:t>κατά το άγγιγμα</w:t>
      </w:r>
    </w:p>
    <w:p w14:paraId="344BF42C" w14:textId="4B6ACECA" w:rsidR="0056633C" w:rsidRDefault="0056633C" w:rsidP="008B6363">
      <w:pPr>
        <w:pStyle w:val="QRDHyphen1"/>
        <w:rPr>
          <w:noProof/>
        </w:rPr>
      </w:pPr>
      <w:r>
        <w:rPr>
          <w:noProof/>
        </w:rPr>
        <w:t>Τρόμος</w:t>
      </w:r>
    </w:p>
    <w:p w14:paraId="75A069DA" w14:textId="11C118F1" w:rsidR="008B6363" w:rsidRPr="00643B6B" w:rsidRDefault="0056633C" w:rsidP="00293ED3">
      <w:pPr>
        <w:pStyle w:val="QRDHyphen1"/>
        <w:numPr>
          <w:ilvl w:val="0"/>
          <w:numId w:val="0"/>
        </w:numPr>
        <w:ind w:left="567" w:hanging="567"/>
        <w:rPr>
          <w:noProof/>
        </w:rPr>
      </w:pPr>
      <w:r>
        <w:rPr>
          <w:noProof/>
        </w:rPr>
        <w:t>Λοιμώξεις</w:t>
      </w:r>
    </w:p>
    <w:p w14:paraId="19519B93" w14:textId="392E69E7" w:rsidR="00DF0715" w:rsidRPr="00643B6B" w:rsidRDefault="00F47AF3" w:rsidP="00972B16">
      <w:pPr>
        <w:pStyle w:val="QRDHyphen1"/>
        <w:rPr>
          <w:noProof/>
        </w:rPr>
      </w:pPr>
      <w:r w:rsidRPr="00643B6B">
        <w:rPr>
          <w:noProof/>
        </w:rPr>
        <w:t>Λοιμώξεις, για παράδειγμα μυκητιασικές λοιμώξεις στο στόμα (στοματική καντιντίαση), πυρετός με χαμηλό αριθμό λευκών αιμοσφαιρίων (εμπύρετη ουδετεροπενία), λοιμώξεις που σχετίζονται με τη χορήγηση του προϊόντος σε φλέβα</w:t>
      </w:r>
    </w:p>
    <w:p w14:paraId="3FF7C7A0" w14:textId="0F4242D1" w:rsidR="0056633C" w:rsidRPr="00643B6B" w:rsidRDefault="0056633C" w:rsidP="0056633C">
      <w:pPr>
        <w:pStyle w:val="QRDHyphen1"/>
        <w:rPr>
          <w:noProof/>
        </w:rPr>
      </w:pPr>
      <w:r w:rsidRPr="00643B6B">
        <w:rPr>
          <w:noProof/>
        </w:rPr>
        <w:t xml:space="preserve">Δυνητικά απειλητική για τη ζωή επιπλοκή ολικής </w:t>
      </w:r>
      <w:r>
        <w:rPr>
          <w:noProof/>
        </w:rPr>
        <w:t>αντίδρασης</w:t>
      </w:r>
      <w:r w:rsidRPr="00643B6B">
        <w:rPr>
          <w:noProof/>
        </w:rPr>
        <w:t xml:space="preserve"> του οργανισμού</w:t>
      </w:r>
      <w:r>
        <w:rPr>
          <w:noProof/>
        </w:rPr>
        <w:t xml:space="preserve"> </w:t>
      </w:r>
      <w:r w:rsidR="00476A11">
        <w:rPr>
          <w:noProof/>
        </w:rPr>
        <w:t xml:space="preserve">σε μία λοίμωξη </w:t>
      </w:r>
      <w:r w:rsidRPr="00643B6B">
        <w:rPr>
          <w:noProof/>
        </w:rPr>
        <w:t>(σηπτική καταπληξία)</w:t>
      </w:r>
    </w:p>
    <w:p w14:paraId="1244ED3D" w14:textId="77777777" w:rsidR="0056633C" w:rsidRDefault="0056633C" w:rsidP="0056633C">
      <w:pPr>
        <w:pStyle w:val="QRDHyphen1"/>
        <w:rPr>
          <w:noProof/>
        </w:rPr>
      </w:pPr>
      <w:r w:rsidRPr="00643B6B">
        <w:rPr>
          <w:noProof/>
        </w:rPr>
        <w:t>Λοίμωξη των πνευμόνων (πνευμονία)</w:t>
      </w:r>
    </w:p>
    <w:p w14:paraId="4A3CCE26" w14:textId="77777777" w:rsidR="0056633C" w:rsidRDefault="0056633C" w:rsidP="0056633C">
      <w:pPr>
        <w:pStyle w:val="QRDHyphen1"/>
        <w:rPr>
          <w:noProof/>
        </w:rPr>
      </w:pPr>
      <w:r>
        <w:rPr>
          <w:noProof/>
        </w:rPr>
        <w:t>Λοίμωξη του ουροποιητικού συστήματος</w:t>
      </w:r>
    </w:p>
    <w:p w14:paraId="359D42A4" w14:textId="0B112E19" w:rsidR="0056633C" w:rsidRPr="00643B6B" w:rsidRDefault="0056633C" w:rsidP="00293ED3">
      <w:pPr>
        <w:pStyle w:val="QRDHyphen1"/>
        <w:numPr>
          <w:ilvl w:val="0"/>
          <w:numId w:val="0"/>
        </w:numPr>
        <w:ind w:left="567" w:hanging="567"/>
        <w:rPr>
          <w:noProof/>
        </w:rPr>
      </w:pPr>
      <w:r>
        <w:rPr>
          <w:noProof/>
        </w:rPr>
        <w:t xml:space="preserve">Αιμοφόρα αγγεία </w:t>
      </w:r>
    </w:p>
    <w:p w14:paraId="52BFDB43" w14:textId="77777777" w:rsidR="0056633C" w:rsidRDefault="0056633C" w:rsidP="0056633C">
      <w:pPr>
        <w:pStyle w:val="QRDHyphen1"/>
        <w:rPr>
          <w:noProof/>
        </w:rPr>
      </w:pPr>
      <w:r w:rsidRPr="00643B6B">
        <w:rPr>
          <w:noProof/>
        </w:rPr>
        <w:t>Χαμηλή αρτηριακή πίεση (υπόταση)</w:t>
      </w:r>
    </w:p>
    <w:p w14:paraId="6B8CCC13" w14:textId="484AEEDD" w:rsidR="0056633C" w:rsidRPr="00643B6B" w:rsidRDefault="0056633C" w:rsidP="0056633C">
      <w:pPr>
        <w:pStyle w:val="QRDHyphen1"/>
        <w:rPr>
          <w:noProof/>
        </w:rPr>
      </w:pPr>
      <w:r>
        <w:rPr>
          <w:noProof/>
        </w:rPr>
        <w:t>Θρομβοεμβολικά συμβάντα, σ</w:t>
      </w:r>
      <w:r w:rsidRPr="00643B6B">
        <w:rPr>
          <w:noProof/>
        </w:rPr>
        <w:t xml:space="preserve">χηματισμός θρόμβου αίματος σε </w:t>
      </w:r>
      <w:r>
        <w:rPr>
          <w:noProof/>
        </w:rPr>
        <w:t>ένα αιμοφόρο αγγείο</w:t>
      </w:r>
      <w:r w:rsidRPr="00643B6B">
        <w:rPr>
          <w:noProof/>
        </w:rPr>
        <w:t xml:space="preserve"> </w:t>
      </w:r>
      <w:r>
        <w:rPr>
          <w:noProof/>
        </w:rPr>
        <w:t xml:space="preserve">(φλέβα ή αρτηρία) </w:t>
      </w:r>
      <w:r w:rsidRPr="00643B6B">
        <w:rPr>
          <w:noProof/>
        </w:rPr>
        <w:t>ή απόφραξη της κύριας αρτηρίας του πνεύμονα ή ενός από τους κλάδους της (πνευμονική εμβολή) ή απόφραξη λόγω θρόμβου αίματος σε κάποιο άλλο σημεία της κυκλοφορίας του αίματος (εμβολή)</w:t>
      </w:r>
    </w:p>
    <w:p w14:paraId="2D78D103" w14:textId="68FCC516" w:rsidR="0056633C" w:rsidRPr="00643B6B" w:rsidDel="00881834" w:rsidRDefault="0056633C" w:rsidP="00293ED3">
      <w:pPr>
        <w:pStyle w:val="QRDHyphen1"/>
        <w:numPr>
          <w:ilvl w:val="0"/>
          <w:numId w:val="0"/>
        </w:numPr>
        <w:ind w:left="567" w:hanging="567"/>
        <w:rPr>
          <w:noProof/>
        </w:rPr>
      </w:pPr>
      <w:r>
        <w:rPr>
          <w:noProof/>
        </w:rPr>
        <w:t>Πνεύμονες και αεραγωγοί</w:t>
      </w:r>
    </w:p>
    <w:p w14:paraId="71BC12E0" w14:textId="77777777" w:rsidR="009B561B" w:rsidRPr="00643B6B" w:rsidRDefault="009B561B" w:rsidP="009B561B">
      <w:pPr>
        <w:pStyle w:val="QRDHyphen1"/>
        <w:rPr>
          <w:noProof/>
        </w:rPr>
      </w:pPr>
      <w:r w:rsidRPr="00643B6B">
        <w:rPr>
          <w:noProof/>
        </w:rPr>
        <w:t>Διαταραχή της φωνής, βραχνή ή υπερβολικά αδύναμη φωνή</w:t>
      </w:r>
    </w:p>
    <w:p w14:paraId="11450C98" w14:textId="77777777" w:rsidR="003159BE" w:rsidRDefault="003159BE" w:rsidP="003159BE">
      <w:pPr>
        <w:pStyle w:val="QRDHyphen1"/>
        <w:rPr>
          <w:noProof/>
        </w:rPr>
      </w:pPr>
      <w:r w:rsidRPr="00643B6B">
        <w:rPr>
          <w:noProof/>
        </w:rPr>
        <w:t>Δύσπνοια</w:t>
      </w:r>
    </w:p>
    <w:p w14:paraId="4932BE27" w14:textId="373D4001" w:rsidR="003159BE" w:rsidRDefault="003159BE" w:rsidP="003159BE">
      <w:pPr>
        <w:pStyle w:val="QRDHyphen1"/>
        <w:rPr>
          <w:noProof/>
        </w:rPr>
      </w:pPr>
      <w:r>
        <w:rPr>
          <w:noProof/>
        </w:rPr>
        <w:t>Λοίμωξη της μύτης και του λαιμού</w:t>
      </w:r>
    </w:p>
    <w:p w14:paraId="5716276A" w14:textId="66CF6026" w:rsidR="003159BE" w:rsidRDefault="003159BE" w:rsidP="003159BE">
      <w:pPr>
        <w:pStyle w:val="QRDHyphen1"/>
        <w:rPr>
          <w:noProof/>
        </w:rPr>
      </w:pPr>
      <w:r>
        <w:rPr>
          <w:noProof/>
        </w:rPr>
        <w:t>Λόξυγγας</w:t>
      </w:r>
    </w:p>
    <w:p w14:paraId="4892967C" w14:textId="4A4BB7A3" w:rsidR="003159BE" w:rsidRDefault="003159BE" w:rsidP="003159BE">
      <w:pPr>
        <w:pStyle w:val="QRDHyphen1"/>
        <w:rPr>
          <w:noProof/>
        </w:rPr>
      </w:pPr>
      <w:r w:rsidRPr="003159BE">
        <w:rPr>
          <w:noProof/>
        </w:rPr>
        <w:t>Ρινορραγία</w:t>
      </w:r>
    </w:p>
    <w:p w14:paraId="18F4E769" w14:textId="60648A99" w:rsidR="003159BE" w:rsidRPr="00643B6B" w:rsidRDefault="003159BE" w:rsidP="00293ED3">
      <w:pPr>
        <w:pStyle w:val="QRDHyphen1"/>
        <w:numPr>
          <w:ilvl w:val="0"/>
          <w:numId w:val="0"/>
        </w:numPr>
        <w:ind w:left="567" w:hanging="567"/>
        <w:rPr>
          <w:noProof/>
        </w:rPr>
      </w:pPr>
      <w:r>
        <w:rPr>
          <w:noProof/>
        </w:rPr>
        <w:t>Νεφρός</w:t>
      </w:r>
    </w:p>
    <w:p w14:paraId="401B5334" w14:textId="21A9FB7A" w:rsidR="003159BE" w:rsidRPr="00643B6B" w:rsidRDefault="003159BE" w:rsidP="003159BE">
      <w:pPr>
        <w:pStyle w:val="QRDHyphen1"/>
        <w:rPr>
          <w:noProof/>
        </w:rPr>
      </w:pPr>
      <w:r w:rsidRPr="00643B6B">
        <w:rPr>
          <w:noProof/>
        </w:rPr>
        <w:t>Αιφνίδια προβλήματα με τη νεφρική λειτουργία που μπορεί να οδηγήσει σε μείωση ή απώλεια της λειτουργίας του νεφρού</w:t>
      </w:r>
    </w:p>
    <w:p w14:paraId="155F1B62" w14:textId="033A1BA2" w:rsidR="003159BE" w:rsidRDefault="003159BE" w:rsidP="00DC412B">
      <w:pPr>
        <w:pStyle w:val="QRDHyphen1"/>
        <w:numPr>
          <w:ilvl w:val="0"/>
          <w:numId w:val="0"/>
        </w:numPr>
        <w:ind w:left="567" w:hanging="567"/>
        <w:rPr>
          <w:noProof/>
        </w:rPr>
      </w:pPr>
      <w:r>
        <w:rPr>
          <w:noProof/>
        </w:rPr>
        <w:t>Μύες</w:t>
      </w:r>
      <w:r w:rsidR="00AF607F">
        <w:rPr>
          <w:noProof/>
        </w:rPr>
        <w:t xml:space="preserve"> </w:t>
      </w:r>
    </w:p>
    <w:p w14:paraId="4C19DF25" w14:textId="02256721" w:rsidR="003159BE" w:rsidRDefault="003159BE" w:rsidP="00293ED3">
      <w:pPr>
        <w:pStyle w:val="QRDHyphen1"/>
        <w:rPr>
          <w:noProof/>
        </w:rPr>
      </w:pPr>
      <w:r w:rsidRPr="003159BE">
        <w:rPr>
          <w:noProof/>
        </w:rPr>
        <w:t>Μυϊκή αδυναμία</w:t>
      </w:r>
      <w:r>
        <w:rPr>
          <w:noProof/>
        </w:rPr>
        <w:t xml:space="preserve">, </w:t>
      </w:r>
      <w:r w:rsidRPr="003159BE">
        <w:rPr>
          <w:noProof/>
        </w:rPr>
        <w:t>Μυϊκό άλγος</w:t>
      </w:r>
      <w:r>
        <w:rPr>
          <w:noProof/>
        </w:rPr>
        <w:t xml:space="preserve">, Μη φυσιολογικές </w:t>
      </w:r>
      <w:r w:rsidRPr="003159BE">
        <w:rPr>
          <w:noProof/>
        </w:rPr>
        <w:t>μυϊκές συσπάσεις</w:t>
      </w:r>
    </w:p>
    <w:p w14:paraId="04055F38" w14:textId="77777777" w:rsidR="000A506A" w:rsidRPr="00643B6B" w:rsidRDefault="000A506A" w:rsidP="00972B16">
      <w:pPr>
        <w:rPr>
          <w:noProof/>
        </w:rPr>
      </w:pPr>
    </w:p>
    <w:p w14:paraId="5D2288AF" w14:textId="77777777" w:rsidR="000A506A" w:rsidRDefault="000A506A" w:rsidP="00972B16">
      <w:pPr>
        <w:keepNext/>
        <w:rPr>
          <w:noProof/>
        </w:rPr>
      </w:pPr>
      <w:r w:rsidRPr="00643B6B">
        <w:rPr>
          <w:b/>
          <w:noProof/>
        </w:rPr>
        <w:t>Όχι συχνές</w:t>
      </w:r>
      <w:r w:rsidRPr="00643B6B">
        <w:rPr>
          <w:noProof/>
        </w:rPr>
        <w:t xml:space="preserve"> (μπορεί να επηρεάσουν έως και 1 στα 100 άτομα)</w:t>
      </w:r>
    </w:p>
    <w:p w14:paraId="6D1257F0" w14:textId="40BA6211" w:rsidR="003159BE" w:rsidRDefault="003159BE" w:rsidP="00972B16">
      <w:pPr>
        <w:keepNext/>
        <w:rPr>
          <w:noProof/>
        </w:rPr>
      </w:pPr>
      <w:r w:rsidRPr="003159BE">
        <w:rPr>
          <w:noProof/>
        </w:rPr>
        <w:t>Αλλαγές σε εργαστηριακή εξέταση</w:t>
      </w:r>
    </w:p>
    <w:p w14:paraId="75A781D1" w14:textId="3DD08E9F" w:rsidR="003159BE" w:rsidRDefault="003159BE" w:rsidP="00DC412B">
      <w:pPr>
        <w:pStyle w:val="QRDHyphen1"/>
        <w:rPr>
          <w:noProof/>
        </w:rPr>
      </w:pPr>
      <w:r w:rsidRPr="003159BE">
        <w:rPr>
          <w:noProof/>
        </w:rPr>
        <w:t>Χαμηλά επίπεδα όλων των τύπων αιμοσφαιρίων (πανκυτταροπενία)</w:t>
      </w:r>
    </w:p>
    <w:p w14:paraId="6D21EE17" w14:textId="55E10758" w:rsidR="00DE5376" w:rsidRDefault="00DE5376" w:rsidP="00DC412B">
      <w:pPr>
        <w:pStyle w:val="QRDHyphen1"/>
        <w:rPr>
          <w:noProof/>
        </w:rPr>
      </w:pPr>
      <w:r>
        <w:rPr>
          <w:noProof/>
        </w:rPr>
        <w:t>Αιμολυτική αναιμία, υπερβολική λύση των ερυθρών αιμοσφαιρίων</w:t>
      </w:r>
    </w:p>
    <w:p w14:paraId="18634D79" w14:textId="7C021E5F" w:rsidR="00DE5376" w:rsidRDefault="002F3952" w:rsidP="00DC412B">
      <w:pPr>
        <w:pStyle w:val="QRDHyphen1"/>
        <w:rPr>
          <w:noProof/>
        </w:rPr>
      </w:pPr>
      <w:r w:rsidRPr="002F3952">
        <w:rPr>
          <w:noProof/>
        </w:rPr>
        <w:t>Αυξημένος αριθμός μονοκυττάρων</w:t>
      </w:r>
      <w:r>
        <w:rPr>
          <w:noProof/>
        </w:rPr>
        <w:t xml:space="preserve">, </w:t>
      </w:r>
      <w:r w:rsidRPr="002F3952">
        <w:rPr>
          <w:noProof/>
        </w:rPr>
        <w:t>αύξηση του επιπέδου των μονοκυττάρων στο αίμα (υποτύπος λευκών αιμοσφαιρίων)</w:t>
      </w:r>
    </w:p>
    <w:p w14:paraId="5FA6FF7C" w14:textId="30E98EFB" w:rsidR="002F3952" w:rsidRDefault="002F3952" w:rsidP="00DC412B">
      <w:pPr>
        <w:pStyle w:val="QRDHyphen1"/>
        <w:rPr>
          <w:noProof/>
        </w:rPr>
      </w:pPr>
      <w:r w:rsidRPr="002F3952">
        <w:rPr>
          <w:noProof/>
        </w:rPr>
        <w:t xml:space="preserve">Αύξηση του επιπέδου </w:t>
      </w:r>
      <w:r>
        <w:rPr>
          <w:noProof/>
        </w:rPr>
        <w:t>σας</w:t>
      </w:r>
      <w:r w:rsidRPr="002F3952">
        <w:rPr>
          <w:noProof/>
        </w:rPr>
        <w:t xml:space="preserve"> τροπονίνης Ι στο αίμα, μιας πρωτεΐνης που λέει εάν υπάρχει βλάβη στην καρδιά </w:t>
      </w:r>
      <w:r>
        <w:rPr>
          <w:noProof/>
        </w:rPr>
        <w:t>σας</w:t>
      </w:r>
    </w:p>
    <w:p w14:paraId="391B4053" w14:textId="613D084C" w:rsidR="002F3952" w:rsidRDefault="002F3952" w:rsidP="00DC412B">
      <w:pPr>
        <w:pStyle w:val="QRDHyphen1"/>
        <w:rPr>
          <w:noProof/>
        </w:rPr>
      </w:pPr>
      <w:r>
        <w:rPr>
          <w:noProof/>
        </w:rPr>
        <w:t>Μειωμένη</w:t>
      </w:r>
      <w:r w:rsidRPr="002F3952">
        <w:rPr>
          <w:noProof/>
        </w:rPr>
        <w:t xml:space="preserve"> ολική πρωτεΐνη, μείωση του επιπέδου πρωτεΐνης στο αίμα που σχετίζεται με τη λειτουργία </w:t>
      </w:r>
      <w:r>
        <w:rPr>
          <w:noProof/>
        </w:rPr>
        <w:t>του νεφρού</w:t>
      </w:r>
      <w:r w:rsidRPr="002F3952">
        <w:rPr>
          <w:noProof/>
        </w:rPr>
        <w:t xml:space="preserve"> ή του ήπατος ή δυσαπορρόφηση</w:t>
      </w:r>
    </w:p>
    <w:p w14:paraId="6AC7CC3F" w14:textId="7D66D72F" w:rsidR="002F3952" w:rsidRPr="00293ED3" w:rsidRDefault="002F3952" w:rsidP="00DC412B">
      <w:pPr>
        <w:pStyle w:val="QRDHyphen1"/>
        <w:rPr>
          <w:noProof/>
        </w:rPr>
      </w:pPr>
      <w:r>
        <w:rPr>
          <w:noProof/>
        </w:rPr>
        <w:t xml:space="preserve">Μειωμένη νεφρική κάθαρση κρεατινίνης, </w:t>
      </w:r>
      <w:r w:rsidRPr="002F3952">
        <w:rPr>
          <w:noProof/>
        </w:rPr>
        <w:t>ένα μειωμένο επίπεδο κάθαρσης κρεατινίνης, που δείχνει ότι τα νεφρά δεν λειτουργούν σωστά</w:t>
      </w:r>
    </w:p>
    <w:p w14:paraId="4AD8B076" w14:textId="3AAB42AB" w:rsidR="002F3952" w:rsidRPr="00293ED3" w:rsidRDefault="002F3952" w:rsidP="00DC412B">
      <w:pPr>
        <w:pStyle w:val="QRDHyphen1"/>
        <w:rPr>
          <w:noProof/>
        </w:rPr>
      </w:pPr>
      <w:r w:rsidRPr="002F3952">
        <w:rPr>
          <w:noProof/>
        </w:rPr>
        <w:t>Περίσσεια πρωτεΐνης στα ούρα</w:t>
      </w:r>
    </w:p>
    <w:p w14:paraId="036F8F3A" w14:textId="421B38DC" w:rsidR="002F3952" w:rsidRPr="00293ED3" w:rsidRDefault="002F3952" w:rsidP="00DC412B">
      <w:pPr>
        <w:pStyle w:val="QRDHyphen1"/>
        <w:rPr>
          <w:noProof/>
        </w:rPr>
      </w:pPr>
      <w:r w:rsidRPr="002F3952">
        <w:rPr>
          <w:noProof/>
        </w:rPr>
        <w:t>Μη φυσιολογικά επίπεδα αλάτων στο αίμα</w:t>
      </w:r>
    </w:p>
    <w:p w14:paraId="7A419454" w14:textId="5F41A3AB" w:rsidR="002F3952" w:rsidRPr="00293ED3" w:rsidRDefault="002F3952" w:rsidP="00DC412B">
      <w:pPr>
        <w:pStyle w:val="QRDHyphen1"/>
        <w:rPr>
          <w:noProof/>
        </w:rPr>
      </w:pPr>
      <w:r w:rsidRPr="002F3952">
        <w:rPr>
          <w:noProof/>
        </w:rPr>
        <w:t>Χαμηλό επίπεδο χλωρίου στο αίμα (υποχλωραιμία)</w:t>
      </w:r>
    </w:p>
    <w:p w14:paraId="3941B44A" w14:textId="6EDFAEE9" w:rsidR="002F3952" w:rsidRDefault="002F3952" w:rsidP="00DC412B">
      <w:pPr>
        <w:pStyle w:val="QRDHyphen1"/>
        <w:rPr>
          <w:noProof/>
        </w:rPr>
      </w:pPr>
      <w:r w:rsidRPr="002F3952">
        <w:rPr>
          <w:noProof/>
        </w:rPr>
        <w:t>Υψηλά επίπεδα ουρικού οξέος στο αίμα που προκαλούν συμπτώματα</w:t>
      </w:r>
      <w:r w:rsidRPr="00293ED3">
        <w:rPr>
          <w:noProof/>
        </w:rPr>
        <w:t>,</w:t>
      </w:r>
      <w:r w:rsidRPr="002F3952">
        <w:rPr>
          <w:noProof/>
        </w:rPr>
        <w:t xml:space="preserve"> ιδιαίτερα επώδυνη φλεγμονή στις αρθρώσεις (</w:t>
      </w:r>
      <w:r>
        <w:rPr>
          <w:noProof/>
        </w:rPr>
        <w:t>ποδάγρα</w:t>
      </w:r>
      <w:r w:rsidRPr="002F3952">
        <w:rPr>
          <w:noProof/>
        </w:rPr>
        <w:t>)</w:t>
      </w:r>
    </w:p>
    <w:p w14:paraId="4270C7F3" w14:textId="201877C8" w:rsidR="002F3952" w:rsidRDefault="002F3952" w:rsidP="00DC412B">
      <w:pPr>
        <w:pStyle w:val="QRDHyphen1"/>
        <w:rPr>
          <w:noProof/>
        </w:rPr>
      </w:pPr>
      <w:r w:rsidRPr="002F3952">
        <w:rPr>
          <w:noProof/>
        </w:rPr>
        <w:t>Υψηλά επίπεδα σακχάρου στο αίμα (υπεργλυκαιμία)</w:t>
      </w:r>
    </w:p>
    <w:p w14:paraId="10DCF0AD" w14:textId="7E82C01A" w:rsidR="009A0D9F" w:rsidRDefault="009A0D9F" w:rsidP="00DC412B">
      <w:pPr>
        <w:pStyle w:val="QRDHyphen1"/>
        <w:rPr>
          <w:noProof/>
        </w:rPr>
      </w:pPr>
      <w:r w:rsidRPr="009A0D9F">
        <w:rPr>
          <w:noProof/>
        </w:rPr>
        <w:t>Έλλειψη σιδήρου στο αίμα</w:t>
      </w:r>
    </w:p>
    <w:p w14:paraId="7C88B654" w14:textId="4B0974AD" w:rsidR="009A0D9F" w:rsidRDefault="009A0D9F" w:rsidP="00DC412B">
      <w:pPr>
        <w:pStyle w:val="QRDHyphen1"/>
        <w:numPr>
          <w:ilvl w:val="0"/>
          <w:numId w:val="0"/>
        </w:numPr>
        <w:rPr>
          <w:noProof/>
        </w:rPr>
      </w:pPr>
      <w:r>
        <w:rPr>
          <w:noProof/>
        </w:rPr>
        <w:t xml:space="preserve">Στομάχι και </w:t>
      </w:r>
      <w:r w:rsidR="00A2464C">
        <w:rPr>
          <w:noProof/>
        </w:rPr>
        <w:t>έντερο</w:t>
      </w:r>
    </w:p>
    <w:p w14:paraId="1C837848" w14:textId="6FF593D5" w:rsidR="009A0D9F" w:rsidRDefault="009A0D9F" w:rsidP="009A0D9F">
      <w:pPr>
        <w:pStyle w:val="QRDHyphen1"/>
        <w:rPr>
          <w:noProof/>
        </w:rPr>
      </w:pPr>
      <w:r>
        <w:rPr>
          <w:noProof/>
        </w:rPr>
        <w:t>Φλεγμονή του οισοφάγου (τροφικός σωλήνας)</w:t>
      </w:r>
    </w:p>
    <w:p w14:paraId="52BFF91E" w14:textId="27DAEB99" w:rsidR="009A0D9F" w:rsidRDefault="009A0D9F" w:rsidP="009A0D9F">
      <w:pPr>
        <w:pStyle w:val="QRDHyphen1"/>
        <w:rPr>
          <w:noProof/>
        </w:rPr>
      </w:pPr>
      <w:r w:rsidRPr="009A0D9F">
        <w:rPr>
          <w:noProof/>
        </w:rPr>
        <w:t xml:space="preserve">Φλεγμονή </w:t>
      </w:r>
      <w:r w:rsidR="00056FC7">
        <w:rPr>
          <w:noProof/>
        </w:rPr>
        <w:t>του επιθηλίου</w:t>
      </w:r>
      <w:r w:rsidRPr="009A0D9F">
        <w:rPr>
          <w:noProof/>
        </w:rPr>
        <w:t xml:space="preserve"> του ορθού (το </w:t>
      </w:r>
      <w:r>
        <w:rPr>
          <w:noProof/>
        </w:rPr>
        <w:t>τελικό τμήμα</w:t>
      </w:r>
      <w:r w:rsidRPr="009A0D9F">
        <w:rPr>
          <w:noProof/>
        </w:rPr>
        <w:t xml:space="preserve"> του παχέος εντέρου)</w:t>
      </w:r>
    </w:p>
    <w:p w14:paraId="1111F8E9" w14:textId="27707320" w:rsidR="009A0D9F" w:rsidRDefault="009A0D9F" w:rsidP="009A0D9F">
      <w:pPr>
        <w:pStyle w:val="QRDHyphen1"/>
        <w:rPr>
          <w:noProof/>
        </w:rPr>
      </w:pPr>
      <w:r w:rsidRPr="009A0D9F">
        <w:rPr>
          <w:noProof/>
        </w:rPr>
        <w:lastRenderedPageBreak/>
        <w:t>Απόφραξη στο τμήμα του εντέρου που οδηγεί έξω από το στομάχι (Δωδεκαδακτυλική απόφραξη)</w:t>
      </w:r>
    </w:p>
    <w:p w14:paraId="067E27F7" w14:textId="649424D9" w:rsidR="009A0D9F" w:rsidRDefault="009A0D9F" w:rsidP="009A0D9F">
      <w:pPr>
        <w:pStyle w:val="QRDHyphen1"/>
        <w:rPr>
          <w:noProof/>
        </w:rPr>
      </w:pPr>
      <w:r w:rsidRPr="009A0D9F">
        <w:rPr>
          <w:noProof/>
        </w:rPr>
        <w:t>Μη φυσιολογικές μυϊκές συσπάσεις στον οισοφάγο (σωλήνας που οδηγεί από το στόμα στο στομάχι)</w:t>
      </w:r>
    </w:p>
    <w:p w14:paraId="41FEA99D" w14:textId="721F4039" w:rsidR="009A0D9F" w:rsidRPr="00293ED3" w:rsidRDefault="009A0D9F" w:rsidP="009A0D9F">
      <w:pPr>
        <w:pStyle w:val="QRDHyphen1"/>
        <w:rPr>
          <w:noProof/>
        </w:rPr>
      </w:pPr>
      <w:r w:rsidRPr="009A0D9F">
        <w:rPr>
          <w:noProof/>
        </w:rPr>
        <w:t>Απώλεια κίνησης στους μυς του εντέρου (</w:t>
      </w:r>
      <w:r w:rsidR="00BE6E59" w:rsidRPr="009A0D9F">
        <w:rPr>
          <w:noProof/>
        </w:rPr>
        <w:t xml:space="preserve">παραλυτικός </w:t>
      </w:r>
      <w:r w:rsidRPr="009A0D9F">
        <w:rPr>
          <w:noProof/>
        </w:rPr>
        <w:t>ειλεός)</w:t>
      </w:r>
    </w:p>
    <w:p w14:paraId="0EDAD18F" w14:textId="3510FE39" w:rsidR="00BE6E59" w:rsidRDefault="00BE6E59" w:rsidP="009A0D9F">
      <w:pPr>
        <w:pStyle w:val="QRDHyphen1"/>
        <w:rPr>
          <w:noProof/>
        </w:rPr>
      </w:pPr>
      <w:r w:rsidRPr="00BE6E59">
        <w:rPr>
          <w:noProof/>
        </w:rPr>
        <w:t>Έλλειψη ελέγχου των κοπράνων (</w:t>
      </w:r>
      <w:r>
        <w:rPr>
          <w:noProof/>
        </w:rPr>
        <w:t>Α</w:t>
      </w:r>
      <w:r w:rsidRPr="00BE6E59">
        <w:rPr>
          <w:noProof/>
        </w:rPr>
        <w:t xml:space="preserve">κράτεια </w:t>
      </w:r>
      <w:r>
        <w:rPr>
          <w:noProof/>
        </w:rPr>
        <w:t>πρωκτού</w:t>
      </w:r>
      <w:r w:rsidRPr="00BE6E59">
        <w:rPr>
          <w:noProof/>
        </w:rPr>
        <w:t xml:space="preserve">), Ρήξη του πρωκτού, Δυσκολία στην αφόδευση (πόνος, </w:t>
      </w:r>
      <w:r>
        <w:rPr>
          <w:noProof/>
        </w:rPr>
        <w:t>προσπάθεια</w:t>
      </w:r>
      <w:r w:rsidRPr="00BE6E59">
        <w:rPr>
          <w:noProof/>
        </w:rPr>
        <w:t xml:space="preserve"> ή </w:t>
      </w:r>
      <w:r>
        <w:rPr>
          <w:noProof/>
        </w:rPr>
        <w:t>αποφραγμένη</w:t>
      </w:r>
      <w:r w:rsidRPr="00BE6E59">
        <w:rPr>
          <w:noProof/>
        </w:rPr>
        <w:t xml:space="preserve"> αφόδευση)</w:t>
      </w:r>
    </w:p>
    <w:p w14:paraId="0B80D4CD" w14:textId="50DC7792" w:rsidR="00BE6E59" w:rsidRDefault="00BE6E59" w:rsidP="009A0D9F">
      <w:pPr>
        <w:pStyle w:val="QRDHyphen1"/>
        <w:rPr>
          <w:noProof/>
        </w:rPr>
      </w:pPr>
      <w:r>
        <w:rPr>
          <w:noProof/>
        </w:rPr>
        <w:t>Διέλευση αίματος από την πρωκτική οδό (Αιματοχεσία)</w:t>
      </w:r>
    </w:p>
    <w:p w14:paraId="264AEC19" w14:textId="177A605F" w:rsidR="00BE6E59" w:rsidRDefault="00BE6E59" w:rsidP="009A0D9F">
      <w:pPr>
        <w:pStyle w:val="QRDHyphen1"/>
        <w:rPr>
          <w:noProof/>
        </w:rPr>
      </w:pPr>
      <w:r>
        <w:rPr>
          <w:noProof/>
        </w:rPr>
        <w:t>Αιμορραγία από το ορθό</w:t>
      </w:r>
    </w:p>
    <w:p w14:paraId="5BA5615A" w14:textId="084BEE8B" w:rsidR="00BE6E59" w:rsidRDefault="00BE6E59" w:rsidP="009A0D9F">
      <w:pPr>
        <w:pStyle w:val="QRDHyphen1"/>
        <w:rPr>
          <w:noProof/>
        </w:rPr>
      </w:pPr>
      <w:r w:rsidRPr="00BE6E59">
        <w:rPr>
          <w:noProof/>
        </w:rPr>
        <w:t xml:space="preserve">Επώδυνη πληγή στο εσωτερικό του στόματος (Αφθώδες έλκος), Μη φυσιολογική και δυσάρεστη αίσθηση στο στόμα, </w:t>
      </w:r>
      <w:r w:rsidR="00C3596A">
        <w:rPr>
          <w:noProof/>
        </w:rPr>
        <w:t>Αισθήματα</w:t>
      </w:r>
      <w:r w:rsidRPr="00BE6E59">
        <w:rPr>
          <w:noProof/>
        </w:rPr>
        <w:t xml:space="preserve"> όπως μούδιασμα, μυρμήγκιασμα, </w:t>
      </w:r>
      <w:r w:rsidR="00C3596A">
        <w:rPr>
          <w:noProof/>
        </w:rPr>
        <w:t>νυγμοί</w:t>
      </w:r>
      <w:r w:rsidRPr="00BE6E59">
        <w:rPr>
          <w:noProof/>
        </w:rPr>
        <w:t xml:space="preserve"> στο στόμα, </w:t>
      </w:r>
      <w:r w:rsidR="00C3596A">
        <w:rPr>
          <w:noProof/>
        </w:rPr>
        <w:t>Φ</w:t>
      </w:r>
      <w:r w:rsidRPr="00BE6E59">
        <w:rPr>
          <w:noProof/>
        </w:rPr>
        <w:t xml:space="preserve">λεγμονή των γωνιών του στόματος (ή </w:t>
      </w:r>
      <w:r w:rsidR="00C3596A">
        <w:rPr>
          <w:noProof/>
        </w:rPr>
        <w:t>στοματικών γωνιών</w:t>
      </w:r>
      <w:r w:rsidRPr="00BE6E59">
        <w:rPr>
          <w:noProof/>
        </w:rPr>
        <w:t>), Απώλεια ή διάβρωση ιστού του στόματος (</w:t>
      </w:r>
      <w:r w:rsidR="0011469D" w:rsidRPr="0011469D">
        <w:rPr>
          <w:noProof/>
        </w:rPr>
        <w:t>Εξέλκωση στόματος</w:t>
      </w:r>
      <w:r w:rsidRPr="00BE6E59">
        <w:rPr>
          <w:noProof/>
        </w:rPr>
        <w:t>)</w:t>
      </w:r>
    </w:p>
    <w:p w14:paraId="6EB20DBB" w14:textId="1A73EC70" w:rsidR="0011469D" w:rsidRDefault="0011469D" w:rsidP="009A0D9F">
      <w:pPr>
        <w:pStyle w:val="QRDHyphen1"/>
        <w:rPr>
          <w:noProof/>
        </w:rPr>
      </w:pPr>
      <w:r w:rsidRPr="0011469D">
        <w:rPr>
          <w:noProof/>
        </w:rPr>
        <w:t>Διαταραχή της γλώσσας</w:t>
      </w:r>
    </w:p>
    <w:p w14:paraId="4AD3843D" w14:textId="1C56F0E5" w:rsidR="0011469D" w:rsidRDefault="0011469D" w:rsidP="009A0D9F">
      <w:pPr>
        <w:pStyle w:val="QRDHyphen1"/>
        <w:rPr>
          <w:noProof/>
        </w:rPr>
      </w:pPr>
      <w:r w:rsidRPr="0011469D">
        <w:rPr>
          <w:noProof/>
        </w:rPr>
        <w:t>Οδοντική τερηδόνα</w:t>
      </w:r>
      <w:r>
        <w:rPr>
          <w:noProof/>
        </w:rPr>
        <w:t xml:space="preserve">, </w:t>
      </w:r>
      <w:r w:rsidRPr="0011469D">
        <w:rPr>
          <w:noProof/>
        </w:rPr>
        <w:t>Διαταραχή των ούλων</w:t>
      </w:r>
      <w:r>
        <w:rPr>
          <w:noProof/>
        </w:rPr>
        <w:t xml:space="preserve">, </w:t>
      </w:r>
      <w:r w:rsidRPr="0011469D">
        <w:rPr>
          <w:noProof/>
        </w:rPr>
        <w:t>Νόσος των ούλων</w:t>
      </w:r>
      <w:r>
        <w:rPr>
          <w:noProof/>
        </w:rPr>
        <w:t xml:space="preserve">, </w:t>
      </w:r>
      <w:r w:rsidRPr="0011469D">
        <w:rPr>
          <w:noProof/>
        </w:rPr>
        <w:t>Αυξημένη αίσθηση ή ευαισθησία των δοντιών, Σοβαρή φλεγμονή των ούλων</w:t>
      </w:r>
    </w:p>
    <w:p w14:paraId="6B574E8C" w14:textId="5D46CA6D" w:rsidR="0011469D" w:rsidRDefault="0011469D" w:rsidP="009A0D9F">
      <w:pPr>
        <w:pStyle w:val="QRDHyphen1"/>
        <w:rPr>
          <w:noProof/>
        </w:rPr>
      </w:pPr>
      <w:r>
        <w:rPr>
          <w:noProof/>
        </w:rPr>
        <w:t xml:space="preserve">Διαταραχές του στομάχου, φλεγμονή του </w:t>
      </w:r>
      <w:r w:rsidRPr="0011469D">
        <w:rPr>
          <w:noProof/>
        </w:rPr>
        <w:t>βλεννογόνου του στομάχου (</w:t>
      </w:r>
      <w:r>
        <w:rPr>
          <w:noProof/>
        </w:rPr>
        <w:t>Γ</w:t>
      </w:r>
      <w:r w:rsidRPr="0011469D">
        <w:rPr>
          <w:noProof/>
        </w:rPr>
        <w:t>αστρίτιδα)</w:t>
      </w:r>
    </w:p>
    <w:p w14:paraId="2F79CEF0" w14:textId="11D983CA" w:rsidR="0011469D" w:rsidRDefault="0011469D" w:rsidP="009A0D9F">
      <w:pPr>
        <w:pStyle w:val="QRDHyphen1"/>
        <w:rPr>
          <w:noProof/>
        </w:rPr>
      </w:pPr>
      <w:r w:rsidRPr="0011469D">
        <w:rPr>
          <w:noProof/>
        </w:rPr>
        <w:t>Ρέψιμο</w:t>
      </w:r>
      <w:r>
        <w:rPr>
          <w:noProof/>
        </w:rPr>
        <w:t xml:space="preserve"> (</w:t>
      </w:r>
      <w:r w:rsidRPr="0011469D">
        <w:rPr>
          <w:noProof/>
        </w:rPr>
        <w:t>Ερυγή</w:t>
      </w:r>
      <w:r>
        <w:rPr>
          <w:noProof/>
        </w:rPr>
        <w:t>)</w:t>
      </w:r>
    </w:p>
    <w:p w14:paraId="4630D90F" w14:textId="15FE3271" w:rsidR="0011469D" w:rsidRDefault="0011469D" w:rsidP="009A0D9F">
      <w:pPr>
        <w:pStyle w:val="QRDHyphen1"/>
        <w:rPr>
          <w:noProof/>
        </w:rPr>
      </w:pPr>
      <w:r w:rsidRPr="0011469D">
        <w:rPr>
          <w:noProof/>
        </w:rPr>
        <w:t>Εκκολπωματίτιδα (</w:t>
      </w:r>
      <w:r>
        <w:rPr>
          <w:noProof/>
        </w:rPr>
        <w:t>μία νόσος</w:t>
      </w:r>
      <w:r w:rsidRPr="0011469D">
        <w:rPr>
          <w:noProof/>
        </w:rPr>
        <w:t xml:space="preserve"> που επηρεάζει το έντερο)</w:t>
      </w:r>
    </w:p>
    <w:p w14:paraId="5AA4832F" w14:textId="2D3E3B3A" w:rsidR="00DE5376" w:rsidRDefault="0011469D" w:rsidP="00DC412B">
      <w:pPr>
        <w:pStyle w:val="QRDHyphen1"/>
        <w:numPr>
          <w:ilvl w:val="0"/>
          <w:numId w:val="0"/>
        </w:numPr>
        <w:ind w:left="567" w:hanging="567"/>
        <w:rPr>
          <w:noProof/>
        </w:rPr>
      </w:pPr>
      <w:r>
        <w:rPr>
          <w:noProof/>
        </w:rPr>
        <w:t>Γενική</w:t>
      </w:r>
    </w:p>
    <w:p w14:paraId="54C3917B" w14:textId="72F277C2" w:rsidR="00EA1299" w:rsidRDefault="00EA1299" w:rsidP="00EA1299">
      <w:pPr>
        <w:pStyle w:val="QRDHyphen1"/>
        <w:rPr>
          <w:noProof/>
        </w:rPr>
      </w:pPr>
      <w:r w:rsidRPr="00643B6B">
        <w:rPr>
          <w:noProof/>
        </w:rPr>
        <w:t>Αλλεργική αντίδραση</w:t>
      </w:r>
      <w:r>
        <w:rPr>
          <w:noProof/>
        </w:rPr>
        <w:t xml:space="preserve"> σ</w:t>
      </w:r>
      <w:r w:rsidRPr="00643B6B">
        <w:rPr>
          <w:noProof/>
        </w:rPr>
        <w:t>τ</w:t>
      </w:r>
      <w:r w:rsidR="00560F13">
        <w:rPr>
          <w:noProof/>
        </w:rPr>
        <w:t xml:space="preserve">η </w:t>
      </w:r>
      <w:r w:rsidRPr="00643B6B">
        <w:rPr>
          <w:noProof/>
        </w:rPr>
        <w:t xml:space="preserve">δραστική ουσία ή </w:t>
      </w:r>
      <w:r>
        <w:rPr>
          <w:noProof/>
        </w:rPr>
        <w:t>σ</w:t>
      </w:r>
      <w:r w:rsidRPr="00643B6B">
        <w:rPr>
          <w:noProof/>
        </w:rPr>
        <w:t>τα έκδοχ</w:t>
      </w:r>
      <w:r>
        <w:rPr>
          <w:noProof/>
        </w:rPr>
        <w:t>α</w:t>
      </w:r>
      <w:r w:rsidR="00560F13">
        <w:rPr>
          <w:noProof/>
        </w:rPr>
        <w:t>.</w:t>
      </w:r>
    </w:p>
    <w:p w14:paraId="42D43611" w14:textId="77777777" w:rsidR="00C176B1" w:rsidRDefault="0011469D" w:rsidP="0011469D">
      <w:pPr>
        <w:pStyle w:val="QRDHyphen1"/>
        <w:rPr>
          <w:noProof/>
        </w:rPr>
      </w:pPr>
      <w:r w:rsidRPr="0011469D">
        <w:rPr>
          <w:noProof/>
        </w:rPr>
        <w:t>Ερεθισμός οφθαλμού</w:t>
      </w:r>
      <w:r w:rsidRPr="00293ED3">
        <w:rPr>
          <w:noProof/>
        </w:rPr>
        <w:t xml:space="preserve">, </w:t>
      </w:r>
      <w:r>
        <w:rPr>
          <w:noProof/>
        </w:rPr>
        <w:t xml:space="preserve">Μείωση της οπτικής οξύτητας, Επιπεφυκίτιδα, </w:t>
      </w:r>
      <w:r w:rsidR="00C176B1">
        <w:rPr>
          <w:noProof/>
        </w:rPr>
        <w:t>ερυθρότητα και δυσφορία του ματιού</w:t>
      </w:r>
    </w:p>
    <w:p w14:paraId="1C62E612" w14:textId="77777777" w:rsidR="00C176B1" w:rsidRDefault="00C176B1" w:rsidP="0011469D">
      <w:pPr>
        <w:pStyle w:val="QRDHyphen1"/>
        <w:rPr>
          <w:noProof/>
        </w:rPr>
      </w:pPr>
      <w:r>
        <w:rPr>
          <w:noProof/>
        </w:rPr>
        <w:t>Ίλιγγος, ένα αίσθημα περιστροφής</w:t>
      </w:r>
    </w:p>
    <w:p w14:paraId="6C461F09" w14:textId="77777777" w:rsidR="00C176B1" w:rsidRDefault="00C176B1" w:rsidP="0011469D">
      <w:pPr>
        <w:pStyle w:val="QRDHyphen1"/>
        <w:rPr>
          <w:noProof/>
        </w:rPr>
      </w:pPr>
      <w:r>
        <w:rPr>
          <w:noProof/>
        </w:rPr>
        <w:t>Αίσθημα γενικής αδιαθεσίας (Αίσθημα κακουχίας)</w:t>
      </w:r>
    </w:p>
    <w:p w14:paraId="1EFC68B7" w14:textId="149131DD" w:rsidR="0011469D" w:rsidRDefault="00C176B1" w:rsidP="0011469D">
      <w:pPr>
        <w:pStyle w:val="QRDHyphen1"/>
        <w:rPr>
          <w:noProof/>
        </w:rPr>
      </w:pPr>
      <w:r w:rsidRPr="00C176B1">
        <w:rPr>
          <w:noProof/>
        </w:rPr>
        <w:t>Επιδείνωση της γενικής φυσικής κατάστασης</w:t>
      </w:r>
    </w:p>
    <w:p w14:paraId="7E518A04" w14:textId="534CF3D4" w:rsidR="00C176B1" w:rsidRPr="00293ED3" w:rsidRDefault="00C176B1" w:rsidP="0011469D">
      <w:pPr>
        <w:pStyle w:val="QRDHyphen1"/>
        <w:rPr>
          <w:noProof/>
        </w:rPr>
      </w:pPr>
      <w:r w:rsidRPr="00C176B1">
        <w:rPr>
          <w:noProof/>
        </w:rPr>
        <w:t xml:space="preserve">Κόκκινη, επώδυνη και συχνά </w:t>
      </w:r>
      <w:r>
        <w:rPr>
          <w:noProof/>
        </w:rPr>
        <w:t>διογκωμένη</w:t>
      </w:r>
      <w:r w:rsidRPr="00C176B1">
        <w:rPr>
          <w:noProof/>
        </w:rPr>
        <w:t xml:space="preserve"> περιοχή </w:t>
      </w:r>
      <w:r>
        <w:rPr>
          <w:noProof/>
        </w:rPr>
        <w:t xml:space="preserve">ενός μέρους </w:t>
      </w:r>
      <w:r w:rsidRPr="00C176B1">
        <w:rPr>
          <w:noProof/>
        </w:rPr>
        <w:t>του σώματος (φλεγμονή)</w:t>
      </w:r>
    </w:p>
    <w:p w14:paraId="6527348D" w14:textId="6A2C2C7F" w:rsidR="00C176B1" w:rsidRDefault="00C176B1" w:rsidP="0011469D">
      <w:pPr>
        <w:pStyle w:val="QRDHyphen1"/>
        <w:rPr>
          <w:noProof/>
        </w:rPr>
      </w:pPr>
      <w:r>
        <w:rPr>
          <w:noProof/>
        </w:rPr>
        <w:t>Ανεπάρκεια ενός ή περισσότερων οργάνων ταυτόχρονα</w:t>
      </w:r>
    </w:p>
    <w:p w14:paraId="6FEC381E" w14:textId="784590E9" w:rsidR="00C176B1" w:rsidRDefault="00C176B1" w:rsidP="0011469D">
      <w:pPr>
        <w:pStyle w:val="QRDHyphen1"/>
        <w:rPr>
          <w:noProof/>
        </w:rPr>
      </w:pPr>
      <w:r w:rsidRPr="00C176B1">
        <w:rPr>
          <w:noProof/>
        </w:rPr>
        <w:t xml:space="preserve">Ανωμαλίες </w:t>
      </w:r>
      <w:r>
        <w:rPr>
          <w:noProof/>
        </w:rPr>
        <w:t>του αισθήματος</w:t>
      </w:r>
      <w:r w:rsidRPr="00C176B1">
        <w:rPr>
          <w:noProof/>
        </w:rPr>
        <w:t xml:space="preserve"> θερμοκρασίας, Θερμοκρασία σώματος μετρημένη κάτω από 35 °C (Υποθερμία)</w:t>
      </w:r>
    </w:p>
    <w:p w14:paraId="0A09F16F" w14:textId="58A51EFA" w:rsidR="00C176B1" w:rsidRDefault="00C176B1" w:rsidP="0011469D">
      <w:pPr>
        <w:pStyle w:val="QRDHyphen1"/>
        <w:rPr>
          <w:noProof/>
        </w:rPr>
      </w:pPr>
      <w:r>
        <w:rPr>
          <w:noProof/>
        </w:rPr>
        <w:t>Διόγκωση χείλους και προσώπου</w:t>
      </w:r>
    </w:p>
    <w:p w14:paraId="390D8C54" w14:textId="513F1F4E" w:rsidR="00C176B1" w:rsidRDefault="00C176B1" w:rsidP="0011469D">
      <w:pPr>
        <w:pStyle w:val="QRDHyphen1"/>
        <w:rPr>
          <w:noProof/>
        </w:rPr>
      </w:pPr>
      <w:r w:rsidRPr="00C176B1">
        <w:rPr>
          <w:noProof/>
        </w:rPr>
        <w:t>Γριπώδη συμπτώματα</w:t>
      </w:r>
      <w:r>
        <w:rPr>
          <w:noProof/>
        </w:rPr>
        <w:t xml:space="preserve">, όπως υψηλή θερμοκρασία, πονόλαιμος, ρινική καταρροή, βήχας και </w:t>
      </w:r>
      <w:r w:rsidR="00E97A5E">
        <w:rPr>
          <w:noProof/>
        </w:rPr>
        <w:t>ρίγη</w:t>
      </w:r>
    </w:p>
    <w:p w14:paraId="7D89F096" w14:textId="116F383E" w:rsidR="00E97A5E" w:rsidRDefault="00E97A5E" w:rsidP="0011469D">
      <w:pPr>
        <w:pStyle w:val="QRDHyphen1"/>
        <w:rPr>
          <w:noProof/>
        </w:rPr>
      </w:pPr>
      <w:r w:rsidRPr="00E97A5E">
        <w:rPr>
          <w:noProof/>
        </w:rPr>
        <w:t>Έλλειψη σωστής διατροφής</w:t>
      </w:r>
    </w:p>
    <w:p w14:paraId="4BC2D83F" w14:textId="14E26EFF" w:rsidR="00E97A5E" w:rsidRDefault="00E97A5E" w:rsidP="0011469D">
      <w:pPr>
        <w:pStyle w:val="QRDHyphen1"/>
        <w:rPr>
          <w:noProof/>
        </w:rPr>
      </w:pPr>
      <w:r w:rsidRPr="00E97A5E">
        <w:rPr>
          <w:noProof/>
        </w:rPr>
        <w:t>Κατακράτηση υγρών γύρω από τον όγκο</w:t>
      </w:r>
    </w:p>
    <w:p w14:paraId="15E43871" w14:textId="5C9A9BF9" w:rsidR="00E97A5E" w:rsidRDefault="00E97A5E" w:rsidP="0011469D">
      <w:pPr>
        <w:pStyle w:val="QRDHyphen1"/>
        <w:rPr>
          <w:noProof/>
        </w:rPr>
      </w:pPr>
      <w:r w:rsidRPr="00E97A5E">
        <w:rPr>
          <w:noProof/>
        </w:rPr>
        <w:t>Υπερβολικ</w:t>
      </w:r>
      <w:r>
        <w:rPr>
          <w:noProof/>
        </w:rPr>
        <w:t>ή εφίδρωση</w:t>
      </w:r>
    </w:p>
    <w:p w14:paraId="54E5D75F" w14:textId="7763208D" w:rsidR="00E97A5E" w:rsidRDefault="00E97A5E" w:rsidP="0011469D">
      <w:pPr>
        <w:pStyle w:val="QRDHyphen1"/>
        <w:rPr>
          <w:noProof/>
        </w:rPr>
      </w:pPr>
      <w:r>
        <w:rPr>
          <w:noProof/>
        </w:rPr>
        <w:t>Κρύα άκρα</w:t>
      </w:r>
    </w:p>
    <w:p w14:paraId="7C98C672" w14:textId="3A29E780" w:rsidR="00E97A5E" w:rsidRDefault="00E97A5E" w:rsidP="00DC412B">
      <w:pPr>
        <w:pStyle w:val="QRDHyphen1"/>
        <w:numPr>
          <w:ilvl w:val="0"/>
          <w:numId w:val="0"/>
        </w:numPr>
        <w:ind w:left="567" w:hanging="567"/>
        <w:rPr>
          <w:noProof/>
        </w:rPr>
      </w:pPr>
      <w:r>
        <w:rPr>
          <w:noProof/>
        </w:rPr>
        <w:t>Δέρμα</w:t>
      </w:r>
    </w:p>
    <w:p w14:paraId="76BFA18F" w14:textId="7DEAE1BB" w:rsidR="00E97A5E" w:rsidRDefault="00E97A5E" w:rsidP="00E97A5E">
      <w:pPr>
        <w:pStyle w:val="QRDHyphen1"/>
        <w:rPr>
          <w:noProof/>
        </w:rPr>
      </w:pPr>
      <w:r w:rsidRPr="00E97A5E">
        <w:rPr>
          <w:noProof/>
        </w:rPr>
        <w:t>Κνίδωση</w:t>
      </w:r>
      <w:r>
        <w:rPr>
          <w:noProof/>
        </w:rPr>
        <w:t xml:space="preserve"> (διογκωμένα κόκκινα εξογκώματα)</w:t>
      </w:r>
    </w:p>
    <w:p w14:paraId="7756FFEC" w14:textId="7EB6914B" w:rsidR="00E97A5E" w:rsidRDefault="00E97A5E" w:rsidP="00E97A5E">
      <w:pPr>
        <w:pStyle w:val="QRDHyphen1"/>
        <w:rPr>
          <w:noProof/>
        </w:rPr>
      </w:pPr>
      <w:r>
        <w:rPr>
          <w:noProof/>
        </w:rPr>
        <w:t xml:space="preserve">Τοξικότητα που προκαλεί διαταραχές ονύχων, </w:t>
      </w:r>
      <w:r w:rsidR="00B43B7A">
        <w:rPr>
          <w:noProof/>
        </w:rPr>
        <w:t>Αλλαγή στο χρώμα των πλακών των νυχιών</w:t>
      </w:r>
    </w:p>
    <w:p w14:paraId="6030AC5A" w14:textId="3F37DFFD" w:rsidR="00B43B7A" w:rsidRDefault="00B43B7A" w:rsidP="00E97A5E">
      <w:pPr>
        <w:pStyle w:val="QRDHyphen1"/>
        <w:rPr>
          <w:noProof/>
        </w:rPr>
      </w:pPr>
      <w:r>
        <w:rPr>
          <w:noProof/>
        </w:rPr>
        <w:t xml:space="preserve">Δερματική βλάβη, </w:t>
      </w:r>
      <w:r w:rsidRPr="00B43B7A">
        <w:rPr>
          <w:noProof/>
        </w:rPr>
        <w:t>Ερυθρότητα δέρματος (ερύθημα)</w:t>
      </w:r>
      <w:r>
        <w:rPr>
          <w:noProof/>
        </w:rPr>
        <w:t xml:space="preserve">, Ξηρό δέρμα, </w:t>
      </w:r>
      <w:r w:rsidRPr="00B43B7A">
        <w:rPr>
          <w:noProof/>
        </w:rPr>
        <w:t>Ευαίσθητο δέρμα</w:t>
      </w:r>
    </w:p>
    <w:p w14:paraId="477D4B67" w14:textId="412DE644" w:rsidR="00B43B7A" w:rsidRDefault="00B43B7A" w:rsidP="00E97A5E">
      <w:pPr>
        <w:pStyle w:val="QRDHyphen1"/>
        <w:rPr>
          <w:noProof/>
        </w:rPr>
      </w:pPr>
      <w:r>
        <w:rPr>
          <w:noProof/>
        </w:rPr>
        <w:t>Εξάνθημα με βλάβες που μοιάζουν με φουσκάλες δέρματος γεμάτες με πύον (ε</w:t>
      </w:r>
      <w:r w:rsidRPr="00B43B7A">
        <w:rPr>
          <w:noProof/>
        </w:rPr>
        <w:t>ξάνθημα φλυκταινώδες</w:t>
      </w:r>
      <w:r>
        <w:rPr>
          <w:noProof/>
        </w:rPr>
        <w:t>)</w:t>
      </w:r>
    </w:p>
    <w:p w14:paraId="72033EA1" w14:textId="0ACD9852" w:rsidR="00B43B7A" w:rsidRPr="00293ED3" w:rsidRDefault="00DC412B" w:rsidP="00E97A5E">
      <w:pPr>
        <w:pStyle w:val="QRDHyphen1"/>
        <w:rPr>
          <w:noProof/>
        </w:rPr>
      </w:pPr>
      <w:r w:rsidRPr="00DC412B">
        <w:rPr>
          <w:noProof/>
        </w:rPr>
        <w:t>Φλεγμονή του δέρματος με φυσαλίδες (Δερματίτιδα πομφολυγώδης)</w:t>
      </w:r>
    </w:p>
    <w:p w14:paraId="53FA830E" w14:textId="3BAB6F16" w:rsidR="00DC412B" w:rsidRPr="00293ED3" w:rsidRDefault="00DC412B" w:rsidP="00E97A5E">
      <w:pPr>
        <w:pStyle w:val="QRDHyphen1"/>
        <w:rPr>
          <w:noProof/>
        </w:rPr>
      </w:pPr>
      <w:r w:rsidRPr="00DC412B">
        <w:rPr>
          <w:noProof/>
        </w:rPr>
        <w:t>Δερματίτιδα αποφολιδωτική γενικευμένη</w:t>
      </w:r>
      <w:r w:rsidRPr="00293ED3">
        <w:rPr>
          <w:noProof/>
        </w:rPr>
        <w:t>, απολέπιση ή ξεφλούδισμα του δέρματος</w:t>
      </w:r>
    </w:p>
    <w:p w14:paraId="5359C1C4" w14:textId="1AAC8394" w:rsidR="00DC412B" w:rsidRPr="00293ED3" w:rsidRDefault="00DC412B" w:rsidP="00E97A5E">
      <w:pPr>
        <w:pStyle w:val="QRDHyphen1"/>
        <w:rPr>
          <w:noProof/>
        </w:rPr>
      </w:pPr>
      <w:r w:rsidRPr="00DC412B">
        <w:rPr>
          <w:noProof/>
        </w:rPr>
        <w:t>Πετέχειες</w:t>
      </w:r>
      <w:r w:rsidRPr="00293ED3">
        <w:rPr>
          <w:noProof/>
        </w:rPr>
        <w:t xml:space="preserve">, μικροσκοπικές κηλίδες αίματος κάτω από το δέρμα και </w:t>
      </w:r>
      <w:r>
        <w:rPr>
          <w:noProof/>
        </w:rPr>
        <w:t>Τ</w:t>
      </w:r>
      <w:r w:rsidRPr="00293ED3">
        <w:rPr>
          <w:noProof/>
        </w:rPr>
        <w:t>ελαγγειεκτασία, ορατά μικρά γραμμικά ερυθρά αιμοφόρα αγγεία</w:t>
      </w:r>
    </w:p>
    <w:p w14:paraId="700249FA" w14:textId="5AE951CC" w:rsidR="00DC412B" w:rsidRDefault="00DC412B" w:rsidP="00E97A5E">
      <w:pPr>
        <w:pStyle w:val="QRDHyphen1"/>
        <w:rPr>
          <w:noProof/>
        </w:rPr>
      </w:pPr>
      <w:r w:rsidRPr="00DC412B">
        <w:rPr>
          <w:noProof/>
        </w:rPr>
        <w:t xml:space="preserve">Φλεγμονώδης νόσος που προκαλεί κόκκινα, </w:t>
      </w:r>
      <w:r w:rsidR="0040647C">
        <w:rPr>
          <w:noProof/>
        </w:rPr>
        <w:t>φολιδώδη</w:t>
      </w:r>
      <w:r w:rsidRPr="00DC412B">
        <w:rPr>
          <w:noProof/>
        </w:rPr>
        <w:t xml:space="preserve"> </w:t>
      </w:r>
      <w:r w:rsidR="0040647C">
        <w:rPr>
          <w:noProof/>
        </w:rPr>
        <w:t>επιθέματα</w:t>
      </w:r>
      <w:r w:rsidRPr="00DC412B">
        <w:rPr>
          <w:noProof/>
        </w:rPr>
        <w:t xml:space="preserve"> στο δέρμα (ψωρίαση)</w:t>
      </w:r>
    </w:p>
    <w:p w14:paraId="6C391581" w14:textId="5192A7EA" w:rsidR="0040647C" w:rsidRDefault="0040647C" w:rsidP="00E97A5E">
      <w:pPr>
        <w:pStyle w:val="QRDHyphen1"/>
        <w:rPr>
          <w:noProof/>
        </w:rPr>
      </w:pPr>
      <w:r w:rsidRPr="0040647C">
        <w:rPr>
          <w:noProof/>
        </w:rPr>
        <w:t>Ξηρότητα αιδοίου και κόλπου</w:t>
      </w:r>
    </w:p>
    <w:p w14:paraId="3D4F6409" w14:textId="3719CF5B" w:rsidR="0040647C" w:rsidRDefault="0040647C" w:rsidP="00293ED3">
      <w:pPr>
        <w:pStyle w:val="QRDHyphen1"/>
        <w:numPr>
          <w:ilvl w:val="0"/>
          <w:numId w:val="0"/>
        </w:numPr>
        <w:rPr>
          <w:noProof/>
        </w:rPr>
      </w:pPr>
      <w:r>
        <w:rPr>
          <w:noProof/>
        </w:rPr>
        <w:t>Νευρικό σύστημα</w:t>
      </w:r>
    </w:p>
    <w:p w14:paraId="60FE19E9" w14:textId="5AEA85F4" w:rsidR="00E97A5E" w:rsidRDefault="007C16D1" w:rsidP="007C16D1">
      <w:pPr>
        <w:pStyle w:val="QRDHyphen1"/>
        <w:rPr>
          <w:noProof/>
        </w:rPr>
      </w:pPr>
      <w:r>
        <w:rPr>
          <w:noProof/>
        </w:rPr>
        <w:t>Επιληπτική κρίση</w:t>
      </w:r>
    </w:p>
    <w:p w14:paraId="5E1D7E01" w14:textId="40378C31" w:rsidR="007C16D1" w:rsidRDefault="007C16D1" w:rsidP="007C16D1">
      <w:pPr>
        <w:pStyle w:val="QRDHyphen1"/>
        <w:rPr>
          <w:noProof/>
        </w:rPr>
      </w:pPr>
      <w:r w:rsidRPr="007C16D1">
        <w:rPr>
          <w:noProof/>
        </w:rPr>
        <w:t>Αιμορραγία στο εσωτερικό του εγκεφάλου</w:t>
      </w:r>
      <w:r>
        <w:rPr>
          <w:noProof/>
        </w:rPr>
        <w:t xml:space="preserve"> (</w:t>
      </w:r>
      <w:r w:rsidRPr="007C16D1">
        <w:rPr>
          <w:noProof/>
        </w:rPr>
        <w:t>Εγκεφαλική αιμορραγία</w:t>
      </w:r>
      <w:r>
        <w:rPr>
          <w:noProof/>
        </w:rPr>
        <w:t xml:space="preserve">), </w:t>
      </w:r>
      <w:r w:rsidRPr="007C16D1">
        <w:rPr>
          <w:noProof/>
        </w:rPr>
        <w:t>Ξαφνική διακοπή της ροής του αίματος στον εγκέφαλο που προκαλείται από αποκλεισμό της παροχής αίματος σε τμήμα του εγκεφάλου (Ισχαιμικό αγγειακό εγκεφαλικό επεισόδιο), Προσωρινή διακοπή της ροής του αίματος στον εγκέφαλο (Παροδικό ισχαιμικό αγγειακό εγκεφαλικό επεισόδιο)</w:t>
      </w:r>
    </w:p>
    <w:p w14:paraId="15574E9A" w14:textId="0235FFC3" w:rsidR="007C16D1" w:rsidRDefault="007C16D1" w:rsidP="007C16D1">
      <w:pPr>
        <w:pStyle w:val="QRDHyphen1"/>
        <w:rPr>
          <w:noProof/>
        </w:rPr>
      </w:pPr>
      <w:r w:rsidRPr="007C16D1">
        <w:rPr>
          <w:noProof/>
        </w:rPr>
        <w:t>Αδυναμία όσφρησης (ανοσμία), Απώλεια γευστικών λειτουργιών της γλώσσας (αγευσία)</w:t>
      </w:r>
    </w:p>
    <w:p w14:paraId="2B3B64FD" w14:textId="4383BF1C" w:rsidR="007C16D1" w:rsidRDefault="007C16D1" w:rsidP="007C16D1">
      <w:pPr>
        <w:pStyle w:val="QRDHyphen1"/>
        <w:rPr>
          <w:noProof/>
        </w:rPr>
      </w:pPr>
      <w:r w:rsidRPr="007C16D1">
        <w:rPr>
          <w:noProof/>
        </w:rPr>
        <w:t>Αίσθημα αστάθειας ή ζάλης (διαταραχή ισορροπίας)</w:t>
      </w:r>
    </w:p>
    <w:p w14:paraId="249FB87D" w14:textId="585A8E94" w:rsidR="007C16D1" w:rsidRDefault="007C16D1" w:rsidP="007C16D1">
      <w:pPr>
        <w:pStyle w:val="QRDHyphen1"/>
        <w:rPr>
          <w:noProof/>
        </w:rPr>
      </w:pPr>
      <w:r w:rsidRPr="007C16D1">
        <w:rPr>
          <w:noProof/>
        </w:rPr>
        <w:lastRenderedPageBreak/>
        <w:t>Υπερβολική υπνηλία</w:t>
      </w:r>
    </w:p>
    <w:p w14:paraId="3E555876" w14:textId="6636A640" w:rsidR="007C16D1" w:rsidRDefault="007C16D1" w:rsidP="007C16D1">
      <w:pPr>
        <w:pStyle w:val="QRDHyphen1"/>
        <w:rPr>
          <w:noProof/>
        </w:rPr>
      </w:pPr>
      <w:r w:rsidRPr="007C16D1">
        <w:rPr>
          <w:noProof/>
        </w:rPr>
        <w:t>Μειωμένη αίσθηση αφής, πόνου και θερμοκρασίας</w:t>
      </w:r>
    </w:p>
    <w:p w14:paraId="39E7AF6D" w14:textId="797BD226" w:rsidR="007C16D1" w:rsidRDefault="007C16D1" w:rsidP="007C16D1">
      <w:pPr>
        <w:pStyle w:val="QRDHyphen1"/>
        <w:rPr>
          <w:noProof/>
        </w:rPr>
      </w:pPr>
      <w:r>
        <w:rPr>
          <w:noProof/>
        </w:rPr>
        <w:t>Περιορισμοί στη γνωσιακοί λειτουργία και στις δεξιότητες (Νοητική αναπηρία) και Ασυνήθιστη έλλειψη ενέργειας και νοητικής οξύτητας (Λήθαργος)</w:t>
      </w:r>
    </w:p>
    <w:p w14:paraId="3174D16E" w14:textId="549450D3" w:rsidR="007C16D1" w:rsidRDefault="007C16D1" w:rsidP="007C16D1">
      <w:pPr>
        <w:pStyle w:val="QRDHyphen1"/>
        <w:rPr>
          <w:noProof/>
        </w:rPr>
      </w:pPr>
      <w:r w:rsidRPr="007C16D1">
        <w:rPr>
          <w:noProof/>
        </w:rPr>
        <w:t>Μειωμένη ικανότητα απομνημόνευσης πραγμάτων</w:t>
      </w:r>
    </w:p>
    <w:p w14:paraId="3A721B26" w14:textId="1943CAA1" w:rsidR="007C16D1" w:rsidRDefault="007C16D1" w:rsidP="007C16D1">
      <w:pPr>
        <w:pStyle w:val="QRDHyphen1"/>
        <w:rPr>
          <w:noProof/>
        </w:rPr>
      </w:pPr>
      <w:r w:rsidRPr="007C16D1">
        <w:rPr>
          <w:noProof/>
        </w:rPr>
        <w:t xml:space="preserve">Επικείμενο, παροδικό αίσθημα απώλειας συνείδησης (προσυγκοπή) και </w:t>
      </w:r>
      <w:r>
        <w:rPr>
          <w:noProof/>
        </w:rPr>
        <w:t>Απώλεια της συνείδησης</w:t>
      </w:r>
      <w:r w:rsidRPr="007C16D1">
        <w:rPr>
          <w:noProof/>
        </w:rPr>
        <w:t xml:space="preserve"> (συγκοπή)</w:t>
      </w:r>
    </w:p>
    <w:p w14:paraId="54A07A28" w14:textId="74BF606A" w:rsidR="007C16D1" w:rsidRDefault="00587D28" w:rsidP="007C16D1">
      <w:pPr>
        <w:pStyle w:val="QRDHyphen1"/>
        <w:rPr>
          <w:noProof/>
        </w:rPr>
      </w:pPr>
      <w:r w:rsidRPr="00587D28">
        <w:rPr>
          <w:noProof/>
        </w:rPr>
        <w:t>Αίσθημα σύγχυσης</w:t>
      </w:r>
    </w:p>
    <w:p w14:paraId="3F93C452" w14:textId="68C2DDC8" w:rsidR="00587D28" w:rsidRDefault="00587D28" w:rsidP="007C16D1">
      <w:pPr>
        <w:pStyle w:val="QRDHyphen1"/>
        <w:rPr>
          <w:noProof/>
        </w:rPr>
      </w:pPr>
      <w:r w:rsidRPr="00587D28">
        <w:rPr>
          <w:noProof/>
        </w:rPr>
        <w:t>Νεύρωση (</w:t>
      </w:r>
      <w:r>
        <w:rPr>
          <w:noProof/>
        </w:rPr>
        <w:t xml:space="preserve">μία </w:t>
      </w:r>
      <w:r w:rsidRPr="00587D28">
        <w:rPr>
          <w:noProof/>
        </w:rPr>
        <w:t>ψυχική διαταραχή με υψηλά επίπεδα άγχους) και κατάθλιψη</w:t>
      </w:r>
    </w:p>
    <w:p w14:paraId="01F80804" w14:textId="23B3307B" w:rsidR="00587D28" w:rsidRDefault="00587D28" w:rsidP="00587D28">
      <w:pPr>
        <w:pStyle w:val="QRDHyphen1"/>
        <w:numPr>
          <w:ilvl w:val="0"/>
          <w:numId w:val="0"/>
        </w:numPr>
        <w:ind w:left="567" w:hanging="567"/>
        <w:rPr>
          <w:noProof/>
        </w:rPr>
      </w:pPr>
      <w:r>
        <w:rPr>
          <w:noProof/>
        </w:rPr>
        <w:t>Λοιμώξεις</w:t>
      </w:r>
    </w:p>
    <w:p w14:paraId="31F1DF56" w14:textId="77777777" w:rsidR="00587D28" w:rsidRDefault="00587D28" w:rsidP="00587D28">
      <w:pPr>
        <w:pStyle w:val="QRDHyphen1"/>
        <w:rPr>
          <w:noProof/>
        </w:rPr>
      </w:pPr>
      <w:r w:rsidRPr="00643B6B">
        <w:rPr>
          <w:noProof/>
        </w:rPr>
        <w:t>Συστηματική φλεγμονή του οργανισμού, που προκαλείται από λοίμωξη της χοληδόχου κύστης και των χοληφόρων πόρων (σηψαιμία των χοληφόρων)</w:t>
      </w:r>
    </w:p>
    <w:p w14:paraId="793EDA94" w14:textId="2A0ABF87" w:rsidR="00587D28" w:rsidRDefault="00587D28" w:rsidP="00587D28">
      <w:pPr>
        <w:pStyle w:val="QRDHyphen1"/>
        <w:rPr>
          <w:noProof/>
        </w:rPr>
      </w:pPr>
      <w:r w:rsidRPr="00587D28">
        <w:rPr>
          <w:noProof/>
        </w:rPr>
        <w:t xml:space="preserve">Πυρετός που προκαλείται από </w:t>
      </w:r>
      <w:r>
        <w:rPr>
          <w:noProof/>
        </w:rPr>
        <w:t>λοίμωξη</w:t>
      </w:r>
    </w:p>
    <w:p w14:paraId="6E66AE42" w14:textId="21DCD91C" w:rsidR="00587D28" w:rsidRDefault="00587D28" w:rsidP="00587D28">
      <w:pPr>
        <w:pStyle w:val="QRDHyphen1"/>
        <w:rPr>
          <w:noProof/>
        </w:rPr>
      </w:pPr>
      <w:r w:rsidRPr="00587D28">
        <w:rPr>
          <w:noProof/>
        </w:rPr>
        <w:t xml:space="preserve">Βακτηριακή λοίμωξη που προκαλείται από ένα μικρόβιο που ονομάζεται </w:t>
      </w:r>
      <w:r w:rsidRPr="00293ED3">
        <w:rPr>
          <w:i/>
          <w:iCs/>
          <w:noProof/>
        </w:rPr>
        <w:t>Clostridium difficile</w:t>
      </w:r>
    </w:p>
    <w:p w14:paraId="07917EA9" w14:textId="43F3F6EB" w:rsidR="00587D28" w:rsidRDefault="00587D28" w:rsidP="00587D28">
      <w:pPr>
        <w:pStyle w:val="QRDHyphen1"/>
        <w:rPr>
          <w:noProof/>
        </w:rPr>
      </w:pPr>
      <w:r w:rsidRPr="00587D28">
        <w:rPr>
          <w:noProof/>
        </w:rPr>
        <w:t>Λοίμωξη βλεννογόνου</w:t>
      </w:r>
      <w:r>
        <w:rPr>
          <w:noProof/>
        </w:rPr>
        <w:t xml:space="preserve"> </w:t>
      </w:r>
      <w:r w:rsidRPr="00587D28">
        <w:rPr>
          <w:noProof/>
        </w:rPr>
        <w:t xml:space="preserve">(λοίμωξη </w:t>
      </w:r>
      <w:r w:rsidR="00056FC7">
        <w:rPr>
          <w:noProof/>
        </w:rPr>
        <w:t>του επιθηλίου</w:t>
      </w:r>
      <w:r w:rsidRPr="00587D28">
        <w:rPr>
          <w:noProof/>
        </w:rPr>
        <w:t xml:space="preserve"> των κοιλοτήτων του </w:t>
      </w:r>
      <w:r>
        <w:rPr>
          <w:noProof/>
        </w:rPr>
        <w:t>οργανισμού</w:t>
      </w:r>
      <w:r w:rsidRPr="00587D28">
        <w:rPr>
          <w:noProof/>
        </w:rPr>
        <w:t>)</w:t>
      </w:r>
    </w:p>
    <w:p w14:paraId="47A5C1AD" w14:textId="280ADA07" w:rsidR="00587D28" w:rsidRDefault="00587D28" w:rsidP="00587D28">
      <w:pPr>
        <w:pStyle w:val="QRDHyphen1"/>
        <w:rPr>
          <w:noProof/>
        </w:rPr>
      </w:pPr>
      <w:r w:rsidRPr="00587D28">
        <w:rPr>
          <w:noProof/>
        </w:rPr>
        <w:t>Δοθιήνας</w:t>
      </w:r>
      <w:r>
        <w:rPr>
          <w:noProof/>
        </w:rPr>
        <w:t xml:space="preserve">, βακτηριακή λοίμωξη των </w:t>
      </w:r>
      <w:r w:rsidRPr="00587D28">
        <w:rPr>
          <w:noProof/>
        </w:rPr>
        <w:t>θυλάκων τριχών</w:t>
      </w:r>
    </w:p>
    <w:p w14:paraId="5C514EFF" w14:textId="15722D0D" w:rsidR="00587D28" w:rsidRDefault="00587D28" w:rsidP="00587D28">
      <w:pPr>
        <w:pStyle w:val="QRDHyphen1"/>
        <w:rPr>
          <w:noProof/>
        </w:rPr>
      </w:pPr>
      <w:r>
        <w:rPr>
          <w:noProof/>
        </w:rPr>
        <w:t>Λοίμωξη του λάρυγγα (</w:t>
      </w:r>
      <w:r w:rsidRPr="00587D28">
        <w:rPr>
          <w:noProof/>
        </w:rPr>
        <w:t>λαρυγγίτιδα</w:t>
      </w:r>
      <w:r>
        <w:rPr>
          <w:noProof/>
        </w:rPr>
        <w:t>)</w:t>
      </w:r>
    </w:p>
    <w:p w14:paraId="0E97FF03" w14:textId="3261CECE" w:rsidR="00650242" w:rsidRDefault="00650242" w:rsidP="00587D28">
      <w:pPr>
        <w:pStyle w:val="QRDHyphen1"/>
        <w:rPr>
          <w:noProof/>
        </w:rPr>
      </w:pPr>
      <w:r w:rsidRPr="00650242">
        <w:rPr>
          <w:noProof/>
        </w:rPr>
        <w:t>Παραρρινοκολπίτιδα, φλεγμονή των ιγμορείων</w:t>
      </w:r>
    </w:p>
    <w:p w14:paraId="501CA9C0" w14:textId="1D5128CF" w:rsidR="00650242" w:rsidRDefault="00650242" w:rsidP="00587D28">
      <w:pPr>
        <w:pStyle w:val="QRDHyphen1"/>
        <w:rPr>
          <w:noProof/>
        </w:rPr>
      </w:pPr>
      <w:r w:rsidRPr="00650242">
        <w:rPr>
          <w:noProof/>
        </w:rPr>
        <w:t>Οδοντική λοίμωξη</w:t>
      </w:r>
    </w:p>
    <w:p w14:paraId="6873FBD8" w14:textId="0F7E0318" w:rsidR="00650242" w:rsidRDefault="00650242" w:rsidP="00587D28">
      <w:pPr>
        <w:pStyle w:val="QRDHyphen1"/>
        <w:rPr>
          <w:noProof/>
        </w:rPr>
      </w:pPr>
      <w:r w:rsidRPr="00650242">
        <w:rPr>
          <w:noProof/>
        </w:rPr>
        <w:t>Μυκητίαση του στόματος</w:t>
      </w:r>
    </w:p>
    <w:p w14:paraId="5DDD6303" w14:textId="306A3583" w:rsidR="00650242" w:rsidRDefault="00650242" w:rsidP="00587D28">
      <w:pPr>
        <w:pStyle w:val="QRDHyphen1"/>
        <w:rPr>
          <w:noProof/>
        </w:rPr>
      </w:pPr>
      <w:r w:rsidRPr="00650242">
        <w:rPr>
          <w:noProof/>
        </w:rPr>
        <w:t>Απλός έρπητας</w:t>
      </w:r>
      <w:r>
        <w:rPr>
          <w:noProof/>
        </w:rPr>
        <w:t xml:space="preserve">, </w:t>
      </w:r>
      <w:r w:rsidRPr="00650242">
        <w:rPr>
          <w:noProof/>
        </w:rPr>
        <w:t>Ιογενής λοίμωξη του στόματος (</w:t>
      </w:r>
      <w:r>
        <w:rPr>
          <w:noProof/>
        </w:rPr>
        <w:t>όπως</w:t>
      </w:r>
      <w:r w:rsidRPr="00650242">
        <w:rPr>
          <w:noProof/>
        </w:rPr>
        <w:t xml:space="preserve"> έρπης) ή των γεννητικών οργάνων</w:t>
      </w:r>
    </w:p>
    <w:p w14:paraId="4A23E244" w14:textId="24B7B9C0" w:rsidR="00650242" w:rsidRDefault="00650242" w:rsidP="00587D28">
      <w:pPr>
        <w:pStyle w:val="QRDHyphen1"/>
        <w:rPr>
          <w:noProof/>
        </w:rPr>
      </w:pPr>
      <w:r>
        <w:rPr>
          <w:noProof/>
        </w:rPr>
        <w:t xml:space="preserve">Μυκητίαση </w:t>
      </w:r>
      <w:r w:rsidRPr="00650242">
        <w:rPr>
          <w:noProof/>
        </w:rPr>
        <w:t>του αιδοίου και του κόλπου</w:t>
      </w:r>
    </w:p>
    <w:p w14:paraId="19D7323F" w14:textId="06F4A175" w:rsidR="00587D28" w:rsidRPr="00643B6B" w:rsidRDefault="00650242" w:rsidP="00650242">
      <w:pPr>
        <w:pStyle w:val="QRDHyphen1"/>
        <w:rPr>
          <w:noProof/>
        </w:rPr>
      </w:pPr>
      <w:r w:rsidRPr="00650242">
        <w:rPr>
          <w:noProof/>
        </w:rPr>
        <w:t>Απόστημα του πρωκτού</w:t>
      </w:r>
      <w:r>
        <w:rPr>
          <w:noProof/>
        </w:rPr>
        <w:t xml:space="preserve">, </w:t>
      </w:r>
      <w:r w:rsidRPr="00650242">
        <w:rPr>
          <w:noProof/>
        </w:rPr>
        <w:t>μια διογκωμένη περιοχή του πρωκτού όπου έχει μαζευτεί πύον</w:t>
      </w:r>
    </w:p>
    <w:p w14:paraId="08271803" w14:textId="0288ABE7" w:rsidR="00DE5376" w:rsidRDefault="00650242" w:rsidP="00DC412B">
      <w:pPr>
        <w:pStyle w:val="QRDHyphen1"/>
        <w:numPr>
          <w:ilvl w:val="0"/>
          <w:numId w:val="0"/>
        </w:numPr>
        <w:ind w:left="567" w:hanging="567"/>
        <w:rPr>
          <w:noProof/>
        </w:rPr>
      </w:pPr>
      <w:r>
        <w:rPr>
          <w:noProof/>
        </w:rPr>
        <w:t>Πνεύμονες και αεραγωγοί</w:t>
      </w:r>
    </w:p>
    <w:p w14:paraId="27727343" w14:textId="47189B66" w:rsidR="00DE5376" w:rsidRDefault="00650242" w:rsidP="00693E30">
      <w:pPr>
        <w:pStyle w:val="QRDHyphen1"/>
        <w:rPr>
          <w:noProof/>
        </w:rPr>
      </w:pPr>
      <w:r w:rsidRPr="00650242">
        <w:rPr>
          <w:noProof/>
        </w:rPr>
        <w:t xml:space="preserve">Μειωμένη διαθεσιμότητα οξυγόνου στους ιστούς </w:t>
      </w:r>
      <w:r w:rsidR="00693E30" w:rsidRPr="00643B6B">
        <w:rPr>
          <w:noProof/>
        </w:rPr>
        <w:t>του οργανισμού</w:t>
      </w:r>
      <w:r w:rsidRPr="00650242">
        <w:rPr>
          <w:noProof/>
        </w:rPr>
        <w:t xml:space="preserve"> ή </w:t>
      </w:r>
      <w:r w:rsidR="00693E30">
        <w:rPr>
          <w:noProof/>
        </w:rPr>
        <w:t>Α</w:t>
      </w:r>
      <w:r w:rsidRPr="00650242">
        <w:rPr>
          <w:noProof/>
        </w:rPr>
        <w:t xml:space="preserve">υξημένη παροχή οξυγόνου στους ιστούς και τα όργανα </w:t>
      </w:r>
      <w:r w:rsidR="00693E30" w:rsidRPr="00643B6B">
        <w:rPr>
          <w:noProof/>
        </w:rPr>
        <w:t>του οργανισμού</w:t>
      </w:r>
    </w:p>
    <w:p w14:paraId="2C628240" w14:textId="6D2C4613" w:rsidR="00693E30" w:rsidRPr="00293ED3" w:rsidRDefault="00693E30" w:rsidP="00693E30">
      <w:pPr>
        <w:pStyle w:val="QRDHyphen1"/>
        <w:rPr>
          <w:noProof/>
        </w:rPr>
      </w:pPr>
      <w:r>
        <w:rPr>
          <w:noProof/>
        </w:rPr>
        <w:t>Βήχας</w:t>
      </w:r>
    </w:p>
    <w:p w14:paraId="1ED0DC30" w14:textId="104C60E2" w:rsidR="00693E30" w:rsidRDefault="00693E30" w:rsidP="00693E30">
      <w:pPr>
        <w:pStyle w:val="QRDHyphen1"/>
        <w:rPr>
          <w:noProof/>
        </w:rPr>
      </w:pPr>
      <w:r>
        <w:rPr>
          <w:noProof/>
        </w:rPr>
        <w:t>Φλεγμονή στη μύτη</w:t>
      </w:r>
    </w:p>
    <w:p w14:paraId="3FC6575E" w14:textId="79B27B47" w:rsidR="00693E30" w:rsidRDefault="00693E30" w:rsidP="00693E30">
      <w:pPr>
        <w:pStyle w:val="QRDHyphen1"/>
        <w:rPr>
          <w:noProof/>
        </w:rPr>
      </w:pPr>
      <w:r w:rsidRPr="00693E30">
        <w:rPr>
          <w:noProof/>
        </w:rPr>
        <w:t xml:space="preserve">Κατάρρευση ολόκληρου ή μέρους </w:t>
      </w:r>
      <w:r>
        <w:rPr>
          <w:noProof/>
        </w:rPr>
        <w:t>ενός</w:t>
      </w:r>
      <w:r w:rsidRPr="00693E30">
        <w:rPr>
          <w:noProof/>
        </w:rPr>
        <w:t xml:space="preserve"> πνεύμονα (ατελεκτασία)</w:t>
      </w:r>
    </w:p>
    <w:p w14:paraId="40126B97" w14:textId="0F68EB6E" w:rsidR="00693E30" w:rsidRDefault="00693E30" w:rsidP="00693E30">
      <w:pPr>
        <w:pStyle w:val="QRDHyphen1"/>
        <w:rPr>
          <w:noProof/>
        </w:rPr>
      </w:pPr>
      <w:r w:rsidRPr="00693E30">
        <w:rPr>
          <w:noProof/>
        </w:rPr>
        <w:t>Φλεγμονή στους πνεύμονες (πνευμονίτιδα</w:t>
      </w:r>
      <w:r w:rsidR="008A1C09">
        <w:rPr>
          <w:noProof/>
        </w:rPr>
        <w:t xml:space="preserve">, </w:t>
      </w:r>
      <w:r w:rsidR="00437AE3">
        <w:rPr>
          <w:noProof/>
        </w:rPr>
        <w:t>δ</w:t>
      </w:r>
      <w:r w:rsidR="00437AE3" w:rsidRPr="00437AE3">
        <w:rPr>
          <w:noProof/>
        </w:rPr>
        <w:t>ιάμεση πνευμονοπάθεια</w:t>
      </w:r>
      <w:r w:rsidRPr="00693E30">
        <w:rPr>
          <w:noProof/>
        </w:rPr>
        <w:t>)</w:t>
      </w:r>
    </w:p>
    <w:p w14:paraId="6A7FDBD1" w14:textId="077886BD" w:rsidR="00693E30" w:rsidRDefault="00693E30" w:rsidP="00693E30">
      <w:pPr>
        <w:pStyle w:val="QRDHyphen1"/>
        <w:numPr>
          <w:ilvl w:val="0"/>
          <w:numId w:val="0"/>
        </w:numPr>
        <w:ind w:left="567" w:hanging="567"/>
        <w:rPr>
          <w:noProof/>
        </w:rPr>
      </w:pPr>
      <w:r>
        <w:rPr>
          <w:noProof/>
        </w:rPr>
        <w:t>Άλγος</w:t>
      </w:r>
    </w:p>
    <w:p w14:paraId="53960A07" w14:textId="522FADC3" w:rsidR="00693E30" w:rsidRDefault="00693E30" w:rsidP="00693E30">
      <w:pPr>
        <w:pStyle w:val="QRDHyphen1"/>
        <w:rPr>
          <w:noProof/>
        </w:rPr>
      </w:pPr>
      <w:r>
        <w:rPr>
          <w:noProof/>
        </w:rPr>
        <w:t xml:space="preserve">Άλγος, Μη καρδιακό θωρακικό άλγος, </w:t>
      </w:r>
      <w:r w:rsidRPr="00693E30">
        <w:rPr>
          <w:noProof/>
        </w:rPr>
        <w:t>Μασχαλιαίο άλγος</w:t>
      </w:r>
      <w:r>
        <w:rPr>
          <w:noProof/>
        </w:rPr>
        <w:t xml:space="preserve">, </w:t>
      </w:r>
      <w:r w:rsidRPr="00693E30">
        <w:rPr>
          <w:noProof/>
        </w:rPr>
        <w:t>Άλγος στις αρθρώσεις</w:t>
      </w:r>
      <w:r>
        <w:rPr>
          <w:noProof/>
        </w:rPr>
        <w:t xml:space="preserve">, </w:t>
      </w:r>
      <w:r w:rsidRPr="00693E30">
        <w:rPr>
          <w:noProof/>
        </w:rPr>
        <w:t>Πόνος σε ράχη</w:t>
      </w:r>
      <w:r>
        <w:rPr>
          <w:noProof/>
        </w:rPr>
        <w:t xml:space="preserve">, </w:t>
      </w:r>
      <w:r w:rsidRPr="00693E30">
        <w:rPr>
          <w:noProof/>
        </w:rPr>
        <w:t>Οστικό άλγος</w:t>
      </w:r>
      <w:r>
        <w:rPr>
          <w:noProof/>
        </w:rPr>
        <w:t xml:space="preserve">, </w:t>
      </w:r>
      <w:r w:rsidRPr="00693E30">
        <w:rPr>
          <w:noProof/>
        </w:rPr>
        <w:t>Άλγος σε άκρο</w:t>
      </w:r>
      <w:r>
        <w:rPr>
          <w:noProof/>
        </w:rPr>
        <w:t>, Άλγος</w:t>
      </w:r>
      <w:r w:rsidRPr="00693E30">
        <w:rPr>
          <w:noProof/>
        </w:rPr>
        <w:t xml:space="preserve"> και φλεγμονή σε πολλές αρθρώσεις (Πολυαρθρίτιδα)</w:t>
      </w:r>
      <w:r>
        <w:rPr>
          <w:noProof/>
        </w:rPr>
        <w:t xml:space="preserve">, </w:t>
      </w:r>
      <w:r w:rsidRPr="00693E30">
        <w:rPr>
          <w:noProof/>
        </w:rPr>
        <w:t>Άλγος στο στόμα</w:t>
      </w:r>
      <w:r>
        <w:rPr>
          <w:noProof/>
        </w:rPr>
        <w:t xml:space="preserve"> και στο λαιμό (</w:t>
      </w:r>
      <w:r w:rsidRPr="00693E30">
        <w:rPr>
          <w:noProof/>
        </w:rPr>
        <w:t>Στοματοφαρυγγικό άλγος</w:t>
      </w:r>
      <w:r>
        <w:rPr>
          <w:noProof/>
        </w:rPr>
        <w:t>)</w:t>
      </w:r>
    </w:p>
    <w:p w14:paraId="272625B5" w14:textId="000CBDBF" w:rsidR="00693E30" w:rsidRDefault="00693E30" w:rsidP="00693E30">
      <w:pPr>
        <w:pStyle w:val="QRDHyphen1"/>
        <w:rPr>
          <w:noProof/>
        </w:rPr>
      </w:pPr>
      <w:r>
        <w:rPr>
          <w:noProof/>
        </w:rPr>
        <w:t>Θωρακικό άλγος</w:t>
      </w:r>
    </w:p>
    <w:p w14:paraId="25322881" w14:textId="5E457787" w:rsidR="00693E30" w:rsidRDefault="00693E30" w:rsidP="00693E30">
      <w:pPr>
        <w:pStyle w:val="QRDHyphen1"/>
        <w:rPr>
          <w:noProof/>
        </w:rPr>
      </w:pPr>
      <w:r w:rsidRPr="00693E30">
        <w:rPr>
          <w:noProof/>
        </w:rPr>
        <w:t>Άλγος στο στόμα</w:t>
      </w:r>
      <w:r>
        <w:rPr>
          <w:noProof/>
        </w:rPr>
        <w:t xml:space="preserve"> </w:t>
      </w:r>
      <w:r w:rsidR="00F24895">
        <w:rPr>
          <w:noProof/>
        </w:rPr>
        <w:t>(</w:t>
      </w:r>
      <w:r w:rsidR="00F24895" w:rsidRPr="00F24895">
        <w:rPr>
          <w:noProof/>
        </w:rPr>
        <w:t>Στοματική παραισθησία</w:t>
      </w:r>
      <w:r w:rsidR="00F24895">
        <w:rPr>
          <w:noProof/>
        </w:rPr>
        <w:t>)</w:t>
      </w:r>
    </w:p>
    <w:p w14:paraId="54EE8E95" w14:textId="78EC0DD3" w:rsidR="00F24895" w:rsidRDefault="00F24895" w:rsidP="00693E30">
      <w:pPr>
        <w:pStyle w:val="QRDHyphen1"/>
        <w:rPr>
          <w:noProof/>
        </w:rPr>
      </w:pPr>
      <w:r w:rsidRPr="00F24895">
        <w:rPr>
          <w:noProof/>
        </w:rPr>
        <w:t>Άλγος των ούλων</w:t>
      </w:r>
    </w:p>
    <w:p w14:paraId="2F6C9872" w14:textId="6620B177" w:rsidR="00F24895" w:rsidRDefault="00F24895" w:rsidP="00693E30">
      <w:pPr>
        <w:pStyle w:val="QRDHyphen1"/>
        <w:rPr>
          <w:noProof/>
        </w:rPr>
      </w:pPr>
      <w:r w:rsidRPr="00F24895">
        <w:rPr>
          <w:noProof/>
        </w:rPr>
        <w:t>Επώδυνη ούρηση</w:t>
      </w:r>
    </w:p>
    <w:p w14:paraId="455C293E" w14:textId="2145F31C" w:rsidR="00F24895" w:rsidRDefault="00F24895" w:rsidP="00907D8D">
      <w:pPr>
        <w:pStyle w:val="QRDHyphen1"/>
        <w:numPr>
          <w:ilvl w:val="0"/>
          <w:numId w:val="0"/>
        </w:numPr>
        <w:ind w:left="567" w:hanging="567"/>
        <w:rPr>
          <w:noProof/>
        </w:rPr>
      </w:pPr>
      <w:r>
        <w:rPr>
          <w:noProof/>
        </w:rPr>
        <w:t>Καρδιά και αιμοφόρα αγγεία</w:t>
      </w:r>
    </w:p>
    <w:p w14:paraId="1E988316" w14:textId="27032D4F" w:rsidR="00F24895" w:rsidRPr="00293ED3" w:rsidRDefault="004A6E5D" w:rsidP="00F24895">
      <w:pPr>
        <w:pStyle w:val="QRDHyphen1"/>
        <w:rPr>
          <w:noProof/>
        </w:rPr>
      </w:pPr>
      <w:r>
        <w:rPr>
          <w:noProof/>
        </w:rPr>
        <w:t>Στηθάγχη – Πόνοι στο θώρακα, τη γνάθο και τη ράχη</w:t>
      </w:r>
      <w:r w:rsidRPr="00293ED3">
        <w:rPr>
          <w:noProof/>
        </w:rPr>
        <w:t xml:space="preserve">, </w:t>
      </w:r>
      <w:r w:rsidRPr="004A6E5D">
        <w:rPr>
          <w:noProof/>
        </w:rPr>
        <w:t>που προκαλούνται από σωματική προσπάθεια και λόγω προβλημάτων με τη ροή του αίματος στην καρδιά</w:t>
      </w:r>
    </w:p>
    <w:p w14:paraId="5A00ABFF" w14:textId="01DD6264" w:rsidR="004A6E5D" w:rsidRPr="00293ED3" w:rsidRDefault="004A6E5D" w:rsidP="00F24895">
      <w:pPr>
        <w:pStyle w:val="QRDHyphen1"/>
        <w:rPr>
          <w:noProof/>
        </w:rPr>
      </w:pPr>
      <w:r w:rsidRPr="004A6E5D">
        <w:rPr>
          <w:noProof/>
        </w:rPr>
        <w:t>Καρδιακή προσβολή</w:t>
      </w:r>
    </w:p>
    <w:p w14:paraId="63C58BF3" w14:textId="484E7F9E" w:rsidR="004A6E5D" w:rsidRPr="00293ED3" w:rsidRDefault="004A6E5D" w:rsidP="00F24895">
      <w:pPr>
        <w:pStyle w:val="QRDHyphen1"/>
        <w:rPr>
          <w:noProof/>
        </w:rPr>
      </w:pPr>
      <w:r w:rsidRPr="004A6E5D">
        <w:rPr>
          <w:noProof/>
        </w:rPr>
        <w:t>Ισχυρός καρδιακός παλμός που μπορεί να είναι γρήγορος ή ακανόνιστος</w:t>
      </w:r>
    </w:p>
    <w:p w14:paraId="3C794EB9" w14:textId="236E9A2F" w:rsidR="004A6E5D" w:rsidRPr="00293ED3" w:rsidRDefault="004A6E5D" w:rsidP="00F24895">
      <w:pPr>
        <w:pStyle w:val="QRDHyphen1"/>
        <w:rPr>
          <w:noProof/>
        </w:rPr>
      </w:pPr>
      <w:r w:rsidRPr="004A6E5D">
        <w:rPr>
          <w:noProof/>
        </w:rPr>
        <w:t>Μη φυσιολογική ηλεκτρική δραστηριότητα της καρδιάς που επηρεάζει τον ρυθμό της (Ηλεκτροκαρδιογράφημα με παρατεταμένο QT)</w:t>
      </w:r>
    </w:p>
    <w:p w14:paraId="520D53C5" w14:textId="75D6469F" w:rsidR="00056FC7" w:rsidRPr="00293ED3" w:rsidRDefault="00056FC7" w:rsidP="00F24895">
      <w:pPr>
        <w:pStyle w:val="QRDHyphen1"/>
        <w:rPr>
          <w:noProof/>
        </w:rPr>
      </w:pPr>
      <w:r w:rsidRPr="00056FC7">
        <w:rPr>
          <w:noProof/>
        </w:rPr>
        <w:t>Υψηλή αρτηριακή πίεση (υπέρταση)</w:t>
      </w:r>
    </w:p>
    <w:p w14:paraId="67E388BD" w14:textId="20F8A139" w:rsidR="00056FC7" w:rsidRPr="00293ED3" w:rsidRDefault="00056FC7" w:rsidP="00F24895">
      <w:pPr>
        <w:pStyle w:val="QRDHyphen1"/>
        <w:rPr>
          <w:noProof/>
        </w:rPr>
      </w:pPr>
      <w:r w:rsidRPr="00056FC7">
        <w:rPr>
          <w:noProof/>
        </w:rPr>
        <w:t>Φλεγμονή φλέβας (φλεβίτιδα)</w:t>
      </w:r>
    </w:p>
    <w:p w14:paraId="2679F77D" w14:textId="7FD2454A" w:rsidR="00056FC7" w:rsidRPr="00293ED3" w:rsidRDefault="00056FC7" w:rsidP="00F24895">
      <w:pPr>
        <w:pStyle w:val="QRDHyphen1"/>
        <w:rPr>
          <w:noProof/>
        </w:rPr>
      </w:pPr>
      <w:r w:rsidRPr="00056FC7">
        <w:rPr>
          <w:noProof/>
        </w:rPr>
        <w:t>Συλλογή αίματος κάτω από το δέρμα (Αιμάτωμα)</w:t>
      </w:r>
    </w:p>
    <w:p w14:paraId="3AB5015F" w14:textId="54AF35E4" w:rsidR="00056FC7" w:rsidRDefault="00056FC7" w:rsidP="00907D8D">
      <w:pPr>
        <w:pStyle w:val="QRDHyphen1"/>
        <w:numPr>
          <w:ilvl w:val="0"/>
          <w:numId w:val="0"/>
        </w:numPr>
        <w:rPr>
          <w:noProof/>
        </w:rPr>
      </w:pPr>
      <w:r>
        <w:rPr>
          <w:noProof/>
        </w:rPr>
        <w:t>Ήπαρ</w:t>
      </w:r>
    </w:p>
    <w:p w14:paraId="52F66A41" w14:textId="3A0E40B5" w:rsidR="00056FC7" w:rsidRDefault="00056FC7" w:rsidP="00056FC7">
      <w:pPr>
        <w:pStyle w:val="QRDHyphen1"/>
        <w:rPr>
          <w:noProof/>
        </w:rPr>
      </w:pPr>
      <w:r w:rsidRPr="00056FC7">
        <w:rPr>
          <w:noProof/>
        </w:rPr>
        <w:t>Φλεγμονή τ</w:t>
      </w:r>
      <w:r>
        <w:rPr>
          <w:noProof/>
        </w:rPr>
        <w:t>ων χοληδόχων</w:t>
      </w:r>
      <w:r w:rsidRPr="00056FC7">
        <w:rPr>
          <w:noProof/>
        </w:rPr>
        <w:t>, που προκαλείται συνήθως από βακτήρια (</w:t>
      </w:r>
      <w:r>
        <w:rPr>
          <w:noProof/>
        </w:rPr>
        <w:t>Χ</w:t>
      </w:r>
      <w:r w:rsidRPr="00056FC7">
        <w:rPr>
          <w:noProof/>
        </w:rPr>
        <w:t>ολαγγειίτιδα)</w:t>
      </w:r>
    </w:p>
    <w:p w14:paraId="3C60C5F8" w14:textId="2E08F6A3" w:rsidR="00056FC7" w:rsidRDefault="00056FC7" w:rsidP="00056FC7">
      <w:pPr>
        <w:pStyle w:val="QRDHyphen1"/>
        <w:rPr>
          <w:noProof/>
        </w:rPr>
      </w:pPr>
      <w:r w:rsidRPr="00056FC7">
        <w:rPr>
          <w:noProof/>
        </w:rPr>
        <w:t>Φλεγμονή του ήπατος σε αντίδραση σε ορισμένες ουσίες</w:t>
      </w:r>
    </w:p>
    <w:p w14:paraId="22B62E53" w14:textId="31FD63DF" w:rsidR="00056FC7" w:rsidRDefault="00056FC7" w:rsidP="00056FC7">
      <w:pPr>
        <w:pStyle w:val="QRDHyphen1"/>
        <w:rPr>
          <w:noProof/>
        </w:rPr>
      </w:pPr>
      <w:r w:rsidRPr="00056FC7">
        <w:rPr>
          <w:noProof/>
        </w:rPr>
        <w:t>Μειωμένη ροή χολής από το ήπαρ λόγω απόφραξης (</w:t>
      </w:r>
      <w:r>
        <w:rPr>
          <w:noProof/>
        </w:rPr>
        <w:t>Χ</w:t>
      </w:r>
      <w:r w:rsidRPr="00056FC7">
        <w:rPr>
          <w:noProof/>
        </w:rPr>
        <w:t>ολόσταση)</w:t>
      </w:r>
    </w:p>
    <w:p w14:paraId="37C743EC" w14:textId="04A9A478" w:rsidR="00056FC7" w:rsidRDefault="00056FC7" w:rsidP="00293ED3">
      <w:pPr>
        <w:pStyle w:val="QRDHyphen1"/>
        <w:numPr>
          <w:ilvl w:val="0"/>
          <w:numId w:val="0"/>
        </w:numPr>
        <w:ind w:left="567"/>
        <w:rPr>
          <w:noProof/>
        </w:rPr>
      </w:pPr>
      <w:r w:rsidRPr="00056FC7">
        <w:rPr>
          <w:noProof/>
        </w:rPr>
        <w:t>Ηπατική κυτταρόλυση</w:t>
      </w:r>
      <w:r>
        <w:rPr>
          <w:noProof/>
        </w:rPr>
        <w:t xml:space="preserve">, </w:t>
      </w:r>
      <w:r w:rsidRPr="00056FC7">
        <w:rPr>
          <w:noProof/>
        </w:rPr>
        <w:t xml:space="preserve">φλεγμονή του ήπατος με αυξημένα επίπεδα τρανσαμινασών στο αίμα, χημικές ουσίες αίματος από το ήπαρ που </w:t>
      </w:r>
      <w:r w:rsidR="00907D8D">
        <w:rPr>
          <w:noProof/>
        </w:rPr>
        <w:t>δείχνουν</w:t>
      </w:r>
      <w:r w:rsidRPr="00056FC7">
        <w:rPr>
          <w:noProof/>
        </w:rPr>
        <w:t xml:space="preserve"> πώς λειτουργεί το ήπαρ</w:t>
      </w:r>
    </w:p>
    <w:p w14:paraId="5987DF2E" w14:textId="54EF4D17" w:rsidR="00D42ABA" w:rsidRPr="00643B6B" w:rsidRDefault="00D42ABA" w:rsidP="004C59E8">
      <w:pPr>
        <w:pStyle w:val="QRDHyphen1"/>
        <w:numPr>
          <w:ilvl w:val="0"/>
          <w:numId w:val="0"/>
        </w:numPr>
        <w:ind w:left="567"/>
        <w:rPr>
          <w:noProof/>
        </w:rPr>
      </w:pPr>
    </w:p>
    <w:p w14:paraId="4094E00D" w14:textId="77777777" w:rsidR="00D42ABA" w:rsidRPr="00EB3514" w:rsidRDefault="00D42ABA" w:rsidP="00972B16">
      <w:pPr>
        <w:numPr>
          <w:ilvl w:val="12"/>
          <w:numId w:val="0"/>
        </w:numPr>
        <w:rPr>
          <w:noProof/>
          <w:szCs w:val="22"/>
        </w:rPr>
      </w:pPr>
    </w:p>
    <w:p w14:paraId="64EFFD7B" w14:textId="77777777" w:rsidR="00000B47" w:rsidRPr="00643B6B" w:rsidRDefault="00000B47" w:rsidP="00972B16">
      <w:pPr>
        <w:keepNext/>
        <w:numPr>
          <w:ilvl w:val="12"/>
          <w:numId w:val="0"/>
        </w:numPr>
        <w:outlineLvl w:val="0"/>
        <w:rPr>
          <w:b/>
          <w:noProof/>
          <w:szCs w:val="22"/>
        </w:rPr>
      </w:pPr>
      <w:r w:rsidRPr="00643B6B">
        <w:rPr>
          <w:b/>
          <w:noProof/>
          <w:szCs w:val="22"/>
        </w:rPr>
        <w:lastRenderedPageBreak/>
        <w:t>Αναφορά ανεπιθύμητων ενεργειών</w:t>
      </w:r>
    </w:p>
    <w:p w14:paraId="65DC4AEC" w14:textId="77777777" w:rsidR="00476C5E" w:rsidRPr="00643B6B" w:rsidRDefault="00476C5E" w:rsidP="00972B16">
      <w:pPr>
        <w:keepNext/>
        <w:numPr>
          <w:ilvl w:val="12"/>
          <w:numId w:val="0"/>
        </w:numPr>
        <w:outlineLvl w:val="0"/>
        <w:rPr>
          <w:b/>
          <w:noProof/>
          <w:szCs w:val="22"/>
        </w:rPr>
      </w:pPr>
    </w:p>
    <w:p w14:paraId="58DE5781" w14:textId="16B5B002" w:rsidR="00F402A9" w:rsidRPr="00643B6B" w:rsidRDefault="00000B47" w:rsidP="00972B16">
      <w:pPr>
        <w:rPr>
          <w:noProof/>
        </w:rPr>
      </w:pPr>
      <w:r w:rsidRPr="00643B6B">
        <w:rPr>
          <w:noProof/>
          <w:szCs w:val="22"/>
        </w:rPr>
        <w:t>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του εθνικού συστήματος αναφοράς</w:t>
      </w:r>
      <w:r w:rsidR="00F402A9" w:rsidRPr="00F402A9">
        <w:rPr>
          <w:noProof/>
          <w:szCs w:val="22"/>
        </w:rPr>
        <w:t>:</w:t>
      </w:r>
      <w:r w:rsidRPr="00643B6B">
        <w:rPr>
          <w:noProof/>
          <w:szCs w:val="22"/>
        </w:rPr>
        <w:t xml:space="preserve"> </w:t>
      </w:r>
    </w:p>
    <w:tbl>
      <w:tblPr>
        <w:tblW w:w="9210" w:type="dxa"/>
        <w:tblCellMar>
          <w:left w:w="70" w:type="dxa"/>
          <w:right w:w="70" w:type="dxa"/>
        </w:tblCellMar>
        <w:tblLook w:val="0000" w:firstRow="0" w:lastRow="0" w:firstColumn="0" w:lastColumn="0" w:noHBand="0" w:noVBand="0"/>
      </w:tblPr>
      <w:tblGrid>
        <w:gridCol w:w="4606"/>
        <w:gridCol w:w="4604"/>
      </w:tblGrid>
      <w:tr w:rsidR="00F402A9" w:rsidRPr="00504227" w14:paraId="41C866FA" w14:textId="77777777" w:rsidTr="00784B0C">
        <w:tc>
          <w:tcPr>
            <w:tcW w:w="4606" w:type="dxa"/>
          </w:tcPr>
          <w:p w14:paraId="64CFC641" w14:textId="77777777" w:rsidR="00F402A9" w:rsidRPr="00643B6B" w:rsidRDefault="00F402A9" w:rsidP="00784B0C">
            <w:pPr>
              <w:rPr>
                <w:b/>
                <w:bCs/>
                <w:lang w:val="de-DE" w:eastAsia="fr-FR"/>
              </w:rPr>
            </w:pPr>
            <w:r w:rsidRPr="00643B6B">
              <w:rPr>
                <w:b/>
                <w:bCs/>
                <w:lang w:val="de-DE" w:eastAsia="fr-FR"/>
              </w:rPr>
              <w:t>E</w:t>
            </w:r>
            <w:r w:rsidRPr="00643B6B">
              <w:rPr>
                <w:b/>
                <w:bCs/>
                <w:lang w:eastAsia="fr-FR"/>
              </w:rPr>
              <w:t>λλάδα</w:t>
            </w:r>
          </w:p>
          <w:p w14:paraId="11F59604" w14:textId="77777777" w:rsidR="00F402A9" w:rsidRPr="002F44CC" w:rsidRDefault="00F402A9" w:rsidP="00784B0C">
            <w:pPr>
              <w:rPr>
                <w:noProof/>
                <w:szCs w:val="22"/>
              </w:rPr>
            </w:pPr>
            <w:r w:rsidRPr="002F44CC">
              <w:rPr>
                <w:noProof/>
                <w:szCs w:val="22"/>
              </w:rPr>
              <w:t>Εθνικός Οργανισμός Φαρμάκων</w:t>
            </w:r>
          </w:p>
          <w:p w14:paraId="1588C83C" w14:textId="77777777" w:rsidR="00F402A9" w:rsidRPr="002F44CC" w:rsidRDefault="00F402A9" w:rsidP="00784B0C">
            <w:pPr>
              <w:rPr>
                <w:noProof/>
                <w:szCs w:val="22"/>
              </w:rPr>
            </w:pPr>
            <w:r w:rsidRPr="002F44CC">
              <w:rPr>
                <w:noProof/>
                <w:szCs w:val="22"/>
              </w:rPr>
              <w:t>Μεσογείων 284</w:t>
            </w:r>
          </w:p>
          <w:p w14:paraId="3B7662CA" w14:textId="77777777" w:rsidR="00F402A9" w:rsidRPr="002F44CC" w:rsidRDefault="00F402A9" w:rsidP="00784B0C">
            <w:pPr>
              <w:rPr>
                <w:noProof/>
                <w:szCs w:val="22"/>
              </w:rPr>
            </w:pPr>
            <w:r w:rsidRPr="002F44CC">
              <w:rPr>
                <w:noProof/>
                <w:szCs w:val="22"/>
                <w:lang w:val="en-US"/>
              </w:rPr>
              <w:t>GR</w:t>
            </w:r>
            <w:r w:rsidRPr="002F44CC">
              <w:rPr>
                <w:noProof/>
                <w:szCs w:val="22"/>
              </w:rPr>
              <w:t>-15562 Χολαργός, Αθήνα</w:t>
            </w:r>
          </w:p>
          <w:p w14:paraId="47B8B3AD" w14:textId="77777777" w:rsidR="00F402A9" w:rsidRPr="002F44CC" w:rsidRDefault="00F402A9" w:rsidP="00784B0C">
            <w:pPr>
              <w:rPr>
                <w:noProof/>
                <w:szCs w:val="22"/>
              </w:rPr>
            </w:pPr>
            <w:r w:rsidRPr="002F44CC">
              <w:rPr>
                <w:noProof/>
                <w:szCs w:val="22"/>
              </w:rPr>
              <w:t>Τηλ: + 30 21 32040337</w:t>
            </w:r>
          </w:p>
          <w:p w14:paraId="13D1DAF4" w14:textId="77777777" w:rsidR="00F402A9" w:rsidRPr="002F44CC" w:rsidRDefault="00F402A9" w:rsidP="00784B0C">
            <w:pPr>
              <w:rPr>
                <w:noProof/>
                <w:szCs w:val="22"/>
              </w:rPr>
            </w:pPr>
            <w:r w:rsidRPr="002F44CC">
              <w:rPr>
                <w:noProof/>
                <w:szCs w:val="22"/>
              </w:rPr>
              <w:t xml:space="preserve">Ιστότοπος: </w:t>
            </w:r>
            <w:hyperlink r:id="rId12" w:history="1">
              <w:r w:rsidRPr="002F44CC">
                <w:rPr>
                  <w:rStyle w:val="Hyperlink"/>
                  <w:noProof/>
                  <w:szCs w:val="22"/>
                  <w:lang w:val="en-US"/>
                </w:rPr>
                <w:t>http</w:t>
              </w:r>
              <w:r w:rsidRPr="002F44CC">
                <w:rPr>
                  <w:rStyle w:val="Hyperlink"/>
                  <w:noProof/>
                  <w:szCs w:val="22"/>
                </w:rPr>
                <w:t>://</w:t>
              </w:r>
              <w:r w:rsidRPr="002F44CC">
                <w:rPr>
                  <w:rStyle w:val="Hyperlink"/>
                  <w:noProof/>
                  <w:szCs w:val="22"/>
                  <w:lang w:val="en-US"/>
                </w:rPr>
                <w:t>www</w:t>
              </w:r>
              <w:r w:rsidRPr="002F44CC">
                <w:rPr>
                  <w:rStyle w:val="Hyperlink"/>
                  <w:noProof/>
                  <w:szCs w:val="22"/>
                </w:rPr>
                <w:t>.</w:t>
              </w:r>
              <w:r w:rsidRPr="002F44CC">
                <w:rPr>
                  <w:rStyle w:val="Hyperlink"/>
                  <w:noProof/>
                  <w:szCs w:val="22"/>
                  <w:lang w:val="en-US"/>
                </w:rPr>
                <w:t>eof</w:t>
              </w:r>
              <w:r w:rsidRPr="002F44CC">
                <w:rPr>
                  <w:rStyle w:val="Hyperlink"/>
                  <w:noProof/>
                  <w:szCs w:val="22"/>
                </w:rPr>
                <w:t>.</w:t>
              </w:r>
              <w:r w:rsidRPr="002F44CC">
                <w:rPr>
                  <w:rStyle w:val="Hyperlink"/>
                  <w:noProof/>
                  <w:szCs w:val="22"/>
                  <w:lang w:val="en-US"/>
                </w:rPr>
                <w:t>gr</w:t>
              </w:r>
            </w:hyperlink>
            <w:r w:rsidRPr="00C92F51">
              <w:rPr>
                <w:noProof/>
                <w:szCs w:val="22"/>
              </w:rPr>
              <w:t xml:space="preserve"> </w:t>
            </w:r>
          </w:p>
          <w:p w14:paraId="74C973B7" w14:textId="77777777" w:rsidR="00F402A9" w:rsidRPr="002F44CC" w:rsidRDefault="00F402A9" w:rsidP="00784B0C">
            <w:pPr>
              <w:rPr>
                <w:noProof/>
                <w:szCs w:val="22"/>
                <w:lang w:val="en-US"/>
              </w:rPr>
            </w:pPr>
            <w:hyperlink r:id="rId13" w:history="1">
              <w:r w:rsidRPr="002F44CC">
                <w:rPr>
                  <w:rStyle w:val="Hyperlink"/>
                  <w:noProof/>
                  <w:szCs w:val="22"/>
                  <w:lang w:val="en-US"/>
                </w:rPr>
                <w:t>http</w:t>
              </w:r>
              <w:r w:rsidRPr="002F44CC">
                <w:rPr>
                  <w:rStyle w:val="Hyperlink"/>
                  <w:noProof/>
                  <w:szCs w:val="22"/>
                </w:rPr>
                <w:t>://</w:t>
              </w:r>
              <w:r w:rsidRPr="002F44CC">
                <w:rPr>
                  <w:rStyle w:val="Hyperlink"/>
                  <w:noProof/>
                  <w:szCs w:val="22"/>
                  <w:lang w:val="en-US"/>
                </w:rPr>
                <w:t>www</w:t>
              </w:r>
              <w:r w:rsidRPr="002F44CC">
                <w:rPr>
                  <w:rStyle w:val="Hyperlink"/>
                  <w:noProof/>
                  <w:szCs w:val="22"/>
                </w:rPr>
                <w:t>.</w:t>
              </w:r>
              <w:r w:rsidRPr="002F44CC">
                <w:rPr>
                  <w:rStyle w:val="Hyperlink"/>
                  <w:noProof/>
                  <w:szCs w:val="22"/>
                  <w:lang w:val="en-US"/>
                </w:rPr>
                <w:t>kitrinikarta</w:t>
              </w:r>
              <w:r w:rsidRPr="002F44CC">
                <w:rPr>
                  <w:rStyle w:val="Hyperlink"/>
                  <w:noProof/>
                  <w:szCs w:val="22"/>
                </w:rPr>
                <w:t>.</w:t>
              </w:r>
              <w:r w:rsidRPr="002F44CC">
                <w:rPr>
                  <w:rStyle w:val="Hyperlink"/>
                  <w:noProof/>
                  <w:szCs w:val="22"/>
                  <w:lang w:val="en-US"/>
                </w:rPr>
                <w:t>gr</w:t>
              </w:r>
            </w:hyperlink>
            <w:r>
              <w:rPr>
                <w:noProof/>
                <w:szCs w:val="22"/>
                <w:lang w:val="en-US"/>
              </w:rPr>
              <w:t xml:space="preserve"> </w:t>
            </w:r>
          </w:p>
        </w:tc>
        <w:tc>
          <w:tcPr>
            <w:tcW w:w="4604" w:type="dxa"/>
          </w:tcPr>
          <w:p w14:paraId="6F6932B5" w14:textId="77777777" w:rsidR="00F402A9" w:rsidRPr="00643B6B" w:rsidRDefault="00F402A9" w:rsidP="00784B0C">
            <w:pPr>
              <w:rPr>
                <w:b/>
                <w:lang w:val="de-DE" w:eastAsia="fr-FR"/>
              </w:rPr>
            </w:pPr>
            <w:r w:rsidRPr="00643B6B">
              <w:rPr>
                <w:b/>
                <w:lang w:val="de-DE" w:eastAsia="fr-FR"/>
              </w:rPr>
              <w:t>Κύπρος</w:t>
            </w:r>
          </w:p>
          <w:p w14:paraId="31CB3414" w14:textId="77777777" w:rsidR="00F402A9" w:rsidRPr="00504227" w:rsidRDefault="00F402A9" w:rsidP="00784B0C">
            <w:pPr>
              <w:rPr>
                <w:lang w:eastAsia="fr-FR"/>
              </w:rPr>
            </w:pPr>
            <w:r w:rsidRPr="00504227">
              <w:rPr>
                <w:lang w:eastAsia="fr-FR"/>
              </w:rPr>
              <w:t>Φαρμακευτικές Υπηρεσίες</w:t>
            </w:r>
          </w:p>
          <w:p w14:paraId="5B99B383" w14:textId="77777777" w:rsidR="00F402A9" w:rsidRPr="00504227" w:rsidRDefault="00F402A9" w:rsidP="00784B0C">
            <w:pPr>
              <w:rPr>
                <w:lang w:eastAsia="fr-FR"/>
              </w:rPr>
            </w:pPr>
            <w:r w:rsidRPr="00504227">
              <w:rPr>
                <w:lang w:eastAsia="fr-FR"/>
              </w:rPr>
              <w:t>Υπουργείο Υγείας</w:t>
            </w:r>
          </w:p>
          <w:p w14:paraId="32889709" w14:textId="77777777" w:rsidR="00F402A9" w:rsidRPr="00504227" w:rsidRDefault="00F402A9" w:rsidP="00784B0C">
            <w:pPr>
              <w:rPr>
                <w:lang w:eastAsia="fr-FR"/>
              </w:rPr>
            </w:pPr>
            <w:r w:rsidRPr="00504227">
              <w:rPr>
                <w:lang w:val="en-US" w:eastAsia="fr-FR"/>
              </w:rPr>
              <w:t>CY</w:t>
            </w:r>
            <w:r w:rsidRPr="00504227">
              <w:rPr>
                <w:lang w:eastAsia="fr-FR"/>
              </w:rPr>
              <w:t>-1475 Λευκωσία</w:t>
            </w:r>
          </w:p>
          <w:p w14:paraId="3D170412" w14:textId="77777777" w:rsidR="00F402A9" w:rsidRPr="00504227" w:rsidRDefault="00F402A9" w:rsidP="00784B0C">
            <w:pPr>
              <w:rPr>
                <w:lang w:eastAsia="fr-FR"/>
              </w:rPr>
            </w:pPr>
            <w:r w:rsidRPr="00504227">
              <w:rPr>
                <w:lang w:eastAsia="fr-FR"/>
              </w:rPr>
              <w:t>Τηλ: +357 22608607</w:t>
            </w:r>
          </w:p>
          <w:p w14:paraId="3703EB2D" w14:textId="77777777" w:rsidR="00F402A9" w:rsidRPr="00504227" w:rsidRDefault="00F402A9" w:rsidP="00784B0C">
            <w:pPr>
              <w:rPr>
                <w:lang w:eastAsia="fr-FR"/>
              </w:rPr>
            </w:pPr>
            <w:r w:rsidRPr="00504227">
              <w:rPr>
                <w:lang w:eastAsia="fr-FR"/>
              </w:rPr>
              <w:t>Φαξ: + 357 22608669</w:t>
            </w:r>
          </w:p>
          <w:p w14:paraId="2C61DF83" w14:textId="77777777" w:rsidR="00F402A9" w:rsidRPr="00504227" w:rsidRDefault="00F402A9" w:rsidP="00784B0C">
            <w:pPr>
              <w:rPr>
                <w:lang w:eastAsia="fr-FR"/>
              </w:rPr>
            </w:pPr>
            <w:r w:rsidRPr="00504227">
              <w:rPr>
                <w:lang w:eastAsia="fr-FR"/>
              </w:rPr>
              <w:t xml:space="preserve">Ιστότοπος: </w:t>
            </w:r>
            <w:hyperlink r:id="rId14" w:history="1">
              <w:r w:rsidRPr="00504227">
                <w:rPr>
                  <w:rStyle w:val="Hyperlink"/>
                  <w:lang w:val="en-US" w:eastAsia="fr-FR"/>
                </w:rPr>
                <w:t>www</w:t>
              </w:r>
              <w:r w:rsidRPr="00504227">
                <w:rPr>
                  <w:rStyle w:val="Hyperlink"/>
                  <w:lang w:eastAsia="fr-FR"/>
                </w:rPr>
                <w:t>.</w:t>
              </w:r>
              <w:r w:rsidRPr="00504227">
                <w:rPr>
                  <w:rStyle w:val="Hyperlink"/>
                  <w:lang w:val="en-US" w:eastAsia="fr-FR"/>
                </w:rPr>
                <w:t>moh</w:t>
              </w:r>
              <w:r w:rsidRPr="00504227">
                <w:rPr>
                  <w:rStyle w:val="Hyperlink"/>
                  <w:lang w:eastAsia="fr-FR"/>
                </w:rPr>
                <w:t>.</w:t>
              </w:r>
              <w:r w:rsidRPr="00504227">
                <w:rPr>
                  <w:rStyle w:val="Hyperlink"/>
                  <w:lang w:val="en-US" w:eastAsia="fr-FR"/>
                </w:rPr>
                <w:t>gov</w:t>
              </w:r>
              <w:r w:rsidRPr="00504227">
                <w:rPr>
                  <w:rStyle w:val="Hyperlink"/>
                  <w:lang w:eastAsia="fr-FR"/>
                </w:rPr>
                <w:t>.</w:t>
              </w:r>
              <w:r w:rsidRPr="00504227">
                <w:rPr>
                  <w:rStyle w:val="Hyperlink"/>
                  <w:lang w:val="en-US" w:eastAsia="fr-FR"/>
                </w:rPr>
                <w:t>cy</w:t>
              </w:r>
              <w:r w:rsidRPr="00504227">
                <w:rPr>
                  <w:rStyle w:val="Hyperlink"/>
                  <w:lang w:eastAsia="fr-FR"/>
                </w:rPr>
                <w:t>/</w:t>
              </w:r>
              <w:r w:rsidRPr="00504227">
                <w:rPr>
                  <w:rStyle w:val="Hyperlink"/>
                  <w:lang w:val="en-US" w:eastAsia="fr-FR"/>
                </w:rPr>
                <w:t>ph</w:t>
              </w:r>
            </w:hyperlink>
            <w:r w:rsidRPr="00504227">
              <w:rPr>
                <w:lang w:eastAsia="fr-FR"/>
              </w:rPr>
              <w:t xml:space="preserve"> </w:t>
            </w:r>
          </w:p>
        </w:tc>
      </w:tr>
    </w:tbl>
    <w:p w14:paraId="4F332782" w14:textId="532DE8AC" w:rsidR="00000B47" w:rsidRPr="00643B6B" w:rsidRDefault="00000B47" w:rsidP="00972B16">
      <w:pPr>
        <w:rPr>
          <w:noProof/>
        </w:rPr>
      </w:pPr>
      <w:r w:rsidRPr="00643B6B">
        <w:rPr>
          <w:noProof/>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787F9604" w14:textId="77777777" w:rsidR="00000B47" w:rsidRPr="00643B6B" w:rsidRDefault="00000B47" w:rsidP="00972B16">
      <w:pPr>
        <w:rPr>
          <w:noProof/>
          <w:szCs w:val="22"/>
        </w:rPr>
      </w:pPr>
    </w:p>
    <w:p w14:paraId="51AB17F4" w14:textId="77777777" w:rsidR="00000B47" w:rsidRPr="00643B6B" w:rsidRDefault="00000B47" w:rsidP="00972B16">
      <w:pPr>
        <w:autoSpaceDE w:val="0"/>
        <w:autoSpaceDN w:val="0"/>
        <w:adjustRightInd w:val="0"/>
        <w:rPr>
          <w:noProof/>
          <w:szCs w:val="22"/>
        </w:rPr>
      </w:pPr>
    </w:p>
    <w:p w14:paraId="2BC2D943" w14:textId="77777777" w:rsidR="00000B47" w:rsidRPr="00643B6B" w:rsidRDefault="00000B47" w:rsidP="00DA7495">
      <w:pPr>
        <w:keepNext/>
        <w:numPr>
          <w:ilvl w:val="12"/>
          <w:numId w:val="0"/>
        </w:numPr>
        <w:tabs>
          <w:tab w:val="left" w:pos="567"/>
        </w:tabs>
        <w:ind w:left="567" w:hanging="567"/>
        <w:rPr>
          <w:b/>
          <w:noProof/>
          <w:szCs w:val="22"/>
        </w:rPr>
      </w:pPr>
      <w:r w:rsidRPr="00643B6B">
        <w:rPr>
          <w:b/>
          <w:noProof/>
          <w:szCs w:val="22"/>
        </w:rPr>
        <w:t>5.</w:t>
      </w:r>
      <w:r w:rsidRPr="00643B6B">
        <w:rPr>
          <w:b/>
          <w:noProof/>
          <w:szCs w:val="22"/>
        </w:rPr>
        <w:tab/>
        <w:t>Πώς να φυλάσσετε το ONIVYDE</w:t>
      </w:r>
      <w:r w:rsidR="00DA7495" w:rsidRPr="00643B6B">
        <w:rPr>
          <w:b/>
          <w:noProof/>
          <w:szCs w:val="22"/>
        </w:rPr>
        <w:t xml:space="preserve"> </w:t>
      </w:r>
      <w:r w:rsidR="00043877" w:rsidRPr="00643B6B">
        <w:rPr>
          <w:b/>
          <w:noProof/>
          <w:szCs w:val="22"/>
        </w:rPr>
        <w:t>pegylated liposomal</w:t>
      </w:r>
      <w:r w:rsidR="00043877" w:rsidRPr="00643B6B" w:rsidDel="00F8678B">
        <w:rPr>
          <w:noProof/>
          <w:szCs w:val="22"/>
        </w:rPr>
        <w:t xml:space="preserve"> </w:t>
      </w:r>
    </w:p>
    <w:p w14:paraId="6D15AF36" w14:textId="77777777" w:rsidR="00000B47" w:rsidRPr="00643B6B" w:rsidRDefault="00000B47" w:rsidP="00972B16">
      <w:pPr>
        <w:keepNext/>
        <w:numPr>
          <w:ilvl w:val="12"/>
          <w:numId w:val="0"/>
        </w:numPr>
        <w:ind w:left="567" w:hanging="567"/>
        <w:rPr>
          <w:b/>
          <w:noProof/>
          <w:szCs w:val="22"/>
        </w:rPr>
      </w:pPr>
    </w:p>
    <w:p w14:paraId="73EF9C95" w14:textId="77777777" w:rsidR="00000B47" w:rsidRPr="00643B6B" w:rsidRDefault="00000B47" w:rsidP="00972B16">
      <w:pPr>
        <w:numPr>
          <w:ilvl w:val="12"/>
          <w:numId w:val="0"/>
        </w:numPr>
        <w:rPr>
          <w:noProof/>
          <w:szCs w:val="22"/>
        </w:rPr>
      </w:pPr>
      <w:r w:rsidRPr="00643B6B">
        <w:rPr>
          <w:noProof/>
          <w:szCs w:val="22"/>
        </w:rPr>
        <w:t>Το φάρμακο αυτό πρέπει να φυλάσσεται σε μέρη που δεν το βλέπουν και δεν το φθάνουν τα παιδιά.</w:t>
      </w:r>
    </w:p>
    <w:p w14:paraId="4A56E49C" w14:textId="77777777" w:rsidR="00000B47" w:rsidRPr="00643B6B" w:rsidRDefault="00000B47" w:rsidP="00972B16">
      <w:pPr>
        <w:numPr>
          <w:ilvl w:val="12"/>
          <w:numId w:val="0"/>
        </w:numPr>
        <w:rPr>
          <w:noProof/>
          <w:szCs w:val="22"/>
        </w:rPr>
      </w:pPr>
    </w:p>
    <w:p w14:paraId="028CFE7B" w14:textId="77777777" w:rsidR="00000B47" w:rsidRPr="00643B6B" w:rsidRDefault="00000B47" w:rsidP="00972B16">
      <w:pPr>
        <w:numPr>
          <w:ilvl w:val="12"/>
          <w:numId w:val="0"/>
        </w:numPr>
        <w:rPr>
          <w:noProof/>
          <w:szCs w:val="22"/>
        </w:rPr>
      </w:pPr>
      <w:r w:rsidRPr="00643B6B">
        <w:rPr>
          <w:noProof/>
          <w:szCs w:val="22"/>
        </w:rPr>
        <w:t>Να μη χρησιμοποιείτε αυτό το φάρμακο μετά την ημερομηνία λήξης που αναφέρεται στο κουτί και στο φιαλίδιο μετά την ένδειξη «ΛΗΞΗ». Η ημερομηνία λήξης είναι η τελευταία ημέρα του μήνα που αναφέρεται εκεί.</w:t>
      </w:r>
    </w:p>
    <w:p w14:paraId="760B64EF" w14:textId="77777777" w:rsidR="00000B47" w:rsidRPr="00643B6B" w:rsidRDefault="00000B47" w:rsidP="00972B16">
      <w:pPr>
        <w:numPr>
          <w:ilvl w:val="12"/>
          <w:numId w:val="0"/>
        </w:numPr>
        <w:rPr>
          <w:noProof/>
          <w:szCs w:val="22"/>
        </w:rPr>
      </w:pPr>
    </w:p>
    <w:p w14:paraId="2E2C2422" w14:textId="77777777" w:rsidR="00000B47" w:rsidRPr="00643B6B" w:rsidRDefault="003800F1" w:rsidP="00972B16">
      <w:pPr>
        <w:numPr>
          <w:ilvl w:val="12"/>
          <w:numId w:val="0"/>
        </w:numPr>
        <w:rPr>
          <w:noProof/>
          <w:szCs w:val="22"/>
        </w:rPr>
      </w:pPr>
      <w:r w:rsidRPr="00643B6B">
        <w:rPr>
          <w:noProof/>
          <w:szCs w:val="22"/>
        </w:rPr>
        <w:t>Φυλάσσετε σε ψυγείο (2 °C –</w:t>
      </w:r>
      <w:r w:rsidR="00B80A3C" w:rsidRPr="00643B6B">
        <w:rPr>
          <w:noProof/>
          <w:szCs w:val="22"/>
        </w:rPr>
        <w:t> 8</w:t>
      </w:r>
      <w:r w:rsidRPr="00643B6B">
        <w:rPr>
          <w:noProof/>
          <w:szCs w:val="22"/>
        </w:rPr>
        <w:t> °C).</w:t>
      </w:r>
    </w:p>
    <w:p w14:paraId="6E72E7C4" w14:textId="77777777" w:rsidR="00000B47" w:rsidRPr="00643B6B" w:rsidRDefault="00000B47" w:rsidP="00972B16">
      <w:pPr>
        <w:numPr>
          <w:ilvl w:val="12"/>
          <w:numId w:val="0"/>
        </w:numPr>
        <w:rPr>
          <w:noProof/>
          <w:szCs w:val="22"/>
        </w:rPr>
      </w:pPr>
      <w:r w:rsidRPr="00643B6B">
        <w:rPr>
          <w:noProof/>
          <w:szCs w:val="22"/>
        </w:rPr>
        <w:t>Μην καταψύχετε.</w:t>
      </w:r>
    </w:p>
    <w:p w14:paraId="49324BFB" w14:textId="77777777" w:rsidR="00000B47" w:rsidRPr="00643B6B" w:rsidRDefault="00000B47" w:rsidP="00972B16">
      <w:pPr>
        <w:numPr>
          <w:ilvl w:val="12"/>
          <w:numId w:val="0"/>
        </w:numPr>
        <w:rPr>
          <w:noProof/>
          <w:szCs w:val="22"/>
        </w:rPr>
      </w:pPr>
      <w:r w:rsidRPr="00643B6B">
        <w:rPr>
          <w:noProof/>
          <w:szCs w:val="22"/>
        </w:rPr>
        <w:t>Φυλάσσετε το φιαλίδιο στο εξωτερικό κουτί για να προστατεύεται από το φως.</w:t>
      </w:r>
    </w:p>
    <w:p w14:paraId="2999A6BD" w14:textId="77777777" w:rsidR="00000B47" w:rsidRPr="00643B6B" w:rsidRDefault="00000B47" w:rsidP="00972B16">
      <w:pPr>
        <w:numPr>
          <w:ilvl w:val="12"/>
          <w:numId w:val="0"/>
        </w:numPr>
        <w:rPr>
          <w:noProof/>
          <w:szCs w:val="22"/>
        </w:rPr>
      </w:pPr>
    </w:p>
    <w:p w14:paraId="069E703D" w14:textId="77777777" w:rsidR="00000B47" w:rsidRPr="00643B6B" w:rsidRDefault="00000B47" w:rsidP="00972B16">
      <w:pPr>
        <w:numPr>
          <w:ilvl w:val="12"/>
          <w:numId w:val="0"/>
        </w:numPr>
        <w:rPr>
          <w:noProof/>
          <w:szCs w:val="22"/>
        </w:rPr>
      </w:pPr>
      <w:r w:rsidRPr="00643B6B">
        <w:rPr>
          <w:noProof/>
          <w:szCs w:val="22"/>
        </w:rPr>
        <w:t xml:space="preserve">Μετά την αραίωση του πυκνού διαλύματος </w:t>
      </w:r>
      <w:r w:rsidR="00480A93" w:rsidRPr="00643B6B">
        <w:rPr>
          <w:noProof/>
          <w:szCs w:val="22"/>
        </w:rPr>
        <w:t xml:space="preserve"> </w:t>
      </w:r>
      <w:r w:rsidRPr="00643B6B">
        <w:rPr>
          <w:noProof/>
          <w:szCs w:val="22"/>
        </w:rPr>
        <w:t xml:space="preserve">για έγχυση με ενέσιμο διάλυμα γλυκόζης 5% ή ενέσιμο διάλυμα χλωριούχου νατρίου 9 mg/ml (0,9%), το </w:t>
      </w:r>
      <w:r w:rsidR="00480A93" w:rsidRPr="00643B6B">
        <w:rPr>
          <w:noProof/>
          <w:szCs w:val="22"/>
        </w:rPr>
        <w:t xml:space="preserve">σκεύασμα διασποράς </w:t>
      </w:r>
      <w:r w:rsidRPr="00643B6B">
        <w:rPr>
          <w:noProof/>
          <w:szCs w:val="22"/>
        </w:rPr>
        <w:t xml:space="preserve">θα πρέπει να χρησιμοποιείται το συντομότερο δυνατόν, αλλά μπορεί να φυλαχθεί σε θερμοκρασία περιβάλλοντος (15 °C έως 25 °C) για έως και 6 ώρες. Το αραιωμένο </w:t>
      </w:r>
      <w:r w:rsidR="00480A93" w:rsidRPr="00643B6B">
        <w:rPr>
          <w:noProof/>
          <w:szCs w:val="22"/>
        </w:rPr>
        <w:t xml:space="preserve">σκεύασμα διασποράς προς </w:t>
      </w:r>
      <w:r w:rsidRPr="00643B6B">
        <w:rPr>
          <w:noProof/>
          <w:szCs w:val="22"/>
        </w:rPr>
        <w:t>έγχυση μπορεί να φυλαχθεί σε ψυγείο (2 °C – 8 °C) για όχι περισσότερες από 24 ώρες πριν από τη χρήση. Πρέπει να προστατεύεται από το φως και δεν πρέπει να καταψύχεται.</w:t>
      </w:r>
    </w:p>
    <w:p w14:paraId="074483E5" w14:textId="77777777" w:rsidR="00000B47" w:rsidRPr="00643B6B" w:rsidRDefault="00000B47" w:rsidP="00972B16">
      <w:pPr>
        <w:numPr>
          <w:ilvl w:val="12"/>
          <w:numId w:val="0"/>
        </w:numPr>
        <w:rPr>
          <w:noProof/>
          <w:szCs w:val="22"/>
        </w:rPr>
      </w:pPr>
    </w:p>
    <w:p w14:paraId="6A84905A" w14:textId="77777777" w:rsidR="00DF0715" w:rsidRPr="00643B6B" w:rsidRDefault="00000B47" w:rsidP="00972B16">
      <w:pPr>
        <w:numPr>
          <w:ilvl w:val="12"/>
          <w:numId w:val="0"/>
        </w:numPr>
        <w:rPr>
          <w:noProof/>
          <w:szCs w:val="22"/>
        </w:rPr>
      </w:pPr>
      <w:r w:rsidRPr="00643B6B">
        <w:rPr>
          <w:noProof/>
          <w:szCs w:val="22"/>
        </w:rPr>
        <w:t>Μην πετάτε αυτό το φάρμακο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7AA2B451" w14:textId="77777777" w:rsidR="00000B47" w:rsidRPr="00643B6B" w:rsidRDefault="00000B47" w:rsidP="00972B16">
      <w:pPr>
        <w:numPr>
          <w:ilvl w:val="12"/>
          <w:numId w:val="0"/>
        </w:numPr>
        <w:rPr>
          <w:noProof/>
          <w:szCs w:val="22"/>
        </w:rPr>
      </w:pPr>
    </w:p>
    <w:p w14:paraId="4EEC8FA5" w14:textId="77777777" w:rsidR="00000B47" w:rsidRPr="00643B6B" w:rsidRDefault="00000B47" w:rsidP="00972B16">
      <w:pPr>
        <w:numPr>
          <w:ilvl w:val="12"/>
          <w:numId w:val="0"/>
        </w:numPr>
        <w:rPr>
          <w:noProof/>
          <w:szCs w:val="22"/>
        </w:rPr>
      </w:pPr>
    </w:p>
    <w:p w14:paraId="644F8F78" w14:textId="77777777" w:rsidR="00000B47" w:rsidRPr="00643B6B" w:rsidRDefault="00000B47" w:rsidP="00972B16">
      <w:pPr>
        <w:keepNext/>
        <w:numPr>
          <w:ilvl w:val="12"/>
          <w:numId w:val="0"/>
        </w:numPr>
        <w:tabs>
          <w:tab w:val="left" w:pos="567"/>
        </w:tabs>
        <w:ind w:left="567" w:hanging="567"/>
        <w:rPr>
          <w:b/>
          <w:noProof/>
        </w:rPr>
      </w:pPr>
      <w:r w:rsidRPr="00643B6B">
        <w:rPr>
          <w:b/>
          <w:noProof/>
        </w:rPr>
        <w:t>6.</w:t>
      </w:r>
      <w:r w:rsidRPr="00643B6B">
        <w:rPr>
          <w:b/>
          <w:noProof/>
        </w:rPr>
        <w:tab/>
        <w:t>Περιεχόμενα της συσκευασίας και λοιπές πληροφορίες</w:t>
      </w:r>
    </w:p>
    <w:p w14:paraId="5B3FE953" w14:textId="77777777" w:rsidR="00000B47" w:rsidRPr="00643B6B" w:rsidRDefault="00000B47" w:rsidP="00972B16">
      <w:pPr>
        <w:keepNext/>
        <w:numPr>
          <w:ilvl w:val="12"/>
          <w:numId w:val="0"/>
        </w:numPr>
        <w:rPr>
          <w:noProof/>
        </w:rPr>
      </w:pPr>
    </w:p>
    <w:p w14:paraId="3DE70339" w14:textId="77777777" w:rsidR="00000B47" w:rsidRPr="00643B6B" w:rsidRDefault="00874D5F" w:rsidP="00DA7495">
      <w:pPr>
        <w:keepNext/>
        <w:rPr>
          <w:b/>
          <w:noProof/>
          <w:szCs w:val="22"/>
        </w:rPr>
      </w:pPr>
      <w:r w:rsidRPr="00643B6B">
        <w:rPr>
          <w:b/>
          <w:noProof/>
          <w:szCs w:val="22"/>
        </w:rPr>
        <w:t>Τι περιέχει το ONIVYDE</w:t>
      </w:r>
      <w:r w:rsidR="00DA7495" w:rsidRPr="00643B6B">
        <w:rPr>
          <w:b/>
          <w:noProof/>
          <w:szCs w:val="22"/>
        </w:rPr>
        <w:t xml:space="preserve"> </w:t>
      </w:r>
      <w:r w:rsidR="00E259A0" w:rsidRPr="00643B6B">
        <w:rPr>
          <w:b/>
          <w:noProof/>
          <w:szCs w:val="22"/>
        </w:rPr>
        <w:t>pegylated liposomal</w:t>
      </w:r>
      <w:r w:rsidR="00E259A0" w:rsidRPr="00643B6B" w:rsidDel="00F8678B">
        <w:rPr>
          <w:b/>
          <w:noProof/>
          <w:szCs w:val="22"/>
        </w:rPr>
        <w:t xml:space="preserve"> </w:t>
      </w:r>
    </w:p>
    <w:p w14:paraId="62737507" w14:textId="77777777" w:rsidR="00D049F1" w:rsidRPr="00643B6B" w:rsidRDefault="00D049F1" w:rsidP="00972B16">
      <w:pPr>
        <w:keepNext/>
        <w:rPr>
          <w:b/>
          <w:noProof/>
          <w:szCs w:val="22"/>
        </w:rPr>
      </w:pPr>
    </w:p>
    <w:p w14:paraId="025D66C9" w14:textId="77777777" w:rsidR="00000B47" w:rsidRPr="00643B6B" w:rsidRDefault="00000B47" w:rsidP="00370E42">
      <w:pPr>
        <w:numPr>
          <w:ilvl w:val="0"/>
          <w:numId w:val="2"/>
        </w:numPr>
        <w:tabs>
          <w:tab w:val="left" w:pos="567"/>
        </w:tabs>
        <w:ind w:left="567" w:hanging="567"/>
        <w:rPr>
          <w:noProof/>
        </w:rPr>
      </w:pPr>
      <w:r w:rsidRPr="00643B6B">
        <w:rPr>
          <w:noProof/>
        </w:rPr>
        <w:t xml:space="preserve">Η δραστική ουσία είναι η ιρινοτεκάνη. </w:t>
      </w:r>
      <w:r w:rsidR="00370E42" w:rsidRPr="00643B6B">
        <w:t>Ένα φιαλίδιο των 10</w:t>
      </w:r>
      <w:r w:rsidR="00A875B9" w:rsidRPr="00643B6B">
        <w:t xml:space="preserve"> ml πυκνού διαλύματος περιέχει </w:t>
      </w:r>
      <w:r w:rsidR="00370E42" w:rsidRPr="00643B6B">
        <w:t xml:space="preserve">43 mg άνυδρης </w:t>
      </w:r>
      <w:r w:rsidR="005F3CF3" w:rsidRPr="00643B6B">
        <w:t>ιρινοτεκάνης ελεύθερης βάση</w:t>
      </w:r>
      <w:r w:rsidR="00370E42" w:rsidRPr="00643B6B">
        <w:t xml:space="preserve">ς (ως άλας οκταθειικής σακχαρόζης σε </w:t>
      </w:r>
      <w:r w:rsidR="00E05205" w:rsidRPr="00643B6B">
        <w:t xml:space="preserve">πεγκυλιωμένο </w:t>
      </w:r>
      <w:r w:rsidR="00370E42" w:rsidRPr="00643B6B">
        <w:t xml:space="preserve">λιποσωμιακό σκεύασμα). </w:t>
      </w:r>
    </w:p>
    <w:p w14:paraId="543CED4F" w14:textId="637192A5" w:rsidR="00000B47" w:rsidRPr="00643B6B" w:rsidRDefault="003800F1" w:rsidP="00972B16">
      <w:pPr>
        <w:tabs>
          <w:tab w:val="left" w:pos="567"/>
        </w:tabs>
        <w:ind w:left="567"/>
        <w:rPr>
          <w:noProof/>
        </w:rPr>
      </w:pPr>
      <w:r w:rsidRPr="00643B6B">
        <w:rPr>
          <w:noProof/>
        </w:rPr>
        <w:t>Τα άλλα συστατικά είναι: 1,2</w:t>
      </w:r>
      <w:r w:rsidR="00B80A3C" w:rsidRPr="00643B6B">
        <w:rPr>
          <w:noProof/>
        </w:rPr>
        <w:noBreakHyphen/>
      </w:r>
      <w:r w:rsidRPr="00643B6B">
        <w:rPr>
          <w:noProof/>
        </w:rPr>
        <w:t>διστεαροϋλο</w:t>
      </w:r>
      <w:r w:rsidR="00B80A3C" w:rsidRPr="00643B6B">
        <w:rPr>
          <w:noProof/>
        </w:rPr>
        <w:noBreakHyphen/>
      </w:r>
      <w:r w:rsidRPr="00643B6B">
        <w:rPr>
          <w:noProof/>
        </w:rPr>
        <w:t>sn</w:t>
      </w:r>
      <w:r w:rsidR="00B80A3C" w:rsidRPr="00643B6B">
        <w:rPr>
          <w:noProof/>
        </w:rPr>
        <w:noBreakHyphen/>
      </w:r>
      <w:r w:rsidRPr="00643B6B">
        <w:rPr>
          <w:noProof/>
        </w:rPr>
        <w:t>γλυκερο</w:t>
      </w:r>
      <w:r w:rsidR="00B80A3C" w:rsidRPr="00643B6B">
        <w:rPr>
          <w:noProof/>
        </w:rPr>
        <w:noBreakHyphen/>
      </w:r>
      <w:r w:rsidRPr="00643B6B">
        <w:rPr>
          <w:noProof/>
        </w:rPr>
        <w:t>3</w:t>
      </w:r>
      <w:r w:rsidR="00B80A3C" w:rsidRPr="00643B6B">
        <w:rPr>
          <w:noProof/>
        </w:rPr>
        <w:noBreakHyphen/>
      </w:r>
      <w:r w:rsidRPr="00643B6B">
        <w:rPr>
          <w:noProof/>
        </w:rPr>
        <w:t>φωσφοχολίνη (DSPC), χοληστερόλη, N</w:t>
      </w:r>
      <w:r w:rsidR="00B80A3C" w:rsidRPr="00643B6B">
        <w:rPr>
          <w:noProof/>
        </w:rPr>
        <w:noBreakHyphen/>
      </w:r>
      <w:r w:rsidRPr="00643B6B">
        <w:rPr>
          <w:noProof/>
        </w:rPr>
        <w:t>(καρβονυλ</w:t>
      </w:r>
      <w:r w:rsidR="00B80A3C" w:rsidRPr="00643B6B">
        <w:rPr>
          <w:noProof/>
        </w:rPr>
        <w:noBreakHyphen/>
      </w:r>
      <w:r w:rsidRPr="00643B6B">
        <w:rPr>
          <w:noProof/>
        </w:rPr>
        <w:t>μεθοξυπολυαιθυλενογλυκόλη</w:t>
      </w:r>
      <w:r w:rsidR="00B80A3C" w:rsidRPr="00643B6B">
        <w:rPr>
          <w:noProof/>
        </w:rPr>
        <w:noBreakHyphen/>
      </w:r>
      <w:r w:rsidRPr="00643B6B">
        <w:rPr>
          <w:noProof/>
        </w:rPr>
        <w:t>2000)</w:t>
      </w:r>
      <w:r w:rsidR="00B80A3C" w:rsidRPr="00643B6B">
        <w:rPr>
          <w:noProof/>
        </w:rPr>
        <w:noBreakHyphen/>
      </w:r>
      <w:r w:rsidRPr="00643B6B">
        <w:rPr>
          <w:noProof/>
        </w:rPr>
        <w:t>1,2</w:t>
      </w:r>
      <w:r w:rsidR="00B80A3C" w:rsidRPr="00643B6B">
        <w:rPr>
          <w:noProof/>
        </w:rPr>
        <w:noBreakHyphen/>
      </w:r>
      <w:r w:rsidRPr="00643B6B">
        <w:rPr>
          <w:noProof/>
        </w:rPr>
        <w:t>διστεαροϋλο</w:t>
      </w:r>
      <w:r w:rsidR="00B80A3C" w:rsidRPr="00643B6B">
        <w:rPr>
          <w:noProof/>
        </w:rPr>
        <w:noBreakHyphen/>
      </w:r>
      <w:r w:rsidRPr="00643B6B">
        <w:rPr>
          <w:noProof/>
        </w:rPr>
        <w:t>sn</w:t>
      </w:r>
      <w:r w:rsidR="00B80A3C" w:rsidRPr="00643B6B">
        <w:rPr>
          <w:noProof/>
        </w:rPr>
        <w:noBreakHyphen/>
      </w:r>
      <w:r w:rsidRPr="00643B6B">
        <w:rPr>
          <w:noProof/>
        </w:rPr>
        <w:t>γλυκερο</w:t>
      </w:r>
      <w:r w:rsidR="00B80A3C" w:rsidRPr="00643B6B">
        <w:rPr>
          <w:noProof/>
        </w:rPr>
        <w:noBreakHyphen/>
      </w:r>
      <w:r w:rsidRPr="00643B6B">
        <w:rPr>
          <w:noProof/>
        </w:rPr>
        <w:t>3</w:t>
      </w:r>
      <w:r w:rsidR="00B80A3C" w:rsidRPr="00643B6B">
        <w:rPr>
          <w:noProof/>
        </w:rPr>
        <w:noBreakHyphen/>
      </w:r>
      <w:r w:rsidRPr="00643B6B">
        <w:rPr>
          <w:noProof/>
        </w:rPr>
        <w:t>φωσφοαιθανολαμίνη</w:t>
      </w:r>
      <w:r w:rsidRPr="00643B6B">
        <w:rPr>
          <w:noProof/>
          <w:szCs w:val="22"/>
        </w:rPr>
        <w:t xml:space="preserve"> </w:t>
      </w:r>
      <w:r w:rsidRPr="00643B6B">
        <w:rPr>
          <w:noProof/>
        </w:rPr>
        <w:t>(MPEG</w:t>
      </w:r>
      <w:r w:rsidR="00B80A3C" w:rsidRPr="00643B6B">
        <w:rPr>
          <w:noProof/>
        </w:rPr>
        <w:noBreakHyphen/>
      </w:r>
      <w:r w:rsidRPr="00643B6B">
        <w:rPr>
          <w:noProof/>
        </w:rPr>
        <w:t>2000</w:t>
      </w:r>
      <w:r w:rsidR="00B80A3C" w:rsidRPr="00643B6B">
        <w:rPr>
          <w:noProof/>
        </w:rPr>
        <w:noBreakHyphen/>
      </w:r>
      <w:r w:rsidRPr="00643B6B">
        <w:rPr>
          <w:noProof/>
        </w:rPr>
        <w:t xml:space="preserve">DSPE), </w:t>
      </w:r>
      <w:r w:rsidRPr="00643B6B">
        <w:rPr>
          <w:noProof/>
          <w:szCs w:val="22"/>
        </w:rPr>
        <w:t>οκταθειικήσακχαρόζη</w:t>
      </w:r>
      <w:r w:rsidR="003834E8" w:rsidRPr="00643B6B">
        <w:rPr>
          <w:noProof/>
        </w:rPr>
        <w:t>,</w:t>
      </w:r>
      <w:r w:rsidR="00B80A3C" w:rsidRPr="00643B6B">
        <w:rPr>
          <w:noProof/>
          <w:szCs w:val="22"/>
        </w:rPr>
        <w:t> 2</w:t>
      </w:r>
      <w:r w:rsidR="00B80A3C" w:rsidRPr="00643B6B">
        <w:rPr>
          <w:noProof/>
        </w:rPr>
        <w:noBreakHyphen/>
      </w:r>
      <w:r w:rsidRPr="00643B6B">
        <w:rPr>
          <w:noProof/>
          <w:szCs w:val="22"/>
        </w:rPr>
        <w:t xml:space="preserve"> [4</w:t>
      </w:r>
      <w:r w:rsidR="00B80A3C" w:rsidRPr="00643B6B">
        <w:rPr>
          <w:noProof/>
        </w:rPr>
        <w:noBreakHyphen/>
      </w:r>
      <w:r w:rsidRPr="00643B6B">
        <w:rPr>
          <w:noProof/>
          <w:szCs w:val="22"/>
        </w:rPr>
        <w:t xml:space="preserve"> (2</w:t>
      </w:r>
      <w:r w:rsidR="00B80A3C" w:rsidRPr="00643B6B">
        <w:rPr>
          <w:noProof/>
        </w:rPr>
        <w:noBreakHyphen/>
      </w:r>
      <w:r w:rsidRPr="00643B6B">
        <w:rPr>
          <w:noProof/>
          <w:szCs w:val="22"/>
        </w:rPr>
        <w:t>υδροξυαιθυλο)πιπεραζιν</w:t>
      </w:r>
      <w:r w:rsidR="00B80A3C" w:rsidRPr="00643B6B">
        <w:rPr>
          <w:noProof/>
          <w:szCs w:val="22"/>
        </w:rPr>
        <w:noBreakHyphen/>
      </w:r>
      <w:r w:rsidRPr="00643B6B">
        <w:rPr>
          <w:noProof/>
          <w:szCs w:val="22"/>
        </w:rPr>
        <w:t>1</w:t>
      </w:r>
      <w:r w:rsidR="00B80A3C" w:rsidRPr="00643B6B">
        <w:rPr>
          <w:noProof/>
          <w:szCs w:val="22"/>
        </w:rPr>
        <w:noBreakHyphen/>
      </w:r>
      <w:r w:rsidRPr="00643B6B">
        <w:rPr>
          <w:noProof/>
          <w:szCs w:val="22"/>
        </w:rPr>
        <w:t>υλ] αιθανοσουλφονικό οξύ (ρυθμιστικό διάλυμα HEPES)</w:t>
      </w:r>
      <w:r w:rsidRPr="00643B6B">
        <w:rPr>
          <w:noProof/>
        </w:rPr>
        <w:t xml:space="preserve">, χλωριούχο νάτριο και ύδωρ για ενέσιμα. Το ONIVYDE </w:t>
      </w:r>
      <w:r w:rsidR="00E259A0" w:rsidRPr="00643B6B">
        <w:rPr>
          <w:noProof/>
          <w:szCs w:val="22"/>
        </w:rPr>
        <w:t>pegylated liposomal</w:t>
      </w:r>
      <w:r w:rsidR="005E2BE1" w:rsidRPr="00643B6B">
        <w:rPr>
          <w:noProof/>
        </w:rPr>
        <w:t xml:space="preserve"> </w:t>
      </w:r>
      <w:r w:rsidRPr="00643B6B">
        <w:rPr>
          <w:noProof/>
        </w:rPr>
        <w:t>περιέχει νάτριο. Εάν ακολουθείτε δίαιτα με ελεγχόμενη πρόσληψη νατρίου, βλέπε παράγραφο 2.</w:t>
      </w:r>
    </w:p>
    <w:p w14:paraId="4068C3B2" w14:textId="77777777" w:rsidR="00000B47" w:rsidRPr="00643B6B" w:rsidRDefault="00000B47" w:rsidP="00972B16">
      <w:pPr>
        <w:rPr>
          <w:b/>
          <w:noProof/>
        </w:rPr>
      </w:pPr>
    </w:p>
    <w:p w14:paraId="0E2865E6" w14:textId="77777777" w:rsidR="00000B47" w:rsidRPr="00643B6B" w:rsidRDefault="00000B47" w:rsidP="00972B16">
      <w:pPr>
        <w:keepNext/>
        <w:numPr>
          <w:ilvl w:val="12"/>
          <w:numId w:val="0"/>
        </w:numPr>
        <w:rPr>
          <w:b/>
          <w:noProof/>
        </w:rPr>
      </w:pPr>
      <w:r w:rsidRPr="00643B6B">
        <w:rPr>
          <w:b/>
          <w:noProof/>
        </w:rPr>
        <w:lastRenderedPageBreak/>
        <w:t xml:space="preserve">Εμφάνιση του ONIVYDE </w:t>
      </w:r>
      <w:r w:rsidR="00E259A0" w:rsidRPr="00643B6B">
        <w:rPr>
          <w:b/>
          <w:noProof/>
          <w:szCs w:val="22"/>
        </w:rPr>
        <w:t>pegylated liposomal</w:t>
      </w:r>
      <w:r w:rsidR="00E259A0" w:rsidRPr="00643B6B" w:rsidDel="00F8678B">
        <w:rPr>
          <w:b/>
          <w:noProof/>
          <w:szCs w:val="22"/>
        </w:rPr>
        <w:t xml:space="preserve"> </w:t>
      </w:r>
      <w:r w:rsidRPr="00643B6B">
        <w:rPr>
          <w:b/>
          <w:noProof/>
        </w:rPr>
        <w:t>και περιεχόμενα της συσκευασίας</w:t>
      </w:r>
    </w:p>
    <w:p w14:paraId="3ED9E10D" w14:textId="77777777" w:rsidR="00000B47" w:rsidRPr="00643B6B" w:rsidRDefault="00000B47" w:rsidP="00972B16">
      <w:pPr>
        <w:keepNext/>
        <w:numPr>
          <w:ilvl w:val="12"/>
          <w:numId w:val="0"/>
        </w:numPr>
        <w:rPr>
          <w:b/>
          <w:noProof/>
        </w:rPr>
      </w:pPr>
    </w:p>
    <w:p w14:paraId="479B87EA" w14:textId="77777777" w:rsidR="00000B47" w:rsidRPr="00643B6B" w:rsidRDefault="00874D5F" w:rsidP="00972B16">
      <w:pPr>
        <w:numPr>
          <w:ilvl w:val="12"/>
          <w:numId w:val="0"/>
        </w:numPr>
        <w:rPr>
          <w:noProof/>
        </w:rPr>
      </w:pPr>
      <w:r w:rsidRPr="00643B6B">
        <w:rPr>
          <w:noProof/>
        </w:rPr>
        <w:t xml:space="preserve">Το ONIVYDE </w:t>
      </w:r>
      <w:r w:rsidR="00E259A0" w:rsidRPr="00643B6B">
        <w:rPr>
          <w:noProof/>
          <w:szCs w:val="22"/>
        </w:rPr>
        <w:t>pegylated liposomal</w:t>
      </w:r>
      <w:r w:rsidR="00E259A0" w:rsidRPr="00643B6B" w:rsidDel="00F8678B">
        <w:rPr>
          <w:noProof/>
          <w:szCs w:val="22"/>
        </w:rPr>
        <w:t xml:space="preserve"> </w:t>
      </w:r>
      <w:r w:rsidRPr="00643B6B">
        <w:rPr>
          <w:noProof/>
        </w:rPr>
        <w:t>παρέχεται ως λευκή ως ελαφρώς κίτρινη αδιαφανής ισότονη λιποσωμιακή διασπορά, σε γυάλινο φιαλίδιο.</w:t>
      </w:r>
    </w:p>
    <w:p w14:paraId="34B9EDD5" w14:textId="77777777" w:rsidR="00000B47" w:rsidRPr="00643B6B" w:rsidRDefault="00000B47" w:rsidP="00972B16">
      <w:pPr>
        <w:numPr>
          <w:ilvl w:val="12"/>
          <w:numId w:val="0"/>
        </w:numPr>
        <w:rPr>
          <w:noProof/>
        </w:rPr>
      </w:pPr>
    </w:p>
    <w:p w14:paraId="5BE5C557" w14:textId="77777777" w:rsidR="00000B47" w:rsidRPr="00643B6B" w:rsidRDefault="00000B47" w:rsidP="00972B16">
      <w:pPr>
        <w:numPr>
          <w:ilvl w:val="12"/>
          <w:numId w:val="0"/>
        </w:numPr>
        <w:rPr>
          <w:noProof/>
        </w:rPr>
      </w:pPr>
      <w:r w:rsidRPr="00643B6B">
        <w:rPr>
          <w:noProof/>
        </w:rPr>
        <w:t xml:space="preserve">Κάθε συσκευασία περιέχει ένα φιαλίδιο με 10 ml πυκνού </w:t>
      </w:r>
      <w:r w:rsidR="00507D41" w:rsidRPr="00643B6B">
        <w:rPr>
          <w:noProof/>
        </w:rPr>
        <w:t>σκευάσματος</w:t>
      </w:r>
      <w:r w:rsidRPr="00643B6B">
        <w:rPr>
          <w:noProof/>
        </w:rPr>
        <w:t>.</w:t>
      </w:r>
    </w:p>
    <w:p w14:paraId="18D086F4" w14:textId="77777777" w:rsidR="00000B47" w:rsidRPr="00643B6B" w:rsidRDefault="00000B47" w:rsidP="00972B16">
      <w:pPr>
        <w:numPr>
          <w:ilvl w:val="12"/>
          <w:numId w:val="0"/>
        </w:numPr>
        <w:rPr>
          <w:b/>
          <w:noProof/>
        </w:rPr>
      </w:pPr>
    </w:p>
    <w:p w14:paraId="12D60B25" w14:textId="77777777" w:rsidR="00000B47" w:rsidRPr="00643B6B" w:rsidRDefault="00000B47" w:rsidP="00972B16">
      <w:pPr>
        <w:keepNext/>
        <w:numPr>
          <w:ilvl w:val="12"/>
          <w:numId w:val="0"/>
        </w:numPr>
        <w:rPr>
          <w:b/>
          <w:noProof/>
          <w:lang w:val="en-GB"/>
        </w:rPr>
      </w:pPr>
      <w:r w:rsidRPr="00643B6B">
        <w:rPr>
          <w:b/>
          <w:noProof/>
        </w:rPr>
        <w:t>Κάτοχος</w:t>
      </w:r>
      <w:r w:rsidRPr="00643B6B">
        <w:rPr>
          <w:b/>
          <w:noProof/>
          <w:lang w:val="en-GB"/>
        </w:rPr>
        <w:t xml:space="preserve"> </w:t>
      </w:r>
      <w:r w:rsidRPr="00643B6B">
        <w:rPr>
          <w:b/>
          <w:noProof/>
        </w:rPr>
        <w:t>Άδειας</w:t>
      </w:r>
      <w:r w:rsidRPr="00643B6B">
        <w:rPr>
          <w:b/>
          <w:noProof/>
          <w:lang w:val="en-GB"/>
        </w:rPr>
        <w:t xml:space="preserve"> </w:t>
      </w:r>
      <w:r w:rsidRPr="00643B6B">
        <w:rPr>
          <w:b/>
          <w:noProof/>
        </w:rPr>
        <w:t>Κυκλοφορίας</w:t>
      </w:r>
    </w:p>
    <w:p w14:paraId="38764F60" w14:textId="77777777" w:rsidR="00E83029" w:rsidRPr="00643B6B" w:rsidRDefault="00E83029" w:rsidP="00E83029">
      <w:pPr>
        <w:autoSpaceDE w:val="0"/>
        <w:autoSpaceDN w:val="0"/>
        <w:adjustRightInd w:val="0"/>
        <w:rPr>
          <w:szCs w:val="22"/>
          <w:lang w:val="fr-FR"/>
        </w:rPr>
      </w:pPr>
      <w:r w:rsidRPr="00643B6B">
        <w:rPr>
          <w:szCs w:val="22"/>
          <w:lang w:val="fr-FR"/>
        </w:rPr>
        <w:t>Les Laboratoires Servier</w:t>
      </w:r>
    </w:p>
    <w:p w14:paraId="2DCFF3E9" w14:textId="77777777" w:rsidR="00E83029" w:rsidRPr="00643B6B" w:rsidRDefault="00E83029" w:rsidP="00E83029">
      <w:pPr>
        <w:suppressAutoHyphens/>
        <w:ind w:left="567" w:hanging="567"/>
        <w:rPr>
          <w:iCs/>
          <w:noProof/>
          <w:lang w:val="en-US"/>
        </w:rPr>
      </w:pPr>
      <w:r w:rsidRPr="00643B6B">
        <w:rPr>
          <w:iCs/>
          <w:noProof/>
          <w:lang w:val="en-US"/>
        </w:rPr>
        <w:t xml:space="preserve">50, </w:t>
      </w:r>
      <w:r w:rsidRPr="00643B6B">
        <w:rPr>
          <w:iCs/>
          <w:noProof/>
          <w:lang w:val="fr-FR"/>
        </w:rPr>
        <w:t>rue</w:t>
      </w:r>
      <w:r w:rsidRPr="00643B6B">
        <w:rPr>
          <w:iCs/>
          <w:noProof/>
          <w:lang w:val="en-US"/>
        </w:rPr>
        <w:t xml:space="preserve"> </w:t>
      </w:r>
      <w:r w:rsidRPr="00643B6B">
        <w:rPr>
          <w:iCs/>
          <w:noProof/>
          <w:lang w:val="fr-FR"/>
        </w:rPr>
        <w:t>Carnot</w:t>
      </w:r>
    </w:p>
    <w:p w14:paraId="1DCD09EA" w14:textId="77777777" w:rsidR="00E83029" w:rsidRPr="00643B6B" w:rsidRDefault="00E83029" w:rsidP="00E83029">
      <w:pPr>
        <w:suppressAutoHyphens/>
        <w:ind w:left="567" w:hanging="567"/>
        <w:rPr>
          <w:iCs/>
          <w:noProof/>
          <w:lang w:val="en-US"/>
        </w:rPr>
      </w:pPr>
      <w:r w:rsidRPr="00643B6B">
        <w:rPr>
          <w:iCs/>
          <w:noProof/>
          <w:lang w:val="en-US"/>
        </w:rPr>
        <w:t xml:space="preserve">92284 </w:t>
      </w:r>
      <w:r w:rsidRPr="00643B6B">
        <w:rPr>
          <w:iCs/>
          <w:noProof/>
          <w:lang w:val="fr-FR"/>
        </w:rPr>
        <w:t>Suresnes</w:t>
      </w:r>
      <w:r w:rsidRPr="00643B6B">
        <w:rPr>
          <w:iCs/>
          <w:noProof/>
          <w:lang w:val="en-US"/>
        </w:rPr>
        <w:t xml:space="preserve"> </w:t>
      </w:r>
      <w:r w:rsidRPr="00643B6B">
        <w:rPr>
          <w:iCs/>
          <w:noProof/>
          <w:lang w:val="fr-FR"/>
        </w:rPr>
        <w:t>cedex</w:t>
      </w:r>
    </w:p>
    <w:p w14:paraId="5E02086F" w14:textId="77777777" w:rsidR="00E83029" w:rsidRPr="00643B6B" w:rsidRDefault="00E83029" w:rsidP="00E83029">
      <w:pPr>
        <w:keepNext/>
        <w:rPr>
          <w:snapToGrid w:val="0"/>
          <w:szCs w:val="22"/>
          <w:lang w:val="fr-FR"/>
        </w:rPr>
      </w:pPr>
      <w:r w:rsidRPr="00643B6B">
        <w:rPr>
          <w:snapToGrid w:val="0"/>
          <w:szCs w:val="22"/>
        </w:rPr>
        <w:t>Γαλλία</w:t>
      </w:r>
    </w:p>
    <w:p w14:paraId="0F0A6D88" w14:textId="77777777" w:rsidR="00000B47" w:rsidRPr="00643B6B" w:rsidRDefault="00000B47" w:rsidP="00972B16">
      <w:pPr>
        <w:numPr>
          <w:ilvl w:val="12"/>
          <w:numId w:val="0"/>
        </w:numPr>
        <w:rPr>
          <w:noProof/>
          <w:szCs w:val="22"/>
          <w:lang w:val="en-GB"/>
        </w:rPr>
      </w:pPr>
    </w:p>
    <w:p w14:paraId="1E18C0C4" w14:textId="77777777" w:rsidR="00000B47" w:rsidRPr="00643B6B" w:rsidRDefault="00000B47" w:rsidP="00972B16">
      <w:pPr>
        <w:keepNext/>
        <w:numPr>
          <w:ilvl w:val="12"/>
          <w:numId w:val="0"/>
        </w:numPr>
        <w:rPr>
          <w:b/>
          <w:noProof/>
          <w:szCs w:val="22"/>
          <w:lang w:val="en-GB"/>
        </w:rPr>
      </w:pPr>
      <w:r w:rsidRPr="00643B6B">
        <w:rPr>
          <w:b/>
          <w:noProof/>
          <w:szCs w:val="22"/>
        </w:rPr>
        <w:t>Παρασκευαστής</w:t>
      </w:r>
    </w:p>
    <w:p w14:paraId="36A7E82F" w14:textId="77777777" w:rsidR="00C47FBE" w:rsidRPr="00643B6B" w:rsidRDefault="00C47FBE" w:rsidP="00C47FBE">
      <w:pPr>
        <w:widowControl w:val="0"/>
        <w:autoSpaceDE w:val="0"/>
        <w:autoSpaceDN w:val="0"/>
        <w:adjustRightInd w:val="0"/>
        <w:ind w:right="4933"/>
        <w:rPr>
          <w:color w:val="000000"/>
          <w:szCs w:val="22"/>
          <w:lang w:val="fr-FR"/>
        </w:rPr>
      </w:pPr>
      <w:r w:rsidRPr="00643B6B">
        <w:rPr>
          <w:color w:val="000000"/>
          <w:szCs w:val="22"/>
          <w:lang w:val="fr-FR"/>
        </w:rPr>
        <w:t>Les Laboratoires Servier Industrie</w:t>
      </w:r>
    </w:p>
    <w:p w14:paraId="628329C4" w14:textId="77777777" w:rsidR="00C47FBE" w:rsidRPr="00643B6B" w:rsidRDefault="00C47FBE" w:rsidP="00C47FBE">
      <w:pPr>
        <w:widowControl w:val="0"/>
        <w:autoSpaceDE w:val="0"/>
        <w:autoSpaceDN w:val="0"/>
        <w:adjustRightInd w:val="0"/>
        <w:ind w:right="4933"/>
        <w:rPr>
          <w:color w:val="000000"/>
          <w:szCs w:val="22"/>
          <w:lang w:val="fr-FR"/>
        </w:rPr>
      </w:pPr>
      <w:r w:rsidRPr="00643B6B">
        <w:rPr>
          <w:color w:val="000000"/>
          <w:szCs w:val="22"/>
          <w:lang w:val="fr-FR"/>
        </w:rPr>
        <w:t>905 Route de Saran</w:t>
      </w:r>
    </w:p>
    <w:p w14:paraId="5CE6241C" w14:textId="77777777" w:rsidR="00C47FBE" w:rsidRPr="00643B6B" w:rsidRDefault="00C47FBE" w:rsidP="00C47FBE">
      <w:pPr>
        <w:widowControl w:val="0"/>
        <w:autoSpaceDE w:val="0"/>
        <w:autoSpaceDN w:val="0"/>
        <w:adjustRightInd w:val="0"/>
        <w:ind w:right="4933"/>
        <w:rPr>
          <w:color w:val="000000"/>
          <w:szCs w:val="22"/>
        </w:rPr>
      </w:pPr>
      <w:r w:rsidRPr="00643B6B">
        <w:rPr>
          <w:color w:val="000000"/>
          <w:szCs w:val="22"/>
        </w:rPr>
        <w:t xml:space="preserve">45520 Gidy </w:t>
      </w:r>
    </w:p>
    <w:p w14:paraId="04043332" w14:textId="77777777" w:rsidR="00C47FBE" w:rsidRPr="00643B6B" w:rsidRDefault="00C47FBE" w:rsidP="00C47FBE">
      <w:pPr>
        <w:widowControl w:val="0"/>
        <w:autoSpaceDE w:val="0"/>
        <w:autoSpaceDN w:val="0"/>
        <w:adjustRightInd w:val="0"/>
        <w:ind w:right="4933"/>
        <w:rPr>
          <w:color w:val="000000"/>
          <w:szCs w:val="22"/>
        </w:rPr>
      </w:pPr>
      <w:r w:rsidRPr="00643B6B">
        <w:rPr>
          <w:color w:val="000000"/>
          <w:szCs w:val="22"/>
        </w:rPr>
        <w:t>Γαλλία</w:t>
      </w:r>
    </w:p>
    <w:p w14:paraId="302CC3A8" w14:textId="77777777" w:rsidR="00000B47" w:rsidRPr="00643B6B" w:rsidRDefault="00000B47" w:rsidP="00972B16">
      <w:pPr>
        <w:keepNext/>
        <w:numPr>
          <w:ilvl w:val="12"/>
          <w:numId w:val="0"/>
        </w:numPr>
        <w:rPr>
          <w:noProof/>
          <w:szCs w:val="22"/>
        </w:rPr>
      </w:pPr>
    </w:p>
    <w:p w14:paraId="405ACA3D" w14:textId="77777777" w:rsidR="00AF6160" w:rsidRPr="00643B6B" w:rsidRDefault="00AF6160" w:rsidP="00972B16">
      <w:pPr>
        <w:numPr>
          <w:ilvl w:val="12"/>
          <w:numId w:val="0"/>
        </w:numPr>
        <w:rPr>
          <w:noProof/>
          <w:szCs w:val="22"/>
          <w:lang w:val="fr-FR"/>
        </w:rPr>
      </w:pPr>
    </w:p>
    <w:p w14:paraId="760D6790" w14:textId="77777777" w:rsidR="00E83029" w:rsidRPr="00643B6B" w:rsidRDefault="00E83029" w:rsidP="00811026">
      <w:pPr>
        <w:widowControl w:val="0"/>
        <w:autoSpaceDE w:val="0"/>
        <w:autoSpaceDN w:val="0"/>
        <w:adjustRightInd w:val="0"/>
        <w:spacing w:before="15" w:line="240" w:lineRule="exact"/>
      </w:pPr>
      <w:r w:rsidRPr="00643B6B">
        <w:t>Για οποιαδήποτε πληροφορία σχετικά με το παρόν φαρμακευτικό προϊόν, παρακαλείσθε να απευθυνθείτε στον τοπικό αντιπρόσωπο του κατόχου της άδειας κυκλοφορίας:</w:t>
      </w:r>
    </w:p>
    <w:p w14:paraId="7B4B049B" w14:textId="77777777" w:rsidR="00E83029" w:rsidRPr="00643B6B" w:rsidRDefault="00E83029" w:rsidP="00E83029">
      <w:pPr>
        <w:widowControl w:val="0"/>
        <w:autoSpaceDE w:val="0"/>
        <w:autoSpaceDN w:val="0"/>
        <w:adjustRightInd w:val="0"/>
        <w:spacing w:before="15" w:line="240" w:lineRule="exact"/>
      </w:pPr>
    </w:p>
    <w:tbl>
      <w:tblPr>
        <w:tblW w:w="9210" w:type="dxa"/>
        <w:tblCellMar>
          <w:left w:w="70" w:type="dxa"/>
          <w:right w:w="70" w:type="dxa"/>
        </w:tblCellMar>
        <w:tblLook w:val="0000" w:firstRow="0" w:lastRow="0" w:firstColumn="0" w:lastColumn="0" w:noHBand="0" w:noVBand="0"/>
      </w:tblPr>
      <w:tblGrid>
        <w:gridCol w:w="4606"/>
        <w:gridCol w:w="4604"/>
      </w:tblGrid>
      <w:tr w:rsidR="00E83029" w:rsidRPr="00EB3514" w14:paraId="140D6640" w14:textId="77777777" w:rsidTr="00F903CA">
        <w:tc>
          <w:tcPr>
            <w:tcW w:w="4606" w:type="dxa"/>
          </w:tcPr>
          <w:p w14:paraId="05745638" w14:textId="77777777" w:rsidR="00E83029" w:rsidRPr="00643B6B" w:rsidRDefault="00E83029" w:rsidP="00F903CA">
            <w:pPr>
              <w:rPr>
                <w:b/>
                <w:bCs/>
                <w:lang w:val="de-DE" w:eastAsia="fr-FR"/>
              </w:rPr>
            </w:pPr>
            <w:r w:rsidRPr="00643B6B">
              <w:rPr>
                <w:b/>
                <w:bCs/>
                <w:lang w:val="de-DE" w:eastAsia="fr-FR"/>
              </w:rPr>
              <w:t>E</w:t>
            </w:r>
            <w:r w:rsidRPr="00643B6B">
              <w:rPr>
                <w:b/>
                <w:bCs/>
                <w:lang w:eastAsia="fr-FR"/>
              </w:rPr>
              <w:t>λλάδα</w:t>
            </w:r>
          </w:p>
          <w:p w14:paraId="5B1C5631" w14:textId="77777777" w:rsidR="00E83029" w:rsidRPr="00643B6B" w:rsidRDefault="00E83029" w:rsidP="00F903CA">
            <w:pPr>
              <w:rPr>
                <w:lang w:val="de-DE" w:eastAsia="fr-FR"/>
              </w:rPr>
            </w:pPr>
            <w:r w:rsidRPr="00643B6B">
              <w:rPr>
                <w:lang w:eastAsia="fr-FR"/>
              </w:rPr>
              <w:t>ΣΕΡΒΙΕ</w:t>
            </w:r>
            <w:r w:rsidRPr="00643B6B">
              <w:rPr>
                <w:lang w:val="de-DE" w:eastAsia="fr-FR"/>
              </w:rPr>
              <w:t xml:space="preserve"> </w:t>
            </w:r>
            <w:r w:rsidRPr="00643B6B">
              <w:rPr>
                <w:lang w:eastAsia="fr-FR"/>
              </w:rPr>
              <w:t>ΕΛΛΑΣ</w:t>
            </w:r>
            <w:r w:rsidRPr="00643B6B">
              <w:rPr>
                <w:lang w:val="de-DE" w:eastAsia="fr-FR"/>
              </w:rPr>
              <w:t xml:space="preserve"> </w:t>
            </w:r>
            <w:r w:rsidRPr="00643B6B">
              <w:rPr>
                <w:lang w:eastAsia="fr-FR"/>
              </w:rPr>
              <w:t>ΦΑΡΜΑΚΕΥΤΙΚΗ</w:t>
            </w:r>
            <w:r w:rsidRPr="00643B6B">
              <w:rPr>
                <w:lang w:val="de-DE" w:eastAsia="fr-FR"/>
              </w:rPr>
              <w:t xml:space="preserve"> </w:t>
            </w:r>
            <w:r w:rsidRPr="00643B6B">
              <w:rPr>
                <w:lang w:eastAsia="fr-FR"/>
              </w:rPr>
              <w:t>ΕΠΕ</w:t>
            </w:r>
          </w:p>
          <w:p w14:paraId="69238A50" w14:textId="77777777" w:rsidR="00E83029" w:rsidRPr="00643B6B" w:rsidRDefault="00E83029" w:rsidP="00F903CA">
            <w:pPr>
              <w:rPr>
                <w:lang w:val="pl-PL" w:eastAsia="fr-FR"/>
              </w:rPr>
            </w:pPr>
            <w:r w:rsidRPr="00643B6B">
              <w:rPr>
                <w:lang w:eastAsia="fr-FR"/>
              </w:rPr>
              <w:t>Τηλ</w:t>
            </w:r>
            <w:r w:rsidRPr="00643B6B">
              <w:rPr>
                <w:lang w:val="de-DE" w:eastAsia="fr-FR"/>
              </w:rPr>
              <w:t xml:space="preserve">: + </w:t>
            </w:r>
            <w:r w:rsidRPr="00643B6B">
              <w:rPr>
                <w:lang w:val="pl-PL" w:eastAsia="fr-FR"/>
              </w:rPr>
              <w:t>30 210 939 1000</w:t>
            </w:r>
          </w:p>
          <w:p w14:paraId="137E0A37" w14:textId="77777777" w:rsidR="00E83029" w:rsidRPr="00643B6B" w:rsidRDefault="00E83029" w:rsidP="00F903CA">
            <w:pPr>
              <w:rPr>
                <w:lang w:val="pl-PL" w:eastAsia="fr-FR"/>
              </w:rPr>
            </w:pPr>
          </w:p>
        </w:tc>
        <w:tc>
          <w:tcPr>
            <w:tcW w:w="4604" w:type="dxa"/>
          </w:tcPr>
          <w:p w14:paraId="6C4E46FA" w14:textId="77777777" w:rsidR="00EB3514" w:rsidRPr="00643B6B" w:rsidRDefault="00EB3514" w:rsidP="00EB3514">
            <w:pPr>
              <w:rPr>
                <w:b/>
                <w:lang w:val="de-DE" w:eastAsia="fr-FR"/>
              </w:rPr>
            </w:pPr>
            <w:r w:rsidRPr="00643B6B">
              <w:rPr>
                <w:b/>
                <w:lang w:val="de-DE" w:eastAsia="fr-FR"/>
              </w:rPr>
              <w:t>Κύπρος</w:t>
            </w:r>
          </w:p>
          <w:p w14:paraId="1205D8BD" w14:textId="77777777" w:rsidR="00EB3514" w:rsidRPr="00643B6B" w:rsidRDefault="00EB3514" w:rsidP="00EB3514">
            <w:pPr>
              <w:rPr>
                <w:lang w:val="de-DE" w:eastAsia="fr-FR"/>
              </w:rPr>
            </w:pPr>
            <w:r w:rsidRPr="00643B6B">
              <w:rPr>
                <w:lang w:val="de-DE" w:eastAsia="fr-FR"/>
              </w:rPr>
              <w:t>CA Papaellinas Ltd.</w:t>
            </w:r>
          </w:p>
          <w:p w14:paraId="05587E24" w14:textId="77777777" w:rsidR="00EB3514" w:rsidRPr="00643B6B" w:rsidRDefault="00EB3514" w:rsidP="00EB3514">
            <w:pPr>
              <w:rPr>
                <w:lang w:val="de-DE" w:eastAsia="fr-FR"/>
              </w:rPr>
            </w:pPr>
            <w:r w:rsidRPr="00643B6B">
              <w:rPr>
                <w:lang w:val="de-DE" w:eastAsia="fr-FR"/>
              </w:rPr>
              <w:t>Τηλ: + 357 22 741 741</w:t>
            </w:r>
          </w:p>
          <w:p w14:paraId="6CD3CA86" w14:textId="77777777" w:rsidR="00E83029" w:rsidRPr="00643B6B" w:rsidRDefault="00E83029" w:rsidP="00F903CA">
            <w:pPr>
              <w:rPr>
                <w:lang w:val="de-DE" w:eastAsia="fr-FR"/>
              </w:rPr>
            </w:pPr>
          </w:p>
        </w:tc>
      </w:tr>
    </w:tbl>
    <w:p w14:paraId="701E8B25" w14:textId="77777777" w:rsidR="00E83029" w:rsidRPr="00643B6B" w:rsidRDefault="00E83029" w:rsidP="00972B16">
      <w:pPr>
        <w:numPr>
          <w:ilvl w:val="12"/>
          <w:numId w:val="0"/>
        </w:numPr>
        <w:rPr>
          <w:noProof/>
          <w:szCs w:val="22"/>
          <w:lang w:val="fr-FR"/>
        </w:rPr>
      </w:pPr>
    </w:p>
    <w:p w14:paraId="5ECCF9DC" w14:textId="11BF262D" w:rsidR="00DF0715" w:rsidRPr="00EB3514" w:rsidRDefault="004A7994" w:rsidP="00972B16">
      <w:pPr>
        <w:keepNext/>
        <w:keepLines/>
        <w:numPr>
          <w:ilvl w:val="12"/>
          <w:numId w:val="0"/>
        </w:numPr>
        <w:outlineLvl w:val="0"/>
        <w:rPr>
          <w:b/>
          <w:noProof/>
        </w:rPr>
      </w:pPr>
      <w:r w:rsidRPr="00643B6B">
        <w:rPr>
          <w:b/>
          <w:noProof/>
          <w:szCs w:val="22"/>
        </w:rPr>
        <w:t xml:space="preserve">Το παρόν φύλλο οδηγιών χρήσης αναθεωρήθηκε για </w:t>
      </w:r>
      <w:r w:rsidRPr="00643B6B">
        <w:rPr>
          <w:b/>
          <w:noProof/>
        </w:rPr>
        <w:t xml:space="preserve">τελευταία φορά </w:t>
      </w:r>
      <w:r w:rsidR="00730812" w:rsidRPr="00643B6B">
        <w:rPr>
          <w:b/>
          <w:noProof/>
        </w:rPr>
        <w:t>στις</w:t>
      </w:r>
      <w:r w:rsidR="00EB3514" w:rsidRPr="00EB3514">
        <w:rPr>
          <w:b/>
          <w:noProof/>
        </w:rPr>
        <w:t xml:space="preserve"> 09/2024.</w:t>
      </w:r>
    </w:p>
    <w:p w14:paraId="789A4AA7" w14:textId="77777777" w:rsidR="004A7994" w:rsidRPr="00643B6B" w:rsidRDefault="004A7994" w:rsidP="00972B16">
      <w:pPr>
        <w:keepNext/>
        <w:keepLines/>
        <w:numPr>
          <w:ilvl w:val="12"/>
          <w:numId w:val="0"/>
        </w:numPr>
        <w:rPr>
          <w:noProof/>
        </w:rPr>
      </w:pPr>
    </w:p>
    <w:p w14:paraId="522EF1C9" w14:textId="6C00F8C5" w:rsidR="00DF0715" w:rsidRPr="00643B6B" w:rsidRDefault="004A7994" w:rsidP="00972B16">
      <w:pPr>
        <w:keepNext/>
        <w:keepLines/>
        <w:numPr>
          <w:ilvl w:val="12"/>
          <w:numId w:val="0"/>
        </w:numPr>
        <w:rPr>
          <w:iCs/>
          <w:noProof/>
          <w:szCs w:val="22"/>
        </w:rPr>
      </w:pPr>
      <w:r w:rsidRPr="00643B6B">
        <w:rPr>
          <w:noProof/>
        </w:rPr>
        <w:t xml:space="preserve">Λεπτομερείς πληροφορίες για το φάρμακο αυτό είναι διαθέσιμες στο δικτυακό τόπο του Ευρωπαϊκού Οργανισμού Φαρμάκων: </w:t>
      </w:r>
      <w:hyperlink r:id="rId15" w:history="1">
        <w:r w:rsidR="00576BBA" w:rsidRPr="00576BBA">
          <w:rPr>
            <w:rStyle w:val="Hyperlink"/>
            <w:noProof/>
            <w:szCs w:val="22"/>
          </w:rPr>
          <w:t>http</w:t>
        </w:r>
        <w:r w:rsidR="00576BBA" w:rsidRPr="00576BBA">
          <w:rPr>
            <w:rStyle w:val="Hyperlink"/>
            <w:noProof/>
            <w:szCs w:val="22"/>
            <w:lang w:val="en-US"/>
          </w:rPr>
          <w:t>s</w:t>
        </w:r>
        <w:r w:rsidR="00576BBA" w:rsidRPr="00576BBA">
          <w:rPr>
            <w:rStyle w:val="Hyperlink"/>
            <w:noProof/>
            <w:szCs w:val="22"/>
          </w:rPr>
          <w:t>://www.ema.europa.eu</w:t>
        </w:r>
      </w:hyperlink>
      <w:r w:rsidRPr="00643B6B">
        <w:rPr>
          <w:noProof/>
          <w:szCs w:val="22"/>
        </w:rPr>
        <w:t>.</w:t>
      </w:r>
    </w:p>
    <w:p w14:paraId="6DFE9571" w14:textId="77777777" w:rsidR="00A76D67" w:rsidRPr="00643B6B" w:rsidRDefault="00A76D67" w:rsidP="00972B16">
      <w:pPr>
        <w:numPr>
          <w:ilvl w:val="12"/>
          <w:numId w:val="0"/>
        </w:numPr>
        <w:rPr>
          <w:noProof/>
          <w:szCs w:val="22"/>
        </w:rPr>
      </w:pPr>
    </w:p>
    <w:p w14:paraId="5AB7FFB1" w14:textId="77777777" w:rsidR="009B6496" w:rsidRPr="00643B6B" w:rsidRDefault="00B80A3C" w:rsidP="00972B16">
      <w:pPr>
        <w:numPr>
          <w:ilvl w:val="12"/>
          <w:numId w:val="0"/>
        </w:numPr>
        <w:rPr>
          <w:noProof/>
          <w:szCs w:val="22"/>
        </w:rPr>
      </w:pP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p>
    <w:p w14:paraId="5FD91C04" w14:textId="77777777" w:rsidR="009B6496" w:rsidRPr="00643B6B" w:rsidRDefault="009B6496" w:rsidP="00972B16">
      <w:pPr>
        <w:numPr>
          <w:ilvl w:val="12"/>
          <w:numId w:val="0"/>
        </w:numPr>
        <w:tabs>
          <w:tab w:val="left" w:pos="2657"/>
        </w:tabs>
        <w:rPr>
          <w:noProof/>
          <w:szCs w:val="22"/>
        </w:rPr>
      </w:pPr>
    </w:p>
    <w:p w14:paraId="2714A2D1" w14:textId="77777777" w:rsidR="004A7994" w:rsidRPr="00643B6B" w:rsidRDefault="004A7994" w:rsidP="00972B16">
      <w:pPr>
        <w:keepNext/>
        <w:numPr>
          <w:ilvl w:val="12"/>
          <w:numId w:val="0"/>
        </w:numPr>
        <w:tabs>
          <w:tab w:val="left" w:pos="2657"/>
        </w:tabs>
        <w:rPr>
          <w:b/>
          <w:noProof/>
          <w:szCs w:val="22"/>
        </w:rPr>
      </w:pPr>
      <w:r w:rsidRPr="00643B6B">
        <w:rPr>
          <w:b/>
          <w:noProof/>
          <w:szCs w:val="22"/>
        </w:rPr>
        <w:t>Οι πληροφορίες που ακολουθούν απευθύνονται μόνο σε επαγγελματίες υγείας:</w:t>
      </w:r>
    </w:p>
    <w:p w14:paraId="5DB6EBD7" w14:textId="77777777" w:rsidR="004A7994" w:rsidRPr="00643B6B" w:rsidRDefault="004A7994" w:rsidP="00972B16">
      <w:pPr>
        <w:keepNext/>
        <w:numPr>
          <w:ilvl w:val="12"/>
          <w:numId w:val="0"/>
        </w:numPr>
        <w:tabs>
          <w:tab w:val="left" w:pos="2657"/>
        </w:tabs>
        <w:rPr>
          <w:b/>
          <w:noProof/>
          <w:szCs w:val="22"/>
        </w:rPr>
      </w:pPr>
    </w:p>
    <w:p w14:paraId="4D826E9F" w14:textId="77777777" w:rsidR="004A7994" w:rsidRPr="00643B6B" w:rsidRDefault="004A7994" w:rsidP="00972B16">
      <w:pPr>
        <w:rPr>
          <w:b/>
          <w:noProof/>
          <w:szCs w:val="22"/>
        </w:rPr>
      </w:pPr>
      <w:r w:rsidRPr="00643B6B">
        <w:rPr>
          <w:b/>
          <w:noProof/>
          <w:szCs w:val="22"/>
        </w:rPr>
        <w:t>Τρόπος παρασκευής και χορήγησης του ONIVYDE</w:t>
      </w:r>
      <w:r w:rsidR="007F43B7" w:rsidRPr="00643B6B">
        <w:rPr>
          <w:b/>
          <w:noProof/>
          <w:szCs w:val="22"/>
        </w:rPr>
        <w:t xml:space="preserve"> </w:t>
      </w:r>
      <w:r w:rsidR="00E259A0" w:rsidRPr="00643B6B">
        <w:rPr>
          <w:b/>
          <w:noProof/>
          <w:szCs w:val="22"/>
        </w:rPr>
        <w:t>pegylated liposomal</w:t>
      </w:r>
      <w:r w:rsidR="00E259A0" w:rsidRPr="00643B6B" w:rsidDel="00F8678B">
        <w:rPr>
          <w:noProof/>
          <w:szCs w:val="22"/>
        </w:rPr>
        <w:t xml:space="preserve"> </w:t>
      </w:r>
    </w:p>
    <w:p w14:paraId="1FDAA999" w14:textId="77777777" w:rsidR="00D049F1" w:rsidRPr="00643B6B" w:rsidRDefault="00D049F1" w:rsidP="00972B16">
      <w:pPr>
        <w:rPr>
          <w:noProof/>
          <w:szCs w:val="22"/>
        </w:rPr>
      </w:pPr>
    </w:p>
    <w:p w14:paraId="22A91246" w14:textId="797A09C6" w:rsidR="00DF0715" w:rsidRDefault="00874D5F" w:rsidP="00972B16">
      <w:pPr>
        <w:numPr>
          <w:ilvl w:val="0"/>
          <w:numId w:val="2"/>
        </w:numPr>
        <w:tabs>
          <w:tab w:val="left" w:pos="567"/>
        </w:tabs>
        <w:ind w:left="567" w:hanging="567"/>
        <w:rPr>
          <w:rFonts w:eastAsia="Calibri"/>
          <w:noProof/>
        </w:rPr>
      </w:pPr>
      <w:r w:rsidRPr="00643B6B">
        <w:rPr>
          <w:rFonts w:eastAsia="Calibri"/>
          <w:noProof/>
        </w:rPr>
        <w:t xml:space="preserve">Το ONIVYDE </w:t>
      </w:r>
      <w:r w:rsidR="00043877" w:rsidRPr="00643B6B">
        <w:rPr>
          <w:noProof/>
          <w:szCs w:val="22"/>
        </w:rPr>
        <w:t>pegylated liposomal</w:t>
      </w:r>
      <w:r w:rsidR="00043877" w:rsidRPr="00643B6B" w:rsidDel="00F8678B">
        <w:rPr>
          <w:noProof/>
          <w:szCs w:val="22"/>
        </w:rPr>
        <w:t xml:space="preserve"> </w:t>
      </w:r>
      <w:r w:rsidRPr="00643B6B">
        <w:rPr>
          <w:rFonts w:eastAsia="Calibri"/>
          <w:noProof/>
        </w:rPr>
        <w:t>παρέχεται ως στείρα λιποσωμιακή διασπορά, σε συγκέντρωση </w:t>
      </w:r>
      <w:r w:rsidR="00496488" w:rsidRPr="00643B6B">
        <w:rPr>
          <w:rFonts w:eastAsia="Calibri"/>
        </w:rPr>
        <w:t>4,3</w:t>
      </w:r>
      <w:r w:rsidRPr="00643B6B">
        <w:rPr>
          <w:rFonts w:eastAsia="Calibri"/>
        </w:rPr>
        <w:t> </w:t>
      </w:r>
      <w:r w:rsidRPr="00643B6B">
        <w:rPr>
          <w:rFonts w:eastAsia="Calibri"/>
          <w:noProof/>
        </w:rPr>
        <w:t>mg/ml και πρέπει να αραιώνεται πριν από τη χορήγηση</w:t>
      </w:r>
      <w:r w:rsidR="00D46679" w:rsidRPr="00643B6B">
        <w:rPr>
          <w:rFonts w:eastAsia="Calibri"/>
          <w:noProof/>
        </w:rPr>
        <w:t xml:space="preserve"> χρησιμοποιώντας </w:t>
      </w:r>
      <w:r w:rsidR="00D2037E" w:rsidRPr="00643B6B">
        <w:rPr>
          <w:rFonts w:eastAsia="Calibri"/>
          <w:noProof/>
        </w:rPr>
        <w:t xml:space="preserve">μία </w:t>
      </w:r>
      <w:r w:rsidR="00D46679" w:rsidRPr="00643B6B">
        <w:rPr>
          <w:rFonts w:eastAsia="Calibri"/>
          <w:noProof/>
        </w:rPr>
        <w:t xml:space="preserve">βελόνα όχι μεγαλύτερη από 21 </w:t>
      </w:r>
      <w:r w:rsidR="00D46679" w:rsidRPr="00643B6B">
        <w:rPr>
          <w:rFonts w:eastAsia="Calibri"/>
          <w:noProof/>
          <w:lang w:val="en-GB"/>
        </w:rPr>
        <w:t>guage</w:t>
      </w:r>
      <w:r w:rsidRPr="00643B6B">
        <w:rPr>
          <w:rFonts w:eastAsia="Calibri"/>
          <w:noProof/>
        </w:rPr>
        <w:t xml:space="preserve">. Αραιώστε </w:t>
      </w:r>
      <w:r w:rsidRPr="00643B6B">
        <w:rPr>
          <w:noProof/>
        </w:rPr>
        <w:t>με ενέσιμο διάλυμα γλυκόζης 5%</w:t>
      </w:r>
      <w:r w:rsidRPr="00643B6B">
        <w:rPr>
          <w:rFonts w:eastAsia="Calibri"/>
          <w:noProof/>
        </w:rPr>
        <w:t xml:space="preserve"> ή ενέσιμο διάλυμα χλωριούχου νατρίου 9 mg/ml (0,9%), για να παρασκευάσετε ένα </w:t>
      </w:r>
      <w:r w:rsidR="00EF62D1" w:rsidRPr="00643B6B">
        <w:rPr>
          <w:rFonts w:eastAsia="Calibri"/>
          <w:noProof/>
        </w:rPr>
        <w:t>σκεύασμα διασποράς</w:t>
      </w:r>
      <w:r w:rsidR="00DF0F84" w:rsidRPr="00643B6B">
        <w:rPr>
          <w:rFonts w:eastAsia="Calibri"/>
          <w:noProof/>
        </w:rPr>
        <w:t xml:space="preserve"> </w:t>
      </w:r>
      <w:r w:rsidRPr="00643B6B">
        <w:rPr>
          <w:rFonts w:eastAsia="Calibri"/>
          <w:noProof/>
        </w:rPr>
        <w:t>με την κατάλληλη δόση ONIVYDE</w:t>
      </w:r>
      <w:r w:rsidR="007F43B7" w:rsidRPr="00643B6B">
        <w:rPr>
          <w:noProof/>
          <w:szCs w:val="22"/>
        </w:rPr>
        <w:t xml:space="preserve"> </w:t>
      </w:r>
      <w:r w:rsidR="00043877" w:rsidRPr="00643B6B">
        <w:rPr>
          <w:noProof/>
          <w:szCs w:val="22"/>
        </w:rPr>
        <w:t>pegylated liposomal</w:t>
      </w:r>
      <w:r w:rsidRPr="00643B6B">
        <w:rPr>
          <w:rFonts w:eastAsia="Calibri"/>
          <w:noProof/>
        </w:rPr>
        <w:t xml:space="preserve">, αραιωμένο σε τελικό όγκο 500 ml. Αναμείξτε το αραιωμένο </w:t>
      </w:r>
      <w:r w:rsidR="00480A93" w:rsidRPr="00643B6B">
        <w:rPr>
          <w:rFonts w:eastAsia="Calibri"/>
          <w:noProof/>
        </w:rPr>
        <w:t xml:space="preserve">σκεύασμα διασποράς </w:t>
      </w:r>
      <w:r w:rsidRPr="00643B6B">
        <w:rPr>
          <w:rFonts w:eastAsia="Calibri"/>
          <w:noProof/>
        </w:rPr>
        <w:t>με ήπια αναστροφή.</w:t>
      </w:r>
    </w:p>
    <w:p w14:paraId="15F12DDC" w14:textId="36C3231E" w:rsidR="002B076C" w:rsidRPr="00643B6B" w:rsidRDefault="002B076C" w:rsidP="00972B16">
      <w:pPr>
        <w:numPr>
          <w:ilvl w:val="0"/>
          <w:numId w:val="2"/>
        </w:numPr>
        <w:tabs>
          <w:tab w:val="left" w:pos="567"/>
        </w:tabs>
        <w:ind w:left="567" w:hanging="567"/>
        <w:rPr>
          <w:rFonts w:eastAsia="Calibri"/>
          <w:noProof/>
        </w:rPr>
      </w:pPr>
      <w:r w:rsidRPr="002B076C">
        <w:rPr>
          <w:rFonts w:eastAsia="Calibri"/>
          <w:noProof/>
        </w:rPr>
        <w:t>Στη θεραπεία πρώτης γραμμής του μεταστατικού αδενοκαρκινώματος του παγκρέατος, το ONIVYDE pegylated liposomal θα πρέπει να χορηγείται πριν από την οξαλιπλατίνη, ακολουθούμενο από λευκοβορίνη ακολουθούμενη από 5</w:t>
      </w:r>
      <w:r>
        <w:rPr>
          <w:rFonts w:eastAsia="Calibri"/>
          <w:noProof/>
        </w:rPr>
        <w:t>-</w:t>
      </w:r>
      <w:r w:rsidRPr="002B076C">
        <w:rPr>
          <w:rFonts w:eastAsia="Calibri"/>
          <w:noProof/>
        </w:rPr>
        <w:t>φθοριοουρακίλη.</w:t>
      </w:r>
    </w:p>
    <w:p w14:paraId="4B2ECA0A" w14:textId="0294C919" w:rsidR="004A7994" w:rsidRPr="00643B6B" w:rsidRDefault="002B076C" w:rsidP="00972B16">
      <w:pPr>
        <w:numPr>
          <w:ilvl w:val="0"/>
          <w:numId w:val="2"/>
        </w:numPr>
        <w:tabs>
          <w:tab w:val="left" w:pos="567"/>
        </w:tabs>
        <w:ind w:left="567" w:hanging="567"/>
        <w:rPr>
          <w:noProof/>
        </w:rPr>
      </w:pPr>
      <w:r w:rsidRPr="002B076C">
        <w:rPr>
          <w:noProof/>
          <w:szCs w:val="22"/>
        </w:rPr>
        <w:t xml:space="preserve">Στη θεραπεία του μεταστατικού αδενοκαρκινώματος του παγκρέατος σε ασθενείς που έχουν </w:t>
      </w:r>
      <w:r>
        <w:rPr>
          <w:noProof/>
          <w:szCs w:val="22"/>
        </w:rPr>
        <w:t>παρουσιάσει εξέλιξη</w:t>
      </w:r>
      <w:r w:rsidRPr="002B076C">
        <w:rPr>
          <w:noProof/>
          <w:szCs w:val="22"/>
        </w:rPr>
        <w:t xml:space="preserve"> μετά από θεραπεία με βάση τη γεμσιταβίνη,</w:t>
      </w:r>
      <w:r>
        <w:rPr>
          <w:noProof/>
          <w:szCs w:val="22"/>
        </w:rPr>
        <w:t xml:space="preserve"> τ</w:t>
      </w:r>
      <w:r w:rsidRPr="00643B6B">
        <w:rPr>
          <w:noProof/>
          <w:szCs w:val="22"/>
        </w:rPr>
        <w:t xml:space="preserve">ο </w:t>
      </w:r>
      <w:r w:rsidR="00874D5F" w:rsidRPr="00643B6B">
        <w:rPr>
          <w:noProof/>
          <w:szCs w:val="22"/>
        </w:rPr>
        <w:t xml:space="preserve">ONIVYDE </w:t>
      </w:r>
      <w:r w:rsidR="00E259A0" w:rsidRPr="00643B6B">
        <w:rPr>
          <w:noProof/>
          <w:szCs w:val="22"/>
        </w:rPr>
        <w:t>pegylated liposomal</w:t>
      </w:r>
      <w:r w:rsidR="00E259A0" w:rsidRPr="00643B6B" w:rsidDel="00F8678B">
        <w:rPr>
          <w:noProof/>
          <w:szCs w:val="22"/>
        </w:rPr>
        <w:t xml:space="preserve"> </w:t>
      </w:r>
      <w:r w:rsidR="00874D5F" w:rsidRPr="00643B6B">
        <w:rPr>
          <w:noProof/>
          <w:szCs w:val="22"/>
        </w:rPr>
        <w:t>θα πρέπει να χορηγείται πριν από τη λευκοβορίνη, ακολουθούμενη από 5</w:t>
      </w:r>
      <w:r w:rsidR="00B80A3C" w:rsidRPr="00643B6B">
        <w:rPr>
          <w:noProof/>
          <w:szCs w:val="22"/>
        </w:rPr>
        <w:noBreakHyphen/>
      </w:r>
      <w:r w:rsidR="00874D5F" w:rsidRPr="00643B6B">
        <w:rPr>
          <w:noProof/>
          <w:szCs w:val="22"/>
        </w:rPr>
        <w:t xml:space="preserve">φθοριοουρακίλη. Το ONIVYDE </w:t>
      </w:r>
      <w:r w:rsidR="00043877" w:rsidRPr="00643B6B">
        <w:rPr>
          <w:noProof/>
          <w:szCs w:val="22"/>
        </w:rPr>
        <w:t>pegylated liposomal</w:t>
      </w:r>
      <w:r w:rsidR="00043877" w:rsidRPr="00643B6B" w:rsidDel="00F8678B">
        <w:rPr>
          <w:noProof/>
          <w:szCs w:val="22"/>
        </w:rPr>
        <w:t xml:space="preserve"> </w:t>
      </w:r>
      <w:r w:rsidR="00874D5F" w:rsidRPr="00643B6B">
        <w:rPr>
          <w:noProof/>
          <w:szCs w:val="22"/>
        </w:rPr>
        <w:t xml:space="preserve">δεν πρέπει να χορηγείται ως bolus ένεση ή ως μη αραιωμένο </w:t>
      </w:r>
      <w:r w:rsidR="00480A93" w:rsidRPr="00643B6B">
        <w:rPr>
          <w:noProof/>
          <w:szCs w:val="22"/>
        </w:rPr>
        <w:t>σκεύασμα διασποράς</w:t>
      </w:r>
      <w:r w:rsidR="00874D5F" w:rsidRPr="00643B6B">
        <w:rPr>
          <w:noProof/>
          <w:szCs w:val="22"/>
        </w:rPr>
        <w:t>.</w:t>
      </w:r>
    </w:p>
    <w:p w14:paraId="5D09CDD4" w14:textId="77777777" w:rsidR="00DF0715" w:rsidRPr="00643B6B" w:rsidRDefault="004A7994" w:rsidP="00972B16">
      <w:pPr>
        <w:numPr>
          <w:ilvl w:val="0"/>
          <w:numId w:val="2"/>
        </w:numPr>
        <w:tabs>
          <w:tab w:val="left" w:pos="567"/>
        </w:tabs>
        <w:ind w:left="567" w:hanging="567"/>
        <w:rPr>
          <w:rFonts w:eastAsia="Calibri"/>
          <w:noProof/>
        </w:rPr>
      </w:pPr>
      <w:r w:rsidRPr="00643B6B">
        <w:rPr>
          <w:rFonts w:eastAsia="Calibri"/>
          <w:noProof/>
        </w:rPr>
        <w:t xml:space="preserve">Πρέπει να τηρούνται άσηπτες τεχνικές κατά τη διάρκεια της προετοιμασίας της έγχυσης. Το ONIVYDE </w:t>
      </w:r>
      <w:r w:rsidR="00043877" w:rsidRPr="00643B6B">
        <w:rPr>
          <w:noProof/>
          <w:szCs w:val="22"/>
        </w:rPr>
        <w:t>pegylated liposomal</w:t>
      </w:r>
      <w:r w:rsidR="00043877" w:rsidRPr="00643B6B" w:rsidDel="00F8678B">
        <w:rPr>
          <w:noProof/>
          <w:szCs w:val="22"/>
        </w:rPr>
        <w:t xml:space="preserve"> </w:t>
      </w:r>
      <w:r w:rsidRPr="00643B6B">
        <w:rPr>
          <w:rFonts w:eastAsia="Calibri"/>
          <w:noProof/>
        </w:rPr>
        <w:t>προορίζεται για μία χρήση μόνο.</w:t>
      </w:r>
    </w:p>
    <w:p w14:paraId="5C2A22F1" w14:textId="77777777" w:rsidR="004A7994" w:rsidRPr="00643B6B" w:rsidRDefault="004A7994" w:rsidP="00972B16">
      <w:pPr>
        <w:numPr>
          <w:ilvl w:val="0"/>
          <w:numId w:val="2"/>
        </w:numPr>
        <w:tabs>
          <w:tab w:val="left" w:pos="567"/>
        </w:tabs>
        <w:ind w:left="567" w:hanging="567"/>
        <w:rPr>
          <w:noProof/>
        </w:rPr>
      </w:pPr>
      <w:r w:rsidRPr="00643B6B">
        <w:rPr>
          <w:rFonts w:eastAsia="Calibri"/>
          <w:noProof/>
        </w:rPr>
        <w:t xml:space="preserve">Από μικροβιολογική άποψη, το προϊόν θα πρέπει να χρησιμοποιείται το συντομότερο δυνατόν μετά την αραίωση. Το αραιωμένο </w:t>
      </w:r>
      <w:r w:rsidR="00480A93" w:rsidRPr="00643B6B">
        <w:rPr>
          <w:rFonts w:eastAsia="Calibri"/>
          <w:noProof/>
        </w:rPr>
        <w:t xml:space="preserve">σκεύασμα διασποράς προς </w:t>
      </w:r>
      <w:r w:rsidRPr="00643B6B">
        <w:rPr>
          <w:rFonts w:eastAsia="Calibri"/>
          <w:noProof/>
        </w:rPr>
        <w:t xml:space="preserve">έγχυση μπορεί να φυλαχθεί σε </w:t>
      </w:r>
      <w:r w:rsidRPr="00643B6B">
        <w:rPr>
          <w:rFonts w:eastAsia="Calibri"/>
          <w:noProof/>
        </w:rPr>
        <w:lastRenderedPageBreak/>
        <w:t>θερμοκρασία περιβάλλοντος</w:t>
      </w:r>
      <w:r w:rsidRPr="00643B6B">
        <w:rPr>
          <w:noProof/>
          <w:szCs w:val="22"/>
        </w:rPr>
        <w:t xml:space="preserve"> (15 °C έως 25 °C</w:t>
      </w:r>
      <w:r w:rsidRPr="00643B6B">
        <w:rPr>
          <w:szCs w:val="22"/>
        </w:rPr>
        <w:t>)</w:t>
      </w:r>
      <w:r w:rsidR="00E05205" w:rsidRPr="00643B6B">
        <w:rPr>
          <w:szCs w:val="22"/>
        </w:rPr>
        <w:t xml:space="preserve"> </w:t>
      </w:r>
      <w:r w:rsidRPr="00643B6B">
        <w:rPr>
          <w:rFonts w:eastAsia="Calibri"/>
          <w:noProof/>
        </w:rPr>
        <w:t>για έως και 6 ώρες ή στο ψυγείο (2 ºC – 8 ºC) για όχι περισσότερες από 24 ώρες πριν από τη χρήση.</w:t>
      </w:r>
      <w:r w:rsidRPr="00643B6B">
        <w:rPr>
          <w:noProof/>
        </w:rPr>
        <w:t xml:space="preserve"> Πρέπει να προστατεύεται </w:t>
      </w:r>
      <w:r w:rsidRPr="00643B6B">
        <w:rPr>
          <w:rFonts w:eastAsia="Calibri"/>
          <w:noProof/>
        </w:rPr>
        <w:t>από το φως και δεν πρέπει να καταψύχεται</w:t>
      </w:r>
      <w:r w:rsidRPr="00643B6B">
        <w:rPr>
          <w:noProof/>
        </w:rPr>
        <w:t>.</w:t>
      </w:r>
    </w:p>
    <w:p w14:paraId="578B6B17" w14:textId="77777777" w:rsidR="004A7994" w:rsidRPr="00643B6B" w:rsidRDefault="004A7994" w:rsidP="00972B16">
      <w:pPr>
        <w:numPr>
          <w:ilvl w:val="0"/>
          <w:numId w:val="2"/>
        </w:numPr>
        <w:tabs>
          <w:tab w:val="left" w:pos="567"/>
        </w:tabs>
        <w:ind w:left="567" w:hanging="567"/>
        <w:rPr>
          <w:noProof/>
        </w:rPr>
      </w:pPr>
      <w:r w:rsidRPr="00643B6B">
        <w:rPr>
          <w:rFonts w:eastAsia="Calibri"/>
          <w:noProof/>
        </w:rPr>
        <w:t>Απαιτείται προσοχή για να αποτραπεί τυχόν εξαγγείωση και η θέση της έγχυσης θα πρέπει να παρακολουθείται για σημεία φλεγμονής. Σε περίπτωση εμφάνισης εξαγγείωσης, συνιστώνται η έκπλυση της θέσης με ενέσιμο διάλυμα χλωριούχου νατρίου 9</w:t>
      </w:r>
      <w:r w:rsidRPr="00643B6B">
        <w:rPr>
          <w:noProof/>
          <w:szCs w:val="22"/>
        </w:rPr>
        <w:t> </w:t>
      </w:r>
      <w:r w:rsidRPr="00643B6B">
        <w:rPr>
          <w:rFonts w:eastAsia="Calibri"/>
          <w:noProof/>
        </w:rPr>
        <w:t>mg/ml (0,9%) ή/και στείρο ύδωρ, καθώς και οι εφαρμογές πάγου.</w:t>
      </w:r>
    </w:p>
    <w:p w14:paraId="1A982EA5" w14:textId="77777777" w:rsidR="004A7994" w:rsidRPr="00643B6B" w:rsidRDefault="004A7994" w:rsidP="00972B16">
      <w:pPr>
        <w:rPr>
          <w:noProof/>
        </w:rPr>
      </w:pPr>
    </w:p>
    <w:p w14:paraId="5B4228E3" w14:textId="77777777" w:rsidR="004A7994" w:rsidRPr="00643B6B" w:rsidRDefault="00E548E9" w:rsidP="00972B16">
      <w:pPr>
        <w:keepNext/>
        <w:ind w:left="567" w:hanging="567"/>
        <w:outlineLvl w:val="0"/>
        <w:rPr>
          <w:b/>
          <w:noProof/>
          <w:szCs w:val="22"/>
        </w:rPr>
      </w:pPr>
      <w:r w:rsidRPr="00643B6B">
        <w:rPr>
          <w:b/>
          <w:noProof/>
          <w:szCs w:val="22"/>
        </w:rPr>
        <w:t>Τρόπος χειρισμού και απόρριψης του ONIVYDE</w:t>
      </w:r>
      <w:r w:rsidR="007F43B7" w:rsidRPr="00643B6B">
        <w:rPr>
          <w:noProof/>
          <w:szCs w:val="22"/>
        </w:rPr>
        <w:t xml:space="preserve"> </w:t>
      </w:r>
      <w:r w:rsidR="00043877" w:rsidRPr="00643B6B">
        <w:rPr>
          <w:b/>
          <w:noProof/>
          <w:szCs w:val="22"/>
        </w:rPr>
        <w:t>pegylated liposomal</w:t>
      </w:r>
      <w:r w:rsidR="00043877" w:rsidRPr="00643B6B" w:rsidDel="00F8678B">
        <w:rPr>
          <w:noProof/>
          <w:szCs w:val="22"/>
        </w:rPr>
        <w:t xml:space="preserve"> </w:t>
      </w:r>
    </w:p>
    <w:p w14:paraId="1427681B" w14:textId="77777777" w:rsidR="00D049F1" w:rsidRPr="00643B6B" w:rsidRDefault="00D049F1" w:rsidP="00972B16">
      <w:pPr>
        <w:keepNext/>
        <w:ind w:left="567" w:hanging="567"/>
        <w:outlineLvl w:val="0"/>
        <w:rPr>
          <w:b/>
          <w:noProof/>
          <w:szCs w:val="22"/>
        </w:rPr>
      </w:pPr>
    </w:p>
    <w:p w14:paraId="46D18CE7" w14:textId="53F6A26C" w:rsidR="007568DC" w:rsidRPr="00643B6B" w:rsidRDefault="00874D5F" w:rsidP="00972B16">
      <w:pPr>
        <w:numPr>
          <w:ilvl w:val="0"/>
          <w:numId w:val="2"/>
        </w:numPr>
        <w:tabs>
          <w:tab w:val="left" w:pos="567"/>
        </w:tabs>
        <w:ind w:left="567" w:hanging="567"/>
        <w:rPr>
          <w:rFonts w:eastAsia="Calibri"/>
          <w:noProof/>
        </w:rPr>
      </w:pPr>
      <w:r w:rsidRPr="00643B6B">
        <w:rPr>
          <w:rFonts w:eastAsia="Calibri"/>
          <w:noProof/>
        </w:rPr>
        <w:t xml:space="preserve">Το ONIVYDE </w:t>
      </w:r>
      <w:r w:rsidR="00043877" w:rsidRPr="00643B6B">
        <w:rPr>
          <w:noProof/>
          <w:szCs w:val="22"/>
        </w:rPr>
        <w:t>pegylated liposomal</w:t>
      </w:r>
      <w:r w:rsidR="00043877" w:rsidRPr="00643B6B" w:rsidDel="00F8678B">
        <w:rPr>
          <w:noProof/>
          <w:szCs w:val="22"/>
        </w:rPr>
        <w:t xml:space="preserve"> </w:t>
      </w:r>
      <w:r w:rsidRPr="00643B6B">
        <w:rPr>
          <w:rFonts w:eastAsia="Calibri"/>
          <w:noProof/>
        </w:rPr>
        <w:t xml:space="preserve">είναι ένα κυτταροτοξικό </w:t>
      </w:r>
      <w:r w:rsidR="00276521" w:rsidRPr="00643B6B">
        <w:rPr>
          <w:rFonts w:eastAsia="Calibri"/>
          <w:noProof/>
        </w:rPr>
        <w:t>φάρμακο</w:t>
      </w:r>
      <w:r w:rsidRPr="00643B6B">
        <w:rPr>
          <w:rFonts w:eastAsia="Calibri"/>
          <w:noProof/>
        </w:rPr>
        <w:t xml:space="preserve"> και απαιτείται προσοχή κατά τον χειρισμό του. Συνιστάται η χρήση γαντιών, προστατευτικών γυαλιών και προστατευτικού ρουχισμού κατά τον χειρισμό ή τη χορήγηση του ONIVYDE</w:t>
      </w:r>
      <w:r w:rsidR="007F43B7" w:rsidRPr="00643B6B">
        <w:rPr>
          <w:noProof/>
          <w:szCs w:val="22"/>
        </w:rPr>
        <w:t xml:space="preserve"> </w:t>
      </w:r>
      <w:r w:rsidR="00043877" w:rsidRPr="00643B6B">
        <w:rPr>
          <w:noProof/>
          <w:szCs w:val="22"/>
        </w:rPr>
        <w:t>pegylated liposomal</w:t>
      </w:r>
      <w:r w:rsidRPr="00643B6B">
        <w:rPr>
          <w:rFonts w:eastAsia="Calibri"/>
          <w:noProof/>
        </w:rPr>
        <w:t xml:space="preserve">. Εάν το </w:t>
      </w:r>
      <w:r w:rsidR="00480A93" w:rsidRPr="00643B6B">
        <w:rPr>
          <w:rFonts w:eastAsia="Calibri"/>
          <w:noProof/>
        </w:rPr>
        <w:t xml:space="preserve">σκεύασμα διασποράς </w:t>
      </w:r>
      <w:r w:rsidRPr="00643B6B">
        <w:rPr>
          <w:rFonts w:eastAsia="Calibri"/>
          <w:noProof/>
        </w:rPr>
        <w:t xml:space="preserve">έρθει σε επαφή με το δέρμα, το δέρμα θα πρέπει να πλυθεί αμέσως και σχολαστικά με σαπούνι και νερό. Εάν το </w:t>
      </w:r>
      <w:r w:rsidR="00480A93" w:rsidRPr="00643B6B">
        <w:rPr>
          <w:rFonts w:eastAsia="Calibri"/>
          <w:noProof/>
        </w:rPr>
        <w:t xml:space="preserve">σκεύασμα διασποράς </w:t>
      </w:r>
      <w:r w:rsidRPr="00643B6B">
        <w:rPr>
          <w:rFonts w:eastAsia="Calibri"/>
          <w:noProof/>
        </w:rPr>
        <w:t>έρθει σε επαφή με βλεννογόνους, θα πρέπει να εκπλυθούν σχολαστικά με νερό. Τα μέλη του προσωπικού που είναι έγκυες δεν θα πρέπει να χειρίζονται το ONIVYDE</w:t>
      </w:r>
      <w:r w:rsidR="007F43B7" w:rsidRPr="00643B6B">
        <w:rPr>
          <w:noProof/>
          <w:szCs w:val="22"/>
        </w:rPr>
        <w:t xml:space="preserve"> </w:t>
      </w:r>
      <w:r w:rsidR="00043877" w:rsidRPr="00643B6B">
        <w:rPr>
          <w:noProof/>
          <w:szCs w:val="22"/>
        </w:rPr>
        <w:t>pegylated liposomal</w:t>
      </w:r>
      <w:r w:rsidRPr="00643B6B">
        <w:rPr>
          <w:rFonts w:eastAsia="Calibri"/>
          <w:noProof/>
        </w:rPr>
        <w:t xml:space="preserve">, λαμβάνοντας υπόψη την κυτταροτοξική φύση του </w:t>
      </w:r>
      <w:r w:rsidR="00276521" w:rsidRPr="00643B6B">
        <w:rPr>
          <w:rFonts w:eastAsia="Calibri"/>
          <w:noProof/>
        </w:rPr>
        <w:t>φαρμάκου</w:t>
      </w:r>
      <w:r w:rsidRPr="00643B6B">
        <w:rPr>
          <w:rFonts w:eastAsia="Calibri"/>
          <w:noProof/>
        </w:rPr>
        <w:t>.</w:t>
      </w:r>
    </w:p>
    <w:p w14:paraId="7017637D" w14:textId="37C1F1E9" w:rsidR="00196EF7" w:rsidRPr="00643B6B" w:rsidRDefault="004A7994" w:rsidP="00470D1B">
      <w:pPr>
        <w:numPr>
          <w:ilvl w:val="0"/>
          <w:numId w:val="2"/>
        </w:numPr>
        <w:tabs>
          <w:tab w:val="left" w:pos="567"/>
        </w:tabs>
        <w:ind w:left="567" w:hanging="567"/>
        <w:rPr>
          <w:rFonts w:eastAsia="Calibri"/>
          <w:noProof/>
        </w:rPr>
      </w:pPr>
      <w:r w:rsidRPr="00643B6B">
        <w:rPr>
          <w:rFonts w:eastAsia="Calibri"/>
          <w:noProof/>
        </w:rPr>
        <w:t xml:space="preserve">Κάθε αχρησιμοποίητο </w:t>
      </w:r>
      <w:r w:rsidR="00276521" w:rsidRPr="00643B6B">
        <w:rPr>
          <w:rFonts w:eastAsia="Calibri"/>
          <w:noProof/>
        </w:rPr>
        <w:t>φάρμακο</w:t>
      </w:r>
      <w:r w:rsidRPr="00643B6B">
        <w:rPr>
          <w:rFonts w:eastAsia="Calibri"/>
          <w:noProof/>
        </w:rPr>
        <w:t xml:space="preserve"> ή υπόλειμμα πρέπει να απορρίπτεται σύμφωνα με τις κατά τόπους ισχύουσες σχετικές διατάξεις.</w:t>
      </w:r>
    </w:p>
    <w:p w14:paraId="4C50AFFD" w14:textId="77777777" w:rsidR="00196EF7" w:rsidRPr="00643B6B" w:rsidRDefault="00196EF7" w:rsidP="00B34B2B">
      <w:pPr>
        <w:tabs>
          <w:tab w:val="left" w:pos="567"/>
        </w:tabs>
        <w:rPr>
          <w:rFonts w:eastAsia="Calibri"/>
          <w:noProof/>
        </w:rPr>
      </w:pPr>
    </w:p>
    <w:p w14:paraId="5394ED26" w14:textId="77777777" w:rsidR="005B4173" w:rsidRPr="00643B6B" w:rsidRDefault="005B4173" w:rsidP="00D76BB4"/>
    <w:p w14:paraId="15EFB0B0" w14:textId="77777777" w:rsidR="005B4173" w:rsidRPr="00643B6B" w:rsidRDefault="005B4173" w:rsidP="005B4173">
      <w:pPr>
        <w:pStyle w:val="No-numheading3Agency"/>
        <w:spacing w:before="0" w:after="0"/>
        <w:jc w:val="center"/>
        <w:rPr>
          <w:rFonts w:ascii="Times New Roman" w:hAnsi="Times New Roman"/>
          <w:lang w:val="el-GR"/>
        </w:rPr>
      </w:pPr>
    </w:p>
    <w:p w14:paraId="4439000F" w14:textId="77777777" w:rsidR="005B4173" w:rsidRPr="00643B6B" w:rsidRDefault="005B4173" w:rsidP="005B4173">
      <w:pPr>
        <w:pStyle w:val="No-numheading3Agency"/>
        <w:spacing w:before="0" w:after="0"/>
        <w:jc w:val="center"/>
        <w:rPr>
          <w:rFonts w:ascii="Times New Roman" w:hAnsi="Times New Roman"/>
          <w:lang w:val="el-GR"/>
        </w:rPr>
      </w:pPr>
    </w:p>
    <w:p w14:paraId="519B0E1C" w14:textId="77777777" w:rsidR="005B4173" w:rsidRPr="00643B6B" w:rsidRDefault="005B4173" w:rsidP="005B4173">
      <w:pPr>
        <w:pStyle w:val="No-numheading3Agency"/>
        <w:spacing w:before="0" w:after="0"/>
        <w:jc w:val="center"/>
        <w:rPr>
          <w:rFonts w:ascii="Times New Roman" w:hAnsi="Times New Roman"/>
          <w:lang w:val="el-GR"/>
        </w:rPr>
      </w:pPr>
    </w:p>
    <w:p w14:paraId="74997017" w14:textId="77777777" w:rsidR="005B4173" w:rsidRPr="00643B6B" w:rsidRDefault="005B4173" w:rsidP="005B4173">
      <w:pPr>
        <w:pStyle w:val="No-numheading3Agency"/>
        <w:spacing w:before="0" w:after="0"/>
        <w:jc w:val="center"/>
        <w:rPr>
          <w:rFonts w:ascii="Times New Roman" w:hAnsi="Times New Roman"/>
          <w:lang w:val="el-GR"/>
        </w:rPr>
      </w:pPr>
    </w:p>
    <w:p w14:paraId="6570FD18" w14:textId="2376C420" w:rsidR="0045062A" w:rsidRDefault="0045062A">
      <w:pPr>
        <w:rPr>
          <w:rFonts w:eastAsia="Verdana"/>
          <w:snapToGrid w:val="0"/>
          <w:szCs w:val="18"/>
          <w:lang w:eastAsia="en-US" w:bidi="ar-SA"/>
        </w:rPr>
      </w:pPr>
    </w:p>
    <w:sectPr w:rsidR="0045062A" w:rsidSect="00806557">
      <w:footerReference w:type="default" r:id="rId16"/>
      <w:footerReference w:type="first" r:id="rId17"/>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650FC" w14:textId="77777777" w:rsidR="000D368D" w:rsidRDefault="000D368D">
      <w:r>
        <w:separator/>
      </w:r>
    </w:p>
  </w:endnote>
  <w:endnote w:type="continuationSeparator" w:id="0">
    <w:p w14:paraId="0E305639" w14:textId="77777777" w:rsidR="000D368D" w:rsidRDefault="000D368D">
      <w:r>
        <w:continuationSeparator/>
      </w:r>
    </w:p>
  </w:endnote>
  <w:endnote w:type="continuationNotice" w:id="1">
    <w:p w14:paraId="1506B90B" w14:textId="77777777" w:rsidR="000D368D" w:rsidRDefault="000D3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ymbolMT">
    <w:altName w:val="Microsoft JhengHe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19B5" w14:textId="77777777" w:rsidR="008912EE" w:rsidRDefault="008912EE" w:rsidP="00FB5145">
    <w:pPr>
      <w:pStyle w:val="Footer"/>
      <w:tabs>
        <w:tab w:val="clear" w:pos="4536"/>
        <w:tab w:val="clear" w:pos="8306"/>
      </w:tabs>
      <w:jc w:val="center"/>
    </w:pPr>
    <w:r>
      <w:fldChar w:fldCharType="begin"/>
    </w:r>
    <w:r>
      <w:instrText xml:space="preserve"> EQ </w:instrText>
    </w:r>
    <w:r>
      <w:fldChar w:fldCharType="end"/>
    </w:r>
    <w:r w:rsidRPr="00B80A3C">
      <w:rPr>
        <w:rStyle w:val="PageNumber"/>
        <w:rFonts w:cs="Arial"/>
      </w:rPr>
      <w:fldChar w:fldCharType="begin"/>
    </w:r>
    <w:r>
      <w:rPr>
        <w:rStyle w:val="PageNumber"/>
        <w:rFonts w:cs="Arial"/>
      </w:rPr>
      <w:instrText xml:space="preserve">PAGE  </w:instrText>
    </w:r>
    <w:r w:rsidRPr="00B80A3C">
      <w:rPr>
        <w:rStyle w:val="PageNumber"/>
        <w:rFonts w:cs="Arial"/>
      </w:rPr>
      <w:fldChar w:fldCharType="separate"/>
    </w:r>
    <w:r>
      <w:rPr>
        <w:rStyle w:val="PageNumber"/>
        <w:rFonts w:cs="Arial"/>
      </w:rPr>
      <w:t>40</w:t>
    </w:r>
    <w:r w:rsidRPr="00B80A3C">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5F4D" w14:textId="77777777" w:rsidR="008912EE" w:rsidRDefault="008912E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61375" w14:textId="77777777" w:rsidR="000D368D" w:rsidRDefault="000D368D">
      <w:r>
        <w:separator/>
      </w:r>
    </w:p>
  </w:footnote>
  <w:footnote w:type="continuationSeparator" w:id="0">
    <w:p w14:paraId="2B3EDEA4" w14:textId="77777777" w:rsidR="000D368D" w:rsidRDefault="000D368D">
      <w:r>
        <w:continuationSeparator/>
      </w:r>
    </w:p>
  </w:footnote>
  <w:footnote w:type="continuationNotice" w:id="1">
    <w:p w14:paraId="0348C286" w14:textId="77777777" w:rsidR="000D368D" w:rsidRDefault="000D36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148E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40A0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17C63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2499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B9E9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2CC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4CA5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FE76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F6C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5813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71BCB"/>
    <w:multiLevelType w:val="hybridMultilevel"/>
    <w:tmpl w:val="C41E5A50"/>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5CA3EC0"/>
    <w:multiLevelType w:val="hybridMultilevel"/>
    <w:tmpl w:val="1BD0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6B28DE"/>
    <w:multiLevelType w:val="hybridMultilevel"/>
    <w:tmpl w:val="F32EE59A"/>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6AF711F"/>
    <w:multiLevelType w:val="hybridMultilevel"/>
    <w:tmpl w:val="F3B2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E2EED"/>
    <w:multiLevelType w:val="hybridMultilevel"/>
    <w:tmpl w:val="939EB6E2"/>
    <w:lvl w:ilvl="0" w:tplc="FD5699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511A1"/>
    <w:multiLevelType w:val="multilevel"/>
    <w:tmpl w:val="F32EE59A"/>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FE56916"/>
    <w:multiLevelType w:val="multilevel"/>
    <w:tmpl w:val="19868B90"/>
    <w:lvl w:ilvl="0">
      <w:start w:val="1"/>
      <w:numFmt w:val="bullet"/>
      <w:lvlText w:val="-"/>
      <w:lvlJc w:val="left"/>
      <w:pPr>
        <w:tabs>
          <w:tab w:val="num" w:pos="567"/>
        </w:tabs>
        <w:ind w:left="567" w:hanging="567"/>
      </w:pPr>
      <w:rPr>
        <w:rFonts w:ascii="Times New Roman" w:hAnsi="Times New Roman"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D7B2E2A"/>
    <w:multiLevelType w:val="hybridMultilevel"/>
    <w:tmpl w:val="78FE386A"/>
    <w:lvl w:ilvl="0" w:tplc="0B2AAEC0">
      <w:start w:val="1"/>
      <w:numFmt w:val="bullet"/>
      <w:pStyle w:val="QRDHyphen1"/>
      <w:lvlText w:val="-"/>
      <w:lvlJc w:val="left"/>
      <w:pPr>
        <w:tabs>
          <w:tab w:val="num" w:pos="567"/>
        </w:tabs>
        <w:ind w:left="567" w:hanging="567"/>
      </w:pPr>
      <w:rPr>
        <w:rFonts w:ascii="Times New Roman" w:hAnsi="Times New Roman" w:cs="Times New Roman"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FD54D5"/>
    <w:multiLevelType w:val="hybridMultilevel"/>
    <w:tmpl w:val="5776B0EA"/>
    <w:lvl w:ilvl="0" w:tplc="A55A0566">
      <w:start w:val="1"/>
      <w:numFmt w:val="decimal"/>
      <w:lvlText w:val="%1"/>
      <w:lvlJc w:val="left"/>
      <w:pPr>
        <w:ind w:left="1080" w:hanging="720"/>
      </w:pPr>
      <w:rPr>
        <w:sz w:val="20"/>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9D92257"/>
    <w:multiLevelType w:val="hybridMultilevel"/>
    <w:tmpl w:val="19868B90"/>
    <w:lvl w:ilvl="0" w:tplc="E1E6D18E">
      <w:start w:val="1"/>
      <w:numFmt w:val="bullet"/>
      <w:lvlText w:val="-"/>
      <w:lvlJc w:val="left"/>
      <w:pPr>
        <w:tabs>
          <w:tab w:val="num" w:pos="567"/>
        </w:tabs>
        <w:ind w:left="567" w:hanging="567"/>
      </w:pPr>
      <w:rPr>
        <w:rFonts w:ascii="Times New Roman" w:hAnsi="Times New Roman" w:hint="default"/>
        <w:sz w:val="22"/>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9E95A54"/>
    <w:multiLevelType w:val="multilevel"/>
    <w:tmpl w:val="FFFFFFFF"/>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E13934"/>
    <w:multiLevelType w:val="hybridMultilevel"/>
    <w:tmpl w:val="BED69B9A"/>
    <w:lvl w:ilvl="0" w:tplc="E4A8B062">
      <w:start w:val="1"/>
      <w:numFmt w:val="bullet"/>
      <w:pStyle w:val="List1QRD"/>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16cid:durableId="1195343725">
    <w:abstractNumId w:val="14"/>
  </w:num>
  <w:num w:numId="2" w16cid:durableId="2098599007">
    <w:abstractNumId w:val="13"/>
  </w:num>
  <w:num w:numId="3" w16cid:durableId="90053880">
    <w:abstractNumId w:val="10"/>
  </w:num>
  <w:num w:numId="4" w16cid:durableId="338968388">
    <w:abstractNumId w:val="23"/>
  </w:num>
  <w:num w:numId="5" w16cid:durableId="1590696731">
    <w:abstractNumId w:val="20"/>
  </w:num>
  <w:num w:numId="6" w16cid:durableId="773938577">
    <w:abstractNumId w:val="17"/>
  </w:num>
  <w:num w:numId="7" w16cid:durableId="1871189681">
    <w:abstractNumId w:val="16"/>
  </w:num>
  <w:num w:numId="8" w16cid:durableId="1445269020">
    <w:abstractNumId w:val="18"/>
  </w:num>
  <w:num w:numId="9" w16cid:durableId="495996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3435499">
    <w:abstractNumId w:val="12"/>
  </w:num>
  <w:num w:numId="11" w16cid:durableId="596252378">
    <w:abstractNumId w:val="22"/>
  </w:num>
  <w:num w:numId="12" w16cid:durableId="24644717">
    <w:abstractNumId w:val="9"/>
  </w:num>
  <w:num w:numId="13" w16cid:durableId="698238314">
    <w:abstractNumId w:val="7"/>
  </w:num>
  <w:num w:numId="14" w16cid:durableId="1395275599">
    <w:abstractNumId w:val="6"/>
  </w:num>
  <w:num w:numId="15" w16cid:durableId="929780465">
    <w:abstractNumId w:val="5"/>
  </w:num>
  <w:num w:numId="16" w16cid:durableId="1001279694">
    <w:abstractNumId w:val="4"/>
  </w:num>
  <w:num w:numId="17" w16cid:durableId="161161386">
    <w:abstractNumId w:val="8"/>
  </w:num>
  <w:num w:numId="18" w16cid:durableId="645626591">
    <w:abstractNumId w:val="3"/>
  </w:num>
  <w:num w:numId="19" w16cid:durableId="1616138098">
    <w:abstractNumId w:val="2"/>
  </w:num>
  <w:num w:numId="20" w16cid:durableId="254941882">
    <w:abstractNumId w:val="1"/>
  </w:num>
  <w:num w:numId="21" w16cid:durableId="2044087325">
    <w:abstractNumId w:val="0"/>
  </w:num>
  <w:num w:numId="22" w16cid:durableId="825583918">
    <w:abstractNumId w:val="19"/>
  </w:num>
  <w:num w:numId="23" w16cid:durableId="100883902">
    <w:abstractNumId w:val="11"/>
  </w:num>
  <w:num w:numId="24" w16cid:durableId="526793892">
    <w:abstractNumId w:val="18"/>
  </w:num>
  <w:num w:numId="25" w16cid:durableId="1640647758">
    <w:abstractNumId w:val="15"/>
  </w:num>
  <w:num w:numId="26" w16cid:durableId="11561892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B47"/>
    <w:rsid w:val="00000D62"/>
    <w:rsid w:val="0000153E"/>
    <w:rsid w:val="00001587"/>
    <w:rsid w:val="0000362A"/>
    <w:rsid w:val="00005701"/>
    <w:rsid w:val="00007528"/>
    <w:rsid w:val="00007762"/>
    <w:rsid w:val="00007A5E"/>
    <w:rsid w:val="00007E2E"/>
    <w:rsid w:val="00010BA4"/>
    <w:rsid w:val="0001164F"/>
    <w:rsid w:val="00011D8F"/>
    <w:rsid w:val="000137F5"/>
    <w:rsid w:val="00014869"/>
    <w:rsid w:val="000149B0"/>
    <w:rsid w:val="000150D3"/>
    <w:rsid w:val="00015BA7"/>
    <w:rsid w:val="000166C1"/>
    <w:rsid w:val="00016A2C"/>
    <w:rsid w:val="00017882"/>
    <w:rsid w:val="0002006B"/>
    <w:rsid w:val="000201CB"/>
    <w:rsid w:val="00020AE8"/>
    <w:rsid w:val="00020F42"/>
    <w:rsid w:val="000212BB"/>
    <w:rsid w:val="000233CA"/>
    <w:rsid w:val="00023A2C"/>
    <w:rsid w:val="00025EBE"/>
    <w:rsid w:val="00026BF2"/>
    <w:rsid w:val="000271F6"/>
    <w:rsid w:val="00030445"/>
    <w:rsid w:val="000318C7"/>
    <w:rsid w:val="00032576"/>
    <w:rsid w:val="00033D26"/>
    <w:rsid w:val="00033FDB"/>
    <w:rsid w:val="000344F6"/>
    <w:rsid w:val="0003481A"/>
    <w:rsid w:val="00034A5D"/>
    <w:rsid w:val="00035682"/>
    <w:rsid w:val="00035877"/>
    <w:rsid w:val="00036729"/>
    <w:rsid w:val="000377CB"/>
    <w:rsid w:val="000409F7"/>
    <w:rsid w:val="00042263"/>
    <w:rsid w:val="000422AA"/>
    <w:rsid w:val="00042499"/>
    <w:rsid w:val="00043505"/>
    <w:rsid w:val="00043877"/>
    <w:rsid w:val="00043C70"/>
    <w:rsid w:val="00043E88"/>
    <w:rsid w:val="00044042"/>
    <w:rsid w:val="000447E0"/>
    <w:rsid w:val="00044998"/>
    <w:rsid w:val="00045081"/>
    <w:rsid w:val="00046B71"/>
    <w:rsid w:val="000474D2"/>
    <w:rsid w:val="00047521"/>
    <w:rsid w:val="000479C5"/>
    <w:rsid w:val="00050DFD"/>
    <w:rsid w:val="000518E2"/>
    <w:rsid w:val="00052A25"/>
    <w:rsid w:val="00053809"/>
    <w:rsid w:val="00053914"/>
    <w:rsid w:val="00054756"/>
    <w:rsid w:val="000560C5"/>
    <w:rsid w:val="00056C49"/>
    <w:rsid w:val="00056FC7"/>
    <w:rsid w:val="00056FE0"/>
    <w:rsid w:val="000603C8"/>
    <w:rsid w:val="000608A4"/>
    <w:rsid w:val="00060AA1"/>
    <w:rsid w:val="00060B17"/>
    <w:rsid w:val="00060E10"/>
    <w:rsid w:val="000631FD"/>
    <w:rsid w:val="00063630"/>
    <w:rsid w:val="000643D3"/>
    <w:rsid w:val="00066AB2"/>
    <w:rsid w:val="00066D7D"/>
    <w:rsid w:val="00067393"/>
    <w:rsid w:val="00067B16"/>
    <w:rsid w:val="00071AA3"/>
    <w:rsid w:val="00071F8A"/>
    <w:rsid w:val="00072279"/>
    <w:rsid w:val="00072857"/>
    <w:rsid w:val="00072B5D"/>
    <w:rsid w:val="00073E04"/>
    <w:rsid w:val="0007401B"/>
    <w:rsid w:val="000745D5"/>
    <w:rsid w:val="00074C45"/>
    <w:rsid w:val="000760D4"/>
    <w:rsid w:val="0007628D"/>
    <w:rsid w:val="00077053"/>
    <w:rsid w:val="00077183"/>
    <w:rsid w:val="00081DAB"/>
    <w:rsid w:val="00082D49"/>
    <w:rsid w:val="00083181"/>
    <w:rsid w:val="00087628"/>
    <w:rsid w:val="00090341"/>
    <w:rsid w:val="0009269B"/>
    <w:rsid w:val="00092829"/>
    <w:rsid w:val="00092B09"/>
    <w:rsid w:val="00092E54"/>
    <w:rsid w:val="0009351E"/>
    <w:rsid w:val="00093BC3"/>
    <w:rsid w:val="0009479A"/>
    <w:rsid w:val="00094AD6"/>
    <w:rsid w:val="00095D61"/>
    <w:rsid w:val="00095E44"/>
    <w:rsid w:val="00096D8D"/>
    <w:rsid w:val="0009755A"/>
    <w:rsid w:val="000A1232"/>
    <w:rsid w:val="000A25B3"/>
    <w:rsid w:val="000A30E5"/>
    <w:rsid w:val="000A40D0"/>
    <w:rsid w:val="000A506A"/>
    <w:rsid w:val="000B0097"/>
    <w:rsid w:val="000B0AC9"/>
    <w:rsid w:val="000B101F"/>
    <w:rsid w:val="000B1282"/>
    <w:rsid w:val="000B1683"/>
    <w:rsid w:val="000B1F4B"/>
    <w:rsid w:val="000B2429"/>
    <w:rsid w:val="000B2C34"/>
    <w:rsid w:val="000B2F27"/>
    <w:rsid w:val="000B2F58"/>
    <w:rsid w:val="000B37A8"/>
    <w:rsid w:val="000B40E9"/>
    <w:rsid w:val="000B4778"/>
    <w:rsid w:val="000B51D9"/>
    <w:rsid w:val="000B7478"/>
    <w:rsid w:val="000C0365"/>
    <w:rsid w:val="000C03FB"/>
    <w:rsid w:val="000C0714"/>
    <w:rsid w:val="000C19DD"/>
    <w:rsid w:val="000C308F"/>
    <w:rsid w:val="000C5A4E"/>
    <w:rsid w:val="000C635D"/>
    <w:rsid w:val="000C7142"/>
    <w:rsid w:val="000C76E6"/>
    <w:rsid w:val="000C7F49"/>
    <w:rsid w:val="000D14CC"/>
    <w:rsid w:val="000D1AEE"/>
    <w:rsid w:val="000D1F4F"/>
    <w:rsid w:val="000D368D"/>
    <w:rsid w:val="000D4D07"/>
    <w:rsid w:val="000D7535"/>
    <w:rsid w:val="000E1105"/>
    <w:rsid w:val="000E165D"/>
    <w:rsid w:val="000E1B0F"/>
    <w:rsid w:val="000E1BAF"/>
    <w:rsid w:val="000E20F3"/>
    <w:rsid w:val="000E223E"/>
    <w:rsid w:val="000E2491"/>
    <w:rsid w:val="000E2EA9"/>
    <w:rsid w:val="000E3193"/>
    <w:rsid w:val="000E3A3F"/>
    <w:rsid w:val="000E46A3"/>
    <w:rsid w:val="000E4E88"/>
    <w:rsid w:val="000E5726"/>
    <w:rsid w:val="000E67E4"/>
    <w:rsid w:val="000E6C94"/>
    <w:rsid w:val="000E7342"/>
    <w:rsid w:val="000F1743"/>
    <w:rsid w:val="000F1772"/>
    <w:rsid w:val="000F1BB2"/>
    <w:rsid w:val="000F217A"/>
    <w:rsid w:val="000F2A69"/>
    <w:rsid w:val="000F2F96"/>
    <w:rsid w:val="000F3573"/>
    <w:rsid w:val="000F3F94"/>
    <w:rsid w:val="000F411F"/>
    <w:rsid w:val="000F5235"/>
    <w:rsid w:val="000F56DD"/>
    <w:rsid w:val="000F5B21"/>
    <w:rsid w:val="000F6B99"/>
    <w:rsid w:val="000F779A"/>
    <w:rsid w:val="00103501"/>
    <w:rsid w:val="00103B2D"/>
    <w:rsid w:val="00103CD2"/>
    <w:rsid w:val="00104061"/>
    <w:rsid w:val="00105E9B"/>
    <w:rsid w:val="00107236"/>
    <w:rsid w:val="001101A2"/>
    <w:rsid w:val="0011037E"/>
    <w:rsid w:val="001106F7"/>
    <w:rsid w:val="001108A9"/>
    <w:rsid w:val="00112EDA"/>
    <w:rsid w:val="0011307F"/>
    <w:rsid w:val="00113126"/>
    <w:rsid w:val="00114174"/>
    <w:rsid w:val="0011469D"/>
    <w:rsid w:val="001146D8"/>
    <w:rsid w:val="00114B6C"/>
    <w:rsid w:val="00114BF3"/>
    <w:rsid w:val="00116791"/>
    <w:rsid w:val="00117C1D"/>
    <w:rsid w:val="00117C9B"/>
    <w:rsid w:val="00123316"/>
    <w:rsid w:val="00123688"/>
    <w:rsid w:val="00126596"/>
    <w:rsid w:val="00127629"/>
    <w:rsid w:val="00127F47"/>
    <w:rsid w:val="00132D04"/>
    <w:rsid w:val="00133572"/>
    <w:rsid w:val="0013501E"/>
    <w:rsid w:val="001364FB"/>
    <w:rsid w:val="001365F2"/>
    <w:rsid w:val="00136D7A"/>
    <w:rsid w:val="00136DC2"/>
    <w:rsid w:val="001374C5"/>
    <w:rsid w:val="00140253"/>
    <w:rsid w:val="001408A1"/>
    <w:rsid w:val="00141470"/>
    <w:rsid w:val="00141540"/>
    <w:rsid w:val="00141D0E"/>
    <w:rsid w:val="00143B11"/>
    <w:rsid w:val="00143C69"/>
    <w:rsid w:val="001449DF"/>
    <w:rsid w:val="0014569B"/>
    <w:rsid w:val="001470E0"/>
    <w:rsid w:val="00147C53"/>
    <w:rsid w:val="00147FD2"/>
    <w:rsid w:val="00150060"/>
    <w:rsid w:val="001549AF"/>
    <w:rsid w:val="00154C69"/>
    <w:rsid w:val="00155257"/>
    <w:rsid w:val="00156B7C"/>
    <w:rsid w:val="0015704C"/>
    <w:rsid w:val="001576FE"/>
    <w:rsid w:val="00157895"/>
    <w:rsid w:val="00161701"/>
    <w:rsid w:val="00161E87"/>
    <w:rsid w:val="00162161"/>
    <w:rsid w:val="0016257E"/>
    <w:rsid w:val="0016566C"/>
    <w:rsid w:val="001671E2"/>
    <w:rsid w:val="00167C0B"/>
    <w:rsid w:val="00171145"/>
    <w:rsid w:val="001727F0"/>
    <w:rsid w:val="00172B06"/>
    <w:rsid w:val="0017347E"/>
    <w:rsid w:val="00174EE0"/>
    <w:rsid w:val="001752D8"/>
    <w:rsid w:val="00175931"/>
    <w:rsid w:val="00176B25"/>
    <w:rsid w:val="001770E6"/>
    <w:rsid w:val="001811F7"/>
    <w:rsid w:val="001814B0"/>
    <w:rsid w:val="0018238B"/>
    <w:rsid w:val="00183084"/>
    <w:rsid w:val="00183419"/>
    <w:rsid w:val="0018394A"/>
    <w:rsid w:val="00184DCC"/>
    <w:rsid w:val="001860F0"/>
    <w:rsid w:val="00186A9D"/>
    <w:rsid w:val="00186B69"/>
    <w:rsid w:val="001874A6"/>
    <w:rsid w:val="0018765B"/>
    <w:rsid w:val="00190065"/>
    <w:rsid w:val="00190913"/>
    <w:rsid w:val="00191F34"/>
    <w:rsid w:val="0019236A"/>
    <w:rsid w:val="00192383"/>
    <w:rsid w:val="00193B21"/>
    <w:rsid w:val="00193DD3"/>
    <w:rsid w:val="001948AA"/>
    <w:rsid w:val="00195CB2"/>
    <w:rsid w:val="00195F65"/>
    <w:rsid w:val="0019607F"/>
    <w:rsid w:val="00196216"/>
    <w:rsid w:val="00196EF7"/>
    <w:rsid w:val="0019790E"/>
    <w:rsid w:val="001A07E2"/>
    <w:rsid w:val="001A0A5D"/>
    <w:rsid w:val="001A2018"/>
    <w:rsid w:val="001A4798"/>
    <w:rsid w:val="001A4960"/>
    <w:rsid w:val="001A497B"/>
    <w:rsid w:val="001A5444"/>
    <w:rsid w:val="001A56F1"/>
    <w:rsid w:val="001A5D0E"/>
    <w:rsid w:val="001A67AA"/>
    <w:rsid w:val="001B01C8"/>
    <w:rsid w:val="001B0B52"/>
    <w:rsid w:val="001B13F6"/>
    <w:rsid w:val="001B1747"/>
    <w:rsid w:val="001B2D44"/>
    <w:rsid w:val="001B752A"/>
    <w:rsid w:val="001B7564"/>
    <w:rsid w:val="001C033B"/>
    <w:rsid w:val="001C12FB"/>
    <w:rsid w:val="001C146D"/>
    <w:rsid w:val="001C174D"/>
    <w:rsid w:val="001C2111"/>
    <w:rsid w:val="001C2DB4"/>
    <w:rsid w:val="001C3228"/>
    <w:rsid w:val="001C35E9"/>
    <w:rsid w:val="001C36BD"/>
    <w:rsid w:val="001C3733"/>
    <w:rsid w:val="001C373B"/>
    <w:rsid w:val="001C49B3"/>
    <w:rsid w:val="001C5730"/>
    <w:rsid w:val="001C5B30"/>
    <w:rsid w:val="001C5FB5"/>
    <w:rsid w:val="001C63E0"/>
    <w:rsid w:val="001C6F53"/>
    <w:rsid w:val="001C7189"/>
    <w:rsid w:val="001C7B8D"/>
    <w:rsid w:val="001D2953"/>
    <w:rsid w:val="001D3C05"/>
    <w:rsid w:val="001D5F65"/>
    <w:rsid w:val="001D6AF4"/>
    <w:rsid w:val="001D7C16"/>
    <w:rsid w:val="001E0CC1"/>
    <w:rsid w:val="001E0FAF"/>
    <w:rsid w:val="001E1C10"/>
    <w:rsid w:val="001E2171"/>
    <w:rsid w:val="001E2397"/>
    <w:rsid w:val="001E3926"/>
    <w:rsid w:val="001E3B68"/>
    <w:rsid w:val="001E3CC0"/>
    <w:rsid w:val="001E4FDF"/>
    <w:rsid w:val="001E5026"/>
    <w:rsid w:val="001E5AB7"/>
    <w:rsid w:val="001E77C3"/>
    <w:rsid w:val="001F04F9"/>
    <w:rsid w:val="001F090B"/>
    <w:rsid w:val="001F0FD3"/>
    <w:rsid w:val="001F13DA"/>
    <w:rsid w:val="001F180A"/>
    <w:rsid w:val="001F1A28"/>
    <w:rsid w:val="001F1A65"/>
    <w:rsid w:val="001F1AD0"/>
    <w:rsid w:val="001F32C2"/>
    <w:rsid w:val="001F33F6"/>
    <w:rsid w:val="001F35E8"/>
    <w:rsid w:val="001F4014"/>
    <w:rsid w:val="001F445E"/>
    <w:rsid w:val="001F4E5C"/>
    <w:rsid w:val="001F6157"/>
    <w:rsid w:val="001F629D"/>
    <w:rsid w:val="001F6423"/>
    <w:rsid w:val="001F7A6B"/>
    <w:rsid w:val="00201213"/>
    <w:rsid w:val="0020165E"/>
    <w:rsid w:val="002024DD"/>
    <w:rsid w:val="0020272E"/>
    <w:rsid w:val="002028AD"/>
    <w:rsid w:val="00202E50"/>
    <w:rsid w:val="00204AAB"/>
    <w:rsid w:val="00205096"/>
    <w:rsid w:val="00205180"/>
    <w:rsid w:val="002063A0"/>
    <w:rsid w:val="00206B32"/>
    <w:rsid w:val="00207C24"/>
    <w:rsid w:val="00207F34"/>
    <w:rsid w:val="00207F81"/>
    <w:rsid w:val="002109F4"/>
    <w:rsid w:val="00211FDA"/>
    <w:rsid w:val="0021595D"/>
    <w:rsid w:val="00215FDA"/>
    <w:rsid w:val="002160C2"/>
    <w:rsid w:val="002165D4"/>
    <w:rsid w:val="002179C2"/>
    <w:rsid w:val="0022244E"/>
    <w:rsid w:val="00222BB9"/>
    <w:rsid w:val="002258D6"/>
    <w:rsid w:val="00225AED"/>
    <w:rsid w:val="002274FB"/>
    <w:rsid w:val="002309A8"/>
    <w:rsid w:val="002309D2"/>
    <w:rsid w:val="00231B61"/>
    <w:rsid w:val="00232F04"/>
    <w:rsid w:val="0023315B"/>
    <w:rsid w:val="002347FE"/>
    <w:rsid w:val="00234B9B"/>
    <w:rsid w:val="002362A3"/>
    <w:rsid w:val="002363C6"/>
    <w:rsid w:val="00237298"/>
    <w:rsid w:val="00240F6A"/>
    <w:rsid w:val="0024178D"/>
    <w:rsid w:val="0024259D"/>
    <w:rsid w:val="002433B8"/>
    <w:rsid w:val="0024392B"/>
    <w:rsid w:val="002450C6"/>
    <w:rsid w:val="00245390"/>
    <w:rsid w:val="00245DCF"/>
    <w:rsid w:val="00246C65"/>
    <w:rsid w:val="002471D5"/>
    <w:rsid w:val="0024721F"/>
    <w:rsid w:val="0024758E"/>
    <w:rsid w:val="00250799"/>
    <w:rsid w:val="00250FD4"/>
    <w:rsid w:val="00251A10"/>
    <w:rsid w:val="00251B52"/>
    <w:rsid w:val="002525CF"/>
    <w:rsid w:val="00252969"/>
    <w:rsid w:val="00252BFF"/>
    <w:rsid w:val="00253732"/>
    <w:rsid w:val="002541B8"/>
    <w:rsid w:val="002542A8"/>
    <w:rsid w:val="00260A11"/>
    <w:rsid w:val="00260E16"/>
    <w:rsid w:val="0026169A"/>
    <w:rsid w:val="0026177E"/>
    <w:rsid w:val="00262763"/>
    <w:rsid w:val="00263606"/>
    <w:rsid w:val="002641D0"/>
    <w:rsid w:val="00264BEA"/>
    <w:rsid w:val="00267850"/>
    <w:rsid w:val="00267E03"/>
    <w:rsid w:val="00270007"/>
    <w:rsid w:val="0027085E"/>
    <w:rsid w:val="00271032"/>
    <w:rsid w:val="00271556"/>
    <w:rsid w:val="0027379A"/>
    <w:rsid w:val="00273E3E"/>
    <w:rsid w:val="00274147"/>
    <w:rsid w:val="00275068"/>
    <w:rsid w:val="00275189"/>
    <w:rsid w:val="002756DC"/>
    <w:rsid w:val="0027588C"/>
    <w:rsid w:val="00276412"/>
    <w:rsid w:val="00276437"/>
    <w:rsid w:val="00276521"/>
    <w:rsid w:val="00276688"/>
    <w:rsid w:val="00276F19"/>
    <w:rsid w:val="00280053"/>
    <w:rsid w:val="0028063F"/>
    <w:rsid w:val="00280740"/>
    <w:rsid w:val="00280DC6"/>
    <w:rsid w:val="002819D1"/>
    <w:rsid w:val="00282FAF"/>
    <w:rsid w:val="00283B02"/>
    <w:rsid w:val="00283C5D"/>
    <w:rsid w:val="00283E0F"/>
    <w:rsid w:val="002844B0"/>
    <w:rsid w:val="00284E72"/>
    <w:rsid w:val="00285169"/>
    <w:rsid w:val="0028565E"/>
    <w:rsid w:val="00286322"/>
    <w:rsid w:val="00293ED3"/>
    <w:rsid w:val="00296B03"/>
    <w:rsid w:val="00296C1F"/>
    <w:rsid w:val="002A304C"/>
    <w:rsid w:val="002A3E2D"/>
    <w:rsid w:val="002A3E39"/>
    <w:rsid w:val="002A3FE5"/>
    <w:rsid w:val="002A41E6"/>
    <w:rsid w:val="002A44C8"/>
    <w:rsid w:val="002A5E48"/>
    <w:rsid w:val="002A6190"/>
    <w:rsid w:val="002A78F4"/>
    <w:rsid w:val="002B0059"/>
    <w:rsid w:val="002B0455"/>
    <w:rsid w:val="002B076C"/>
    <w:rsid w:val="002B0F82"/>
    <w:rsid w:val="002B261C"/>
    <w:rsid w:val="002B2A39"/>
    <w:rsid w:val="002B2BEE"/>
    <w:rsid w:val="002B35C5"/>
    <w:rsid w:val="002B3935"/>
    <w:rsid w:val="002B406A"/>
    <w:rsid w:val="002B41D4"/>
    <w:rsid w:val="002B41F4"/>
    <w:rsid w:val="002B543F"/>
    <w:rsid w:val="002B5E69"/>
    <w:rsid w:val="002B6165"/>
    <w:rsid w:val="002B7485"/>
    <w:rsid w:val="002B7D73"/>
    <w:rsid w:val="002C06E3"/>
    <w:rsid w:val="002C0801"/>
    <w:rsid w:val="002C145F"/>
    <w:rsid w:val="002C198C"/>
    <w:rsid w:val="002C2903"/>
    <w:rsid w:val="002C33B3"/>
    <w:rsid w:val="002C4393"/>
    <w:rsid w:val="002C44B0"/>
    <w:rsid w:val="002C4E07"/>
    <w:rsid w:val="002C5B31"/>
    <w:rsid w:val="002C5DF5"/>
    <w:rsid w:val="002D00B5"/>
    <w:rsid w:val="002D0561"/>
    <w:rsid w:val="002D0586"/>
    <w:rsid w:val="002D1023"/>
    <w:rsid w:val="002D1459"/>
    <w:rsid w:val="002D1470"/>
    <w:rsid w:val="002D1E55"/>
    <w:rsid w:val="002D21CF"/>
    <w:rsid w:val="002D29A7"/>
    <w:rsid w:val="002D3DB7"/>
    <w:rsid w:val="002D4705"/>
    <w:rsid w:val="002D5B65"/>
    <w:rsid w:val="002D6396"/>
    <w:rsid w:val="002D7E5E"/>
    <w:rsid w:val="002E07BA"/>
    <w:rsid w:val="002E07EF"/>
    <w:rsid w:val="002E0A10"/>
    <w:rsid w:val="002E0D06"/>
    <w:rsid w:val="002E1810"/>
    <w:rsid w:val="002E1AB8"/>
    <w:rsid w:val="002E2326"/>
    <w:rsid w:val="002E2AAD"/>
    <w:rsid w:val="002E48B2"/>
    <w:rsid w:val="002E4E94"/>
    <w:rsid w:val="002E5A40"/>
    <w:rsid w:val="002E6234"/>
    <w:rsid w:val="002F022A"/>
    <w:rsid w:val="002F1F28"/>
    <w:rsid w:val="002F231F"/>
    <w:rsid w:val="002F3952"/>
    <w:rsid w:val="002F426C"/>
    <w:rsid w:val="002F43CA"/>
    <w:rsid w:val="002F57AA"/>
    <w:rsid w:val="002F6EF7"/>
    <w:rsid w:val="002F714C"/>
    <w:rsid w:val="002F77BF"/>
    <w:rsid w:val="002F7C32"/>
    <w:rsid w:val="003004A2"/>
    <w:rsid w:val="00300AE2"/>
    <w:rsid w:val="003026FF"/>
    <w:rsid w:val="00303DD5"/>
    <w:rsid w:val="00307B74"/>
    <w:rsid w:val="00310764"/>
    <w:rsid w:val="00311BFD"/>
    <w:rsid w:val="00311BFE"/>
    <w:rsid w:val="003131CB"/>
    <w:rsid w:val="0031423F"/>
    <w:rsid w:val="003144DD"/>
    <w:rsid w:val="00314718"/>
    <w:rsid w:val="0031488A"/>
    <w:rsid w:val="00314E96"/>
    <w:rsid w:val="003159BE"/>
    <w:rsid w:val="00316BB5"/>
    <w:rsid w:val="00316F66"/>
    <w:rsid w:val="003175E1"/>
    <w:rsid w:val="00320203"/>
    <w:rsid w:val="00322002"/>
    <w:rsid w:val="00323DDE"/>
    <w:rsid w:val="003247B0"/>
    <w:rsid w:val="0032522E"/>
    <w:rsid w:val="00325E81"/>
    <w:rsid w:val="00326948"/>
    <w:rsid w:val="00327052"/>
    <w:rsid w:val="00332B84"/>
    <w:rsid w:val="00332FF5"/>
    <w:rsid w:val="0033486D"/>
    <w:rsid w:val="00335228"/>
    <w:rsid w:val="00336090"/>
    <w:rsid w:val="003367C4"/>
    <w:rsid w:val="00336D8E"/>
    <w:rsid w:val="003376B3"/>
    <w:rsid w:val="00337FCC"/>
    <w:rsid w:val="003400BF"/>
    <w:rsid w:val="00340835"/>
    <w:rsid w:val="003429EB"/>
    <w:rsid w:val="00344DB1"/>
    <w:rsid w:val="00345F9C"/>
    <w:rsid w:val="00347776"/>
    <w:rsid w:val="003519D1"/>
    <w:rsid w:val="00351A91"/>
    <w:rsid w:val="003520C4"/>
    <w:rsid w:val="003533AE"/>
    <w:rsid w:val="003542E7"/>
    <w:rsid w:val="00355E14"/>
    <w:rsid w:val="003575FD"/>
    <w:rsid w:val="0035781A"/>
    <w:rsid w:val="00357BFD"/>
    <w:rsid w:val="00357C5E"/>
    <w:rsid w:val="003608BD"/>
    <w:rsid w:val="00361190"/>
    <w:rsid w:val="00361280"/>
    <w:rsid w:val="003615F1"/>
    <w:rsid w:val="00361660"/>
    <w:rsid w:val="00361A6E"/>
    <w:rsid w:val="003626AF"/>
    <w:rsid w:val="0036333C"/>
    <w:rsid w:val="00363D7F"/>
    <w:rsid w:val="00365537"/>
    <w:rsid w:val="0036655E"/>
    <w:rsid w:val="00367A83"/>
    <w:rsid w:val="00367C66"/>
    <w:rsid w:val="003700B2"/>
    <w:rsid w:val="003707E3"/>
    <w:rsid w:val="00370E42"/>
    <w:rsid w:val="0037109B"/>
    <w:rsid w:val="0037166D"/>
    <w:rsid w:val="0037233D"/>
    <w:rsid w:val="00372CCF"/>
    <w:rsid w:val="003736EF"/>
    <w:rsid w:val="003737E3"/>
    <w:rsid w:val="003738C0"/>
    <w:rsid w:val="00374C42"/>
    <w:rsid w:val="00375058"/>
    <w:rsid w:val="003800F1"/>
    <w:rsid w:val="00380A1A"/>
    <w:rsid w:val="00380CD5"/>
    <w:rsid w:val="00380D23"/>
    <w:rsid w:val="00380D80"/>
    <w:rsid w:val="00382856"/>
    <w:rsid w:val="003834E8"/>
    <w:rsid w:val="0038500E"/>
    <w:rsid w:val="003868BD"/>
    <w:rsid w:val="00386E66"/>
    <w:rsid w:val="0038761D"/>
    <w:rsid w:val="003903D8"/>
    <w:rsid w:val="003906F8"/>
    <w:rsid w:val="0039333A"/>
    <w:rsid w:val="003935EE"/>
    <w:rsid w:val="00393EE9"/>
    <w:rsid w:val="0039408A"/>
    <w:rsid w:val="003945F5"/>
    <w:rsid w:val="00395201"/>
    <w:rsid w:val="00396566"/>
    <w:rsid w:val="0039673D"/>
    <w:rsid w:val="00396B4F"/>
    <w:rsid w:val="003972B6"/>
    <w:rsid w:val="003975DA"/>
    <w:rsid w:val="00397893"/>
    <w:rsid w:val="003978FF"/>
    <w:rsid w:val="003A2407"/>
    <w:rsid w:val="003A2BAA"/>
    <w:rsid w:val="003A2CF0"/>
    <w:rsid w:val="003A33D3"/>
    <w:rsid w:val="003A3880"/>
    <w:rsid w:val="003A4B52"/>
    <w:rsid w:val="003A5BC5"/>
    <w:rsid w:val="003A5D55"/>
    <w:rsid w:val="003A6FCF"/>
    <w:rsid w:val="003A7340"/>
    <w:rsid w:val="003A75E6"/>
    <w:rsid w:val="003A7E50"/>
    <w:rsid w:val="003B0B3B"/>
    <w:rsid w:val="003B14A9"/>
    <w:rsid w:val="003B1AF9"/>
    <w:rsid w:val="003B255B"/>
    <w:rsid w:val="003B3317"/>
    <w:rsid w:val="003B4B2F"/>
    <w:rsid w:val="003B4C50"/>
    <w:rsid w:val="003B52D4"/>
    <w:rsid w:val="003B6D7B"/>
    <w:rsid w:val="003B74BD"/>
    <w:rsid w:val="003C06F6"/>
    <w:rsid w:val="003C12BB"/>
    <w:rsid w:val="003C1CA5"/>
    <w:rsid w:val="003C1EC7"/>
    <w:rsid w:val="003C3216"/>
    <w:rsid w:val="003C35B1"/>
    <w:rsid w:val="003C3D8E"/>
    <w:rsid w:val="003C43B5"/>
    <w:rsid w:val="003C5E61"/>
    <w:rsid w:val="003C64A0"/>
    <w:rsid w:val="003C6743"/>
    <w:rsid w:val="003C6F0B"/>
    <w:rsid w:val="003C6F87"/>
    <w:rsid w:val="003C731E"/>
    <w:rsid w:val="003C7BA1"/>
    <w:rsid w:val="003C7BA3"/>
    <w:rsid w:val="003D05B4"/>
    <w:rsid w:val="003D0BCF"/>
    <w:rsid w:val="003D3642"/>
    <w:rsid w:val="003D3A96"/>
    <w:rsid w:val="003D3CD9"/>
    <w:rsid w:val="003D46CB"/>
    <w:rsid w:val="003D4E9C"/>
    <w:rsid w:val="003D5EE8"/>
    <w:rsid w:val="003D6FA4"/>
    <w:rsid w:val="003D7E33"/>
    <w:rsid w:val="003E0004"/>
    <w:rsid w:val="003E0D78"/>
    <w:rsid w:val="003E1152"/>
    <w:rsid w:val="003E1CB1"/>
    <w:rsid w:val="003E3A1D"/>
    <w:rsid w:val="003E4183"/>
    <w:rsid w:val="003E48D5"/>
    <w:rsid w:val="003E6CA0"/>
    <w:rsid w:val="003F0AB3"/>
    <w:rsid w:val="003F1F41"/>
    <w:rsid w:val="003F2008"/>
    <w:rsid w:val="003F2A06"/>
    <w:rsid w:val="003F2FDE"/>
    <w:rsid w:val="003F330B"/>
    <w:rsid w:val="003F4FD3"/>
    <w:rsid w:val="003F6308"/>
    <w:rsid w:val="003F6FDF"/>
    <w:rsid w:val="003F7DCC"/>
    <w:rsid w:val="004016F5"/>
    <w:rsid w:val="00401C31"/>
    <w:rsid w:val="00401C57"/>
    <w:rsid w:val="00402913"/>
    <w:rsid w:val="00403564"/>
    <w:rsid w:val="00403986"/>
    <w:rsid w:val="004045AA"/>
    <w:rsid w:val="0040549A"/>
    <w:rsid w:val="00405CC9"/>
    <w:rsid w:val="004060F8"/>
    <w:rsid w:val="00406196"/>
    <w:rsid w:val="0040647C"/>
    <w:rsid w:val="0040711E"/>
    <w:rsid w:val="00407D67"/>
    <w:rsid w:val="00410EEB"/>
    <w:rsid w:val="004110C3"/>
    <w:rsid w:val="00412450"/>
    <w:rsid w:val="004138DE"/>
    <w:rsid w:val="00413B39"/>
    <w:rsid w:val="00413F42"/>
    <w:rsid w:val="00414B2F"/>
    <w:rsid w:val="00415C74"/>
    <w:rsid w:val="00415E58"/>
    <w:rsid w:val="00416231"/>
    <w:rsid w:val="004208AB"/>
    <w:rsid w:val="00420E90"/>
    <w:rsid w:val="00421038"/>
    <w:rsid w:val="004219EF"/>
    <w:rsid w:val="00421A72"/>
    <w:rsid w:val="00421D03"/>
    <w:rsid w:val="00423787"/>
    <w:rsid w:val="00423B6E"/>
    <w:rsid w:val="00424348"/>
    <w:rsid w:val="004261BE"/>
    <w:rsid w:val="00426CD9"/>
    <w:rsid w:val="00427983"/>
    <w:rsid w:val="00430FEB"/>
    <w:rsid w:val="004310EE"/>
    <w:rsid w:val="004335BF"/>
    <w:rsid w:val="00433677"/>
    <w:rsid w:val="004340D5"/>
    <w:rsid w:val="004344B8"/>
    <w:rsid w:val="00434880"/>
    <w:rsid w:val="00434A21"/>
    <w:rsid w:val="0043526D"/>
    <w:rsid w:val="00437AE3"/>
    <w:rsid w:val="00442EA1"/>
    <w:rsid w:val="004460E9"/>
    <w:rsid w:val="00446269"/>
    <w:rsid w:val="0044793F"/>
    <w:rsid w:val="00447B6F"/>
    <w:rsid w:val="00447FE6"/>
    <w:rsid w:val="0045062A"/>
    <w:rsid w:val="0045143B"/>
    <w:rsid w:val="004515DC"/>
    <w:rsid w:val="00453623"/>
    <w:rsid w:val="00453C11"/>
    <w:rsid w:val="004557B0"/>
    <w:rsid w:val="00455949"/>
    <w:rsid w:val="00457946"/>
    <w:rsid w:val="00457D8B"/>
    <w:rsid w:val="00457F24"/>
    <w:rsid w:val="00460A17"/>
    <w:rsid w:val="00461590"/>
    <w:rsid w:val="00462872"/>
    <w:rsid w:val="00462F79"/>
    <w:rsid w:val="00463438"/>
    <w:rsid w:val="00463ECE"/>
    <w:rsid w:val="004641D1"/>
    <w:rsid w:val="004645CA"/>
    <w:rsid w:val="00465388"/>
    <w:rsid w:val="004659FB"/>
    <w:rsid w:val="00465AAD"/>
    <w:rsid w:val="004677A1"/>
    <w:rsid w:val="004677C9"/>
    <w:rsid w:val="00470910"/>
    <w:rsid w:val="00470CB5"/>
    <w:rsid w:val="00470D1B"/>
    <w:rsid w:val="00471EAB"/>
    <w:rsid w:val="00471F80"/>
    <w:rsid w:val="004723EE"/>
    <w:rsid w:val="00475A92"/>
    <w:rsid w:val="00476A11"/>
    <w:rsid w:val="00476C5E"/>
    <w:rsid w:val="00476D07"/>
    <w:rsid w:val="004776EA"/>
    <w:rsid w:val="00477BB9"/>
    <w:rsid w:val="00480A93"/>
    <w:rsid w:val="004813CC"/>
    <w:rsid w:val="004823F9"/>
    <w:rsid w:val="004845CB"/>
    <w:rsid w:val="004859EE"/>
    <w:rsid w:val="00485ACF"/>
    <w:rsid w:val="00486BE8"/>
    <w:rsid w:val="00487366"/>
    <w:rsid w:val="004873E4"/>
    <w:rsid w:val="0049072C"/>
    <w:rsid w:val="00490AEC"/>
    <w:rsid w:val="00490FD1"/>
    <w:rsid w:val="00491AD2"/>
    <w:rsid w:val="004935C0"/>
    <w:rsid w:val="0049366C"/>
    <w:rsid w:val="00493B43"/>
    <w:rsid w:val="00494EB1"/>
    <w:rsid w:val="00494FB7"/>
    <w:rsid w:val="00496219"/>
    <w:rsid w:val="00496414"/>
    <w:rsid w:val="00496488"/>
    <w:rsid w:val="00497327"/>
    <w:rsid w:val="00497A38"/>
    <w:rsid w:val="004A0361"/>
    <w:rsid w:val="004A064F"/>
    <w:rsid w:val="004A45BD"/>
    <w:rsid w:val="004A4656"/>
    <w:rsid w:val="004A51B9"/>
    <w:rsid w:val="004A51CF"/>
    <w:rsid w:val="004A6E5D"/>
    <w:rsid w:val="004A6EFF"/>
    <w:rsid w:val="004A6F6A"/>
    <w:rsid w:val="004A7198"/>
    <w:rsid w:val="004A77B0"/>
    <w:rsid w:val="004A7994"/>
    <w:rsid w:val="004B08A9"/>
    <w:rsid w:val="004B1215"/>
    <w:rsid w:val="004B167A"/>
    <w:rsid w:val="004B1CED"/>
    <w:rsid w:val="004B34A7"/>
    <w:rsid w:val="004B3B06"/>
    <w:rsid w:val="004B3ED5"/>
    <w:rsid w:val="004B4643"/>
    <w:rsid w:val="004B692E"/>
    <w:rsid w:val="004B6EB4"/>
    <w:rsid w:val="004B6F3C"/>
    <w:rsid w:val="004B7071"/>
    <w:rsid w:val="004B78D8"/>
    <w:rsid w:val="004B7F67"/>
    <w:rsid w:val="004C06BE"/>
    <w:rsid w:val="004C0938"/>
    <w:rsid w:val="004C1994"/>
    <w:rsid w:val="004C2A09"/>
    <w:rsid w:val="004C3E02"/>
    <w:rsid w:val="004C5477"/>
    <w:rsid w:val="004C59E8"/>
    <w:rsid w:val="004C70FC"/>
    <w:rsid w:val="004D1708"/>
    <w:rsid w:val="004D2675"/>
    <w:rsid w:val="004D3526"/>
    <w:rsid w:val="004D4080"/>
    <w:rsid w:val="004D41BA"/>
    <w:rsid w:val="004D42D4"/>
    <w:rsid w:val="004D5067"/>
    <w:rsid w:val="004D5497"/>
    <w:rsid w:val="004D588B"/>
    <w:rsid w:val="004D6819"/>
    <w:rsid w:val="004D760F"/>
    <w:rsid w:val="004E05FD"/>
    <w:rsid w:val="004E1A0D"/>
    <w:rsid w:val="004E23F5"/>
    <w:rsid w:val="004E5418"/>
    <w:rsid w:val="004E5A0F"/>
    <w:rsid w:val="004E63E5"/>
    <w:rsid w:val="004E6B76"/>
    <w:rsid w:val="004E7FB0"/>
    <w:rsid w:val="004F1437"/>
    <w:rsid w:val="004F15FA"/>
    <w:rsid w:val="004F3540"/>
    <w:rsid w:val="004F52DB"/>
    <w:rsid w:val="004F54BA"/>
    <w:rsid w:val="004F5624"/>
    <w:rsid w:val="004F5DA4"/>
    <w:rsid w:val="004F6094"/>
    <w:rsid w:val="004F62B2"/>
    <w:rsid w:val="004F6424"/>
    <w:rsid w:val="0050127C"/>
    <w:rsid w:val="005040CD"/>
    <w:rsid w:val="005043B8"/>
    <w:rsid w:val="005046C7"/>
    <w:rsid w:val="00505229"/>
    <w:rsid w:val="00507D41"/>
    <w:rsid w:val="00507F98"/>
    <w:rsid w:val="005108A3"/>
    <w:rsid w:val="00510DB5"/>
    <w:rsid w:val="00510F6E"/>
    <w:rsid w:val="00511422"/>
    <w:rsid w:val="005118AE"/>
    <w:rsid w:val="0051274B"/>
    <w:rsid w:val="00512B3B"/>
    <w:rsid w:val="005147FD"/>
    <w:rsid w:val="005157D1"/>
    <w:rsid w:val="0051587A"/>
    <w:rsid w:val="005158FA"/>
    <w:rsid w:val="005169AD"/>
    <w:rsid w:val="00516CA2"/>
    <w:rsid w:val="005208B9"/>
    <w:rsid w:val="00521ECB"/>
    <w:rsid w:val="005221F0"/>
    <w:rsid w:val="00522CF1"/>
    <w:rsid w:val="0052470D"/>
    <w:rsid w:val="00524807"/>
    <w:rsid w:val="00524EAF"/>
    <w:rsid w:val="005252FE"/>
    <w:rsid w:val="00525B85"/>
    <w:rsid w:val="00525D90"/>
    <w:rsid w:val="00525FF9"/>
    <w:rsid w:val="0052644A"/>
    <w:rsid w:val="00527037"/>
    <w:rsid w:val="00530C74"/>
    <w:rsid w:val="0053186A"/>
    <w:rsid w:val="0053209B"/>
    <w:rsid w:val="00532C41"/>
    <w:rsid w:val="00532D3F"/>
    <w:rsid w:val="0053386D"/>
    <w:rsid w:val="00534700"/>
    <w:rsid w:val="005357BE"/>
    <w:rsid w:val="00536CED"/>
    <w:rsid w:val="00536EDA"/>
    <w:rsid w:val="0053791F"/>
    <w:rsid w:val="00540779"/>
    <w:rsid w:val="00541233"/>
    <w:rsid w:val="00545652"/>
    <w:rsid w:val="00546622"/>
    <w:rsid w:val="00546F88"/>
    <w:rsid w:val="005472C5"/>
    <w:rsid w:val="00547538"/>
    <w:rsid w:val="0054768C"/>
    <w:rsid w:val="00547DAE"/>
    <w:rsid w:val="005509F6"/>
    <w:rsid w:val="00551822"/>
    <w:rsid w:val="00551F8C"/>
    <w:rsid w:val="005529BA"/>
    <w:rsid w:val="00553BFA"/>
    <w:rsid w:val="00554D05"/>
    <w:rsid w:val="005568F8"/>
    <w:rsid w:val="00557B7E"/>
    <w:rsid w:val="005606A6"/>
    <w:rsid w:val="0056077E"/>
    <w:rsid w:val="00560EDA"/>
    <w:rsid w:val="00560F13"/>
    <w:rsid w:val="00561515"/>
    <w:rsid w:val="00561849"/>
    <w:rsid w:val="005629EE"/>
    <w:rsid w:val="00564428"/>
    <w:rsid w:val="005648FA"/>
    <w:rsid w:val="00564D50"/>
    <w:rsid w:val="0056633C"/>
    <w:rsid w:val="00567346"/>
    <w:rsid w:val="00571515"/>
    <w:rsid w:val="0057315B"/>
    <w:rsid w:val="0057371B"/>
    <w:rsid w:val="00573F9E"/>
    <w:rsid w:val="00575EB8"/>
    <w:rsid w:val="0057613A"/>
    <w:rsid w:val="00576BBA"/>
    <w:rsid w:val="00580119"/>
    <w:rsid w:val="00582A9B"/>
    <w:rsid w:val="005832AB"/>
    <w:rsid w:val="00583640"/>
    <w:rsid w:val="0058437C"/>
    <w:rsid w:val="0058443F"/>
    <w:rsid w:val="00585377"/>
    <w:rsid w:val="00585652"/>
    <w:rsid w:val="00586BE0"/>
    <w:rsid w:val="00587D28"/>
    <w:rsid w:val="00590048"/>
    <w:rsid w:val="005903C4"/>
    <w:rsid w:val="0059165A"/>
    <w:rsid w:val="00591ABA"/>
    <w:rsid w:val="005929EB"/>
    <w:rsid w:val="005935F4"/>
    <w:rsid w:val="00593E0A"/>
    <w:rsid w:val="005A06ED"/>
    <w:rsid w:val="005A072F"/>
    <w:rsid w:val="005A0A81"/>
    <w:rsid w:val="005A167F"/>
    <w:rsid w:val="005A2529"/>
    <w:rsid w:val="005A346E"/>
    <w:rsid w:val="005A372E"/>
    <w:rsid w:val="005A5068"/>
    <w:rsid w:val="005A6BC7"/>
    <w:rsid w:val="005A7367"/>
    <w:rsid w:val="005A73CF"/>
    <w:rsid w:val="005B1736"/>
    <w:rsid w:val="005B3F6F"/>
    <w:rsid w:val="005B4173"/>
    <w:rsid w:val="005B5EA3"/>
    <w:rsid w:val="005B798B"/>
    <w:rsid w:val="005C1FAE"/>
    <w:rsid w:val="005C2D95"/>
    <w:rsid w:val="005C39E8"/>
    <w:rsid w:val="005C3C1D"/>
    <w:rsid w:val="005C45EE"/>
    <w:rsid w:val="005C5660"/>
    <w:rsid w:val="005C5BA3"/>
    <w:rsid w:val="005C6101"/>
    <w:rsid w:val="005C72E3"/>
    <w:rsid w:val="005C7812"/>
    <w:rsid w:val="005D0E39"/>
    <w:rsid w:val="005D11B2"/>
    <w:rsid w:val="005D3388"/>
    <w:rsid w:val="005D39DC"/>
    <w:rsid w:val="005D3DC5"/>
    <w:rsid w:val="005D3F28"/>
    <w:rsid w:val="005D4B68"/>
    <w:rsid w:val="005D7779"/>
    <w:rsid w:val="005E01D8"/>
    <w:rsid w:val="005E1059"/>
    <w:rsid w:val="005E11C1"/>
    <w:rsid w:val="005E2563"/>
    <w:rsid w:val="005E2BE1"/>
    <w:rsid w:val="005E394C"/>
    <w:rsid w:val="005E42BF"/>
    <w:rsid w:val="005E4E70"/>
    <w:rsid w:val="005E5C83"/>
    <w:rsid w:val="005E5F90"/>
    <w:rsid w:val="005E65BB"/>
    <w:rsid w:val="005F0DA0"/>
    <w:rsid w:val="005F1259"/>
    <w:rsid w:val="005F1E08"/>
    <w:rsid w:val="005F2767"/>
    <w:rsid w:val="005F2DA7"/>
    <w:rsid w:val="005F328F"/>
    <w:rsid w:val="005F3CF3"/>
    <w:rsid w:val="005F4914"/>
    <w:rsid w:val="005F524F"/>
    <w:rsid w:val="005F62B7"/>
    <w:rsid w:val="005F64CA"/>
    <w:rsid w:val="005F6869"/>
    <w:rsid w:val="005F6BB9"/>
    <w:rsid w:val="006025C1"/>
    <w:rsid w:val="00603148"/>
    <w:rsid w:val="00603987"/>
    <w:rsid w:val="00606FC7"/>
    <w:rsid w:val="00610456"/>
    <w:rsid w:val="00611473"/>
    <w:rsid w:val="006114E6"/>
    <w:rsid w:val="00611B36"/>
    <w:rsid w:val="0061287A"/>
    <w:rsid w:val="00613985"/>
    <w:rsid w:val="00613A34"/>
    <w:rsid w:val="00615ADA"/>
    <w:rsid w:val="00615BEF"/>
    <w:rsid w:val="00621C79"/>
    <w:rsid w:val="00621D93"/>
    <w:rsid w:val="006221CD"/>
    <w:rsid w:val="00623601"/>
    <w:rsid w:val="006238D0"/>
    <w:rsid w:val="00623D7D"/>
    <w:rsid w:val="0062564B"/>
    <w:rsid w:val="006266A9"/>
    <w:rsid w:val="00627178"/>
    <w:rsid w:val="00630426"/>
    <w:rsid w:val="006316C1"/>
    <w:rsid w:val="00631ED4"/>
    <w:rsid w:val="0063282E"/>
    <w:rsid w:val="00633BC7"/>
    <w:rsid w:val="006351BC"/>
    <w:rsid w:val="00635AC7"/>
    <w:rsid w:val="00635E9C"/>
    <w:rsid w:val="0063753F"/>
    <w:rsid w:val="00637B41"/>
    <w:rsid w:val="00640254"/>
    <w:rsid w:val="00640E56"/>
    <w:rsid w:val="006414EE"/>
    <w:rsid w:val="00642060"/>
    <w:rsid w:val="00642524"/>
    <w:rsid w:val="00642D0A"/>
    <w:rsid w:val="00642D12"/>
    <w:rsid w:val="00643B6B"/>
    <w:rsid w:val="00644BC1"/>
    <w:rsid w:val="00645B56"/>
    <w:rsid w:val="0064630E"/>
    <w:rsid w:val="00646E69"/>
    <w:rsid w:val="00646FE1"/>
    <w:rsid w:val="00647075"/>
    <w:rsid w:val="00650242"/>
    <w:rsid w:val="006505E2"/>
    <w:rsid w:val="00650F02"/>
    <w:rsid w:val="00651767"/>
    <w:rsid w:val="006527FE"/>
    <w:rsid w:val="00652B10"/>
    <w:rsid w:val="0065304A"/>
    <w:rsid w:val="00655029"/>
    <w:rsid w:val="0065581D"/>
    <w:rsid w:val="00655C2F"/>
    <w:rsid w:val="00656209"/>
    <w:rsid w:val="006571B1"/>
    <w:rsid w:val="00660403"/>
    <w:rsid w:val="00661140"/>
    <w:rsid w:val="00661E67"/>
    <w:rsid w:val="006703DC"/>
    <w:rsid w:val="006710DD"/>
    <w:rsid w:val="00671FC9"/>
    <w:rsid w:val="00671FDA"/>
    <w:rsid w:val="00672375"/>
    <w:rsid w:val="00673200"/>
    <w:rsid w:val="0067501E"/>
    <w:rsid w:val="006756F0"/>
    <w:rsid w:val="006773D2"/>
    <w:rsid w:val="00677824"/>
    <w:rsid w:val="00680581"/>
    <w:rsid w:val="00681056"/>
    <w:rsid w:val="00681A41"/>
    <w:rsid w:val="0068208E"/>
    <w:rsid w:val="006821B2"/>
    <w:rsid w:val="00683267"/>
    <w:rsid w:val="006838C0"/>
    <w:rsid w:val="00684360"/>
    <w:rsid w:val="006855C4"/>
    <w:rsid w:val="00685901"/>
    <w:rsid w:val="00685BB9"/>
    <w:rsid w:val="00690127"/>
    <w:rsid w:val="006906B7"/>
    <w:rsid w:val="00691BFF"/>
    <w:rsid w:val="006921C6"/>
    <w:rsid w:val="006931DB"/>
    <w:rsid w:val="00693E30"/>
    <w:rsid w:val="006953C1"/>
    <w:rsid w:val="00695818"/>
    <w:rsid w:val="00696447"/>
    <w:rsid w:val="00696EB2"/>
    <w:rsid w:val="006977C2"/>
    <w:rsid w:val="00697A45"/>
    <w:rsid w:val="006A16E9"/>
    <w:rsid w:val="006A2E55"/>
    <w:rsid w:val="006A3407"/>
    <w:rsid w:val="006A4E99"/>
    <w:rsid w:val="006A5450"/>
    <w:rsid w:val="006B0199"/>
    <w:rsid w:val="006B0A32"/>
    <w:rsid w:val="006B0BD8"/>
    <w:rsid w:val="006B1BF9"/>
    <w:rsid w:val="006B2F67"/>
    <w:rsid w:val="006B3C40"/>
    <w:rsid w:val="006B4557"/>
    <w:rsid w:val="006B4D0D"/>
    <w:rsid w:val="006B6B1B"/>
    <w:rsid w:val="006C0251"/>
    <w:rsid w:val="006C2B9A"/>
    <w:rsid w:val="006C39BB"/>
    <w:rsid w:val="006C446F"/>
    <w:rsid w:val="006C4502"/>
    <w:rsid w:val="006C6114"/>
    <w:rsid w:val="006D1972"/>
    <w:rsid w:val="006D2288"/>
    <w:rsid w:val="006D4464"/>
    <w:rsid w:val="006D5E91"/>
    <w:rsid w:val="006D5F00"/>
    <w:rsid w:val="006D7E87"/>
    <w:rsid w:val="006E14E6"/>
    <w:rsid w:val="006E1AEE"/>
    <w:rsid w:val="006E2F52"/>
    <w:rsid w:val="006E32A9"/>
    <w:rsid w:val="006E3B9C"/>
    <w:rsid w:val="006E46AC"/>
    <w:rsid w:val="006E51A2"/>
    <w:rsid w:val="006E55D0"/>
    <w:rsid w:val="006E5652"/>
    <w:rsid w:val="006E71F7"/>
    <w:rsid w:val="006F0DE2"/>
    <w:rsid w:val="006F11BD"/>
    <w:rsid w:val="006F1786"/>
    <w:rsid w:val="006F25B4"/>
    <w:rsid w:val="006F32C7"/>
    <w:rsid w:val="006F3392"/>
    <w:rsid w:val="006F3495"/>
    <w:rsid w:val="006F417D"/>
    <w:rsid w:val="006F5912"/>
    <w:rsid w:val="006F5C83"/>
    <w:rsid w:val="006F67CC"/>
    <w:rsid w:val="006F6B89"/>
    <w:rsid w:val="006F790B"/>
    <w:rsid w:val="00701C2D"/>
    <w:rsid w:val="00702162"/>
    <w:rsid w:val="0070347D"/>
    <w:rsid w:val="00703930"/>
    <w:rsid w:val="00705435"/>
    <w:rsid w:val="0070610E"/>
    <w:rsid w:val="00707759"/>
    <w:rsid w:val="00710081"/>
    <w:rsid w:val="00710B0D"/>
    <w:rsid w:val="00710B82"/>
    <w:rsid w:val="00710F8F"/>
    <w:rsid w:val="00711695"/>
    <w:rsid w:val="00711701"/>
    <w:rsid w:val="0071175B"/>
    <w:rsid w:val="00713CB5"/>
    <w:rsid w:val="00714E3F"/>
    <w:rsid w:val="007151D1"/>
    <w:rsid w:val="00715293"/>
    <w:rsid w:val="007152CC"/>
    <w:rsid w:val="0071558B"/>
    <w:rsid w:val="00716A53"/>
    <w:rsid w:val="0071776A"/>
    <w:rsid w:val="00720082"/>
    <w:rsid w:val="007206F6"/>
    <w:rsid w:val="00721189"/>
    <w:rsid w:val="007221C3"/>
    <w:rsid w:val="0072236D"/>
    <w:rsid w:val="007227E4"/>
    <w:rsid w:val="00722F2C"/>
    <w:rsid w:val="007254D1"/>
    <w:rsid w:val="00725B32"/>
    <w:rsid w:val="00725B3C"/>
    <w:rsid w:val="007278BB"/>
    <w:rsid w:val="00730797"/>
    <w:rsid w:val="00730812"/>
    <w:rsid w:val="00732275"/>
    <w:rsid w:val="00733D54"/>
    <w:rsid w:val="007349C1"/>
    <w:rsid w:val="00736A4F"/>
    <w:rsid w:val="00737753"/>
    <w:rsid w:val="00737768"/>
    <w:rsid w:val="00737D71"/>
    <w:rsid w:val="00740BB8"/>
    <w:rsid w:val="00740CE9"/>
    <w:rsid w:val="007427D8"/>
    <w:rsid w:val="007428E3"/>
    <w:rsid w:val="0074394E"/>
    <w:rsid w:val="00743DCB"/>
    <w:rsid w:val="0074422D"/>
    <w:rsid w:val="0074637F"/>
    <w:rsid w:val="00750D0A"/>
    <w:rsid w:val="00751D93"/>
    <w:rsid w:val="00752300"/>
    <w:rsid w:val="00753BF5"/>
    <w:rsid w:val="007546F8"/>
    <w:rsid w:val="00755539"/>
    <w:rsid w:val="0075579B"/>
    <w:rsid w:val="00755BAB"/>
    <w:rsid w:val="00756066"/>
    <w:rsid w:val="007568DC"/>
    <w:rsid w:val="00757F70"/>
    <w:rsid w:val="0076080E"/>
    <w:rsid w:val="00761FDD"/>
    <w:rsid w:val="0076411D"/>
    <w:rsid w:val="007670F8"/>
    <w:rsid w:val="007671D4"/>
    <w:rsid w:val="007679DD"/>
    <w:rsid w:val="00767F9C"/>
    <w:rsid w:val="00770A85"/>
    <w:rsid w:val="00771420"/>
    <w:rsid w:val="007727B6"/>
    <w:rsid w:val="00773DC9"/>
    <w:rsid w:val="007742E0"/>
    <w:rsid w:val="00774CC9"/>
    <w:rsid w:val="0077572E"/>
    <w:rsid w:val="00775E1A"/>
    <w:rsid w:val="00775EA9"/>
    <w:rsid w:val="00777BE4"/>
    <w:rsid w:val="0078031B"/>
    <w:rsid w:val="007843BA"/>
    <w:rsid w:val="0078452A"/>
    <w:rsid w:val="00784F44"/>
    <w:rsid w:val="00786672"/>
    <w:rsid w:val="00786F19"/>
    <w:rsid w:val="007872CF"/>
    <w:rsid w:val="00791C07"/>
    <w:rsid w:val="0079201C"/>
    <w:rsid w:val="007924FB"/>
    <w:rsid w:val="0079307F"/>
    <w:rsid w:val="00793B65"/>
    <w:rsid w:val="007940C5"/>
    <w:rsid w:val="00794791"/>
    <w:rsid w:val="007947C4"/>
    <w:rsid w:val="007957BB"/>
    <w:rsid w:val="00795812"/>
    <w:rsid w:val="00795CE1"/>
    <w:rsid w:val="007978C3"/>
    <w:rsid w:val="007A0646"/>
    <w:rsid w:val="007A06AC"/>
    <w:rsid w:val="007A1B2F"/>
    <w:rsid w:val="007A1EC1"/>
    <w:rsid w:val="007A251D"/>
    <w:rsid w:val="007A4636"/>
    <w:rsid w:val="007B013D"/>
    <w:rsid w:val="007B078D"/>
    <w:rsid w:val="007B1014"/>
    <w:rsid w:val="007B103F"/>
    <w:rsid w:val="007B1171"/>
    <w:rsid w:val="007B1484"/>
    <w:rsid w:val="007B1A10"/>
    <w:rsid w:val="007B1B81"/>
    <w:rsid w:val="007B31AB"/>
    <w:rsid w:val="007B3268"/>
    <w:rsid w:val="007B37F1"/>
    <w:rsid w:val="007B42D3"/>
    <w:rsid w:val="007B46D9"/>
    <w:rsid w:val="007B583D"/>
    <w:rsid w:val="007B5F53"/>
    <w:rsid w:val="007B63FC"/>
    <w:rsid w:val="007B6659"/>
    <w:rsid w:val="007B6C39"/>
    <w:rsid w:val="007B725B"/>
    <w:rsid w:val="007B76AB"/>
    <w:rsid w:val="007B7DBD"/>
    <w:rsid w:val="007C011E"/>
    <w:rsid w:val="007C16D1"/>
    <w:rsid w:val="007C264B"/>
    <w:rsid w:val="007C2EB1"/>
    <w:rsid w:val="007C3C5F"/>
    <w:rsid w:val="007C4347"/>
    <w:rsid w:val="007C45D3"/>
    <w:rsid w:val="007C472F"/>
    <w:rsid w:val="007C597B"/>
    <w:rsid w:val="007C6424"/>
    <w:rsid w:val="007C760C"/>
    <w:rsid w:val="007C7BBA"/>
    <w:rsid w:val="007D0818"/>
    <w:rsid w:val="007D08FD"/>
    <w:rsid w:val="007D1584"/>
    <w:rsid w:val="007D2044"/>
    <w:rsid w:val="007D2391"/>
    <w:rsid w:val="007D3CE5"/>
    <w:rsid w:val="007D4F33"/>
    <w:rsid w:val="007D554B"/>
    <w:rsid w:val="007D645D"/>
    <w:rsid w:val="007D65C7"/>
    <w:rsid w:val="007D6754"/>
    <w:rsid w:val="007D74D2"/>
    <w:rsid w:val="007D79B5"/>
    <w:rsid w:val="007E2334"/>
    <w:rsid w:val="007E23CE"/>
    <w:rsid w:val="007E2CE7"/>
    <w:rsid w:val="007E40A3"/>
    <w:rsid w:val="007E43D0"/>
    <w:rsid w:val="007E4567"/>
    <w:rsid w:val="007E4F00"/>
    <w:rsid w:val="007E54F8"/>
    <w:rsid w:val="007E5987"/>
    <w:rsid w:val="007E5BD8"/>
    <w:rsid w:val="007E62FC"/>
    <w:rsid w:val="007E6FC1"/>
    <w:rsid w:val="007E7BF9"/>
    <w:rsid w:val="007F02BC"/>
    <w:rsid w:val="007F0953"/>
    <w:rsid w:val="007F097D"/>
    <w:rsid w:val="007F0A52"/>
    <w:rsid w:val="007F0B09"/>
    <w:rsid w:val="007F1295"/>
    <w:rsid w:val="007F13C8"/>
    <w:rsid w:val="007F1D17"/>
    <w:rsid w:val="007F1F46"/>
    <w:rsid w:val="007F20D7"/>
    <w:rsid w:val="007F2E65"/>
    <w:rsid w:val="007F30B0"/>
    <w:rsid w:val="007F3216"/>
    <w:rsid w:val="007F3872"/>
    <w:rsid w:val="007F3F7C"/>
    <w:rsid w:val="007F43B7"/>
    <w:rsid w:val="007F43BA"/>
    <w:rsid w:val="007F45D1"/>
    <w:rsid w:val="007F64BE"/>
    <w:rsid w:val="007F6DC3"/>
    <w:rsid w:val="00800517"/>
    <w:rsid w:val="008006B4"/>
    <w:rsid w:val="0080119F"/>
    <w:rsid w:val="008012CE"/>
    <w:rsid w:val="008015B6"/>
    <w:rsid w:val="00803B44"/>
    <w:rsid w:val="00803FD4"/>
    <w:rsid w:val="0080481C"/>
    <w:rsid w:val="00804C54"/>
    <w:rsid w:val="008056DD"/>
    <w:rsid w:val="00805B0C"/>
    <w:rsid w:val="00805BD6"/>
    <w:rsid w:val="00806291"/>
    <w:rsid w:val="00806557"/>
    <w:rsid w:val="00807106"/>
    <w:rsid w:val="00807BFC"/>
    <w:rsid w:val="00811026"/>
    <w:rsid w:val="0081104C"/>
    <w:rsid w:val="00812056"/>
    <w:rsid w:val="008121F2"/>
    <w:rsid w:val="00812D16"/>
    <w:rsid w:val="00813E5F"/>
    <w:rsid w:val="00813E7C"/>
    <w:rsid w:val="008156EE"/>
    <w:rsid w:val="00816453"/>
    <w:rsid w:val="00816C51"/>
    <w:rsid w:val="008179C5"/>
    <w:rsid w:val="00817B37"/>
    <w:rsid w:val="0082086F"/>
    <w:rsid w:val="00820929"/>
    <w:rsid w:val="008210E4"/>
    <w:rsid w:val="00821865"/>
    <w:rsid w:val="00821DC6"/>
    <w:rsid w:val="008225EB"/>
    <w:rsid w:val="0082327D"/>
    <w:rsid w:val="0082433D"/>
    <w:rsid w:val="008256E1"/>
    <w:rsid w:val="00825ED2"/>
    <w:rsid w:val="00826509"/>
    <w:rsid w:val="00826D72"/>
    <w:rsid w:val="00830FD5"/>
    <w:rsid w:val="00832A96"/>
    <w:rsid w:val="0083354D"/>
    <w:rsid w:val="00835294"/>
    <w:rsid w:val="0083561B"/>
    <w:rsid w:val="00837D78"/>
    <w:rsid w:val="00837DB9"/>
    <w:rsid w:val="00837DED"/>
    <w:rsid w:val="0084070F"/>
    <w:rsid w:val="00840D79"/>
    <w:rsid w:val="00842324"/>
    <w:rsid w:val="00842A21"/>
    <w:rsid w:val="00844B12"/>
    <w:rsid w:val="00845DAD"/>
    <w:rsid w:val="00846DDD"/>
    <w:rsid w:val="008500A6"/>
    <w:rsid w:val="00850A7B"/>
    <w:rsid w:val="00851377"/>
    <w:rsid w:val="00851F17"/>
    <w:rsid w:val="0085437C"/>
    <w:rsid w:val="008549A1"/>
    <w:rsid w:val="00854B2F"/>
    <w:rsid w:val="00855481"/>
    <w:rsid w:val="00856354"/>
    <w:rsid w:val="008563B4"/>
    <w:rsid w:val="008568E1"/>
    <w:rsid w:val="00856BE9"/>
    <w:rsid w:val="008578F8"/>
    <w:rsid w:val="00860566"/>
    <w:rsid w:val="00860EBA"/>
    <w:rsid w:val="0086165C"/>
    <w:rsid w:val="00861B26"/>
    <w:rsid w:val="00862829"/>
    <w:rsid w:val="00862B26"/>
    <w:rsid w:val="00862EED"/>
    <w:rsid w:val="00863604"/>
    <w:rsid w:val="008643FC"/>
    <w:rsid w:val="008649B9"/>
    <w:rsid w:val="008669FD"/>
    <w:rsid w:val="0086784F"/>
    <w:rsid w:val="00870394"/>
    <w:rsid w:val="0087073B"/>
    <w:rsid w:val="008729A1"/>
    <w:rsid w:val="00872C63"/>
    <w:rsid w:val="00873967"/>
    <w:rsid w:val="008743BB"/>
    <w:rsid w:val="00874D5F"/>
    <w:rsid w:val="00874FC4"/>
    <w:rsid w:val="00875E2E"/>
    <w:rsid w:val="008770D4"/>
    <w:rsid w:val="0087785E"/>
    <w:rsid w:val="008800E5"/>
    <w:rsid w:val="008807CF"/>
    <w:rsid w:val="0088127F"/>
    <w:rsid w:val="008815EF"/>
    <w:rsid w:val="00881834"/>
    <w:rsid w:val="00882E5E"/>
    <w:rsid w:val="00883ED5"/>
    <w:rsid w:val="008840C1"/>
    <w:rsid w:val="00885273"/>
    <w:rsid w:val="00885D8E"/>
    <w:rsid w:val="00885F2C"/>
    <w:rsid w:val="00886386"/>
    <w:rsid w:val="0088701C"/>
    <w:rsid w:val="0088795F"/>
    <w:rsid w:val="00890E19"/>
    <w:rsid w:val="008912EE"/>
    <w:rsid w:val="00891324"/>
    <w:rsid w:val="00892459"/>
    <w:rsid w:val="008929AA"/>
    <w:rsid w:val="00892AA5"/>
    <w:rsid w:val="00893BCB"/>
    <w:rsid w:val="0089499B"/>
    <w:rsid w:val="00894ACA"/>
    <w:rsid w:val="00894EC5"/>
    <w:rsid w:val="00896009"/>
    <w:rsid w:val="00896380"/>
    <w:rsid w:val="00896658"/>
    <w:rsid w:val="008967B5"/>
    <w:rsid w:val="008A03AC"/>
    <w:rsid w:val="008A072F"/>
    <w:rsid w:val="008A1008"/>
    <w:rsid w:val="008A1C09"/>
    <w:rsid w:val="008A345A"/>
    <w:rsid w:val="008A3DB9"/>
    <w:rsid w:val="008A543A"/>
    <w:rsid w:val="008A58A9"/>
    <w:rsid w:val="008A68D4"/>
    <w:rsid w:val="008A6A5C"/>
    <w:rsid w:val="008A7316"/>
    <w:rsid w:val="008A77D8"/>
    <w:rsid w:val="008B2712"/>
    <w:rsid w:val="008B30E3"/>
    <w:rsid w:val="008B4A1C"/>
    <w:rsid w:val="008B500A"/>
    <w:rsid w:val="008B5A31"/>
    <w:rsid w:val="008B6363"/>
    <w:rsid w:val="008B7161"/>
    <w:rsid w:val="008C090B"/>
    <w:rsid w:val="008C1610"/>
    <w:rsid w:val="008C2C9E"/>
    <w:rsid w:val="008C2F1E"/>
    <w:rsid w:val="008C30E5"/>
    <w:rsid w:val="008C3B5B"/>
    <w:rsid w:val="008C409F"/>
    <w:rsid w:val="008C593E"/>
    <w:rsid w:val="008C5A6C"/>
    <w:rsid w:val="008C602D"/>
    <w:rsid w:val="008C6BCC"/>
    <w:rsid w:val="008D098D"/>
    <w:rsid w:val="008D135A"/>
    <w:rsid w:val="008D2205"/>
    <w:rsid w:val="008D2331"/>
    <w:rsid w:val="008D347F"/>
    <w:rsid w:val="008D35AD"/>
    <w:rsid w:val="008D36CD"/>
    <w:rsid w:val="008D4380"/>
    <w:rsid w:val="008D48D1"/>
    <w:rsid w:val="008D6BE8"/>
    <w:rsid w:val="008D6ECB"/>
    <w:rsid w:val="008D71EA"/>
    <w:rsid w:val="008D72B0"/>
    <w:rsid w:val="008D7481"/>
    <w:rsid w:val="008E0605"/>
    <w:rsid w:val="008E0D3B"/>
    <w:rsid w:val="008E124B"/>
    <w:rsid w:val="008E27E9"/>
    <w:rsid w:val="008E3F09"/>
    <w:rsid w:val="008E42DE"/>
    <w:rsid w:val="008E4E8A"/>
    <w:rsid w:val="008E51AA"/>
    <w:rsid w:val="008F0691"/>
    <w:rsid w:val="008F0B42"/>
    <w:rsid w:val="008F2C49"/>
    <w:rsid w:val="008F3153"/>
    <w:rsid w:val="008F36F0"/>
    <w:rsid w:val="008F3A72"/>
    <w:rsid w:val="008F3C34"/>
    <w:rsid w:val="008F4161"/>
    <w:rsid w:val="008F66BC"/>
    <w:rsid w:val="008F7CFF"/>
    <w:rsid w:val="008F7ED1"/>
    <w:rsid w:val="00900E50"/>
    <w:rsid w:val="00901B4F"/>
    <w:rsid w:val="00901C8D"/>
    <w:rsid w:val="0090263F"/>
    <w:rsid w:val="00902A87"/>
    <w:rsid w:val="0090454B"/>
    <w:rsid w:val="00904A4D"/>
    <w:rsid w:val="00905643"/>
    <w:rsid w:val="00905EE9"/>
    <w:rsid w:val="009065F4"/>
    <w:rsid w:val="009075A7"/>
    <w:rsid w:val="00907D8D"/>
    <w:rsid w:val="00907DDB"/>
    <w:rsid w:val="00907DFB"/>
    <w:rsid w:val="009100CE"/>
    <w:rsid w:val="0091019C"/>
    <w:rsid w:val="00910624"/>
    <w:rsid w:val="00910FBA"/>
    <w:rsid w:val="00911D39"/>
    <w:rsid w:val="00912B9F"/>
    <w:rsid w:val="00913574"/>
    <w:rsid w:val="009148AA"/>
    <w:rsid w:val="009163DD"/>
    <w:rsid w:val="00917C0F"/>
    <w:rsid w:val="009200F6"/>
    <w:rsid w:val="0092040E"/>
    <w:rsid w:val="00920C6C"/>
    <w:rsid w:val="00921897"/>
    <w:rsid w:val="00921C6D"/>
    <w:rsid w:val="00921E4C"/>
    <w:rsid w:val="009227D9"/>
    <w:rsid w:val="00923C44"/>
    <w:rsid w:val="00924787"/>
    <w:rsid w:val="00924EF6"/>
    <w:rsid w:val="00926005"/>
    <w:rsid w:val="0092665B"/>
    <w:rsid w:val="00927791"/>
    <w:rsid w:val="00930607"/>
    <w:rsid w:val="00930D0A"/>
    <w:rsid w:val="00930FA5"/>
    <w:rsid w:val="009329BA"/>
    <w:rsid w:val="0093304D"/>
    <w:rsid w:val="00934E17"/>
    <w:rsid w:val="00936939"/>
    <w:rsid w:val="0093799A"/>
    <w:rsid w:val="0094053B"/>
    <w:rsid w:val="00940FD1"/>
    <w:rsid w:val="009413B5"/>
    <w:rsid w:val="00942040"/>
    <w:rsid w:val="00942C9F"/>
    <w:rsid w:val="00943CA8"/>
    <w:rsid w:val="00943F98"/>
    <w:rsid w:val="009441DF"/>
    <w:rsid w:val="00945631"/>
    <w:rsid w:val="00946B8F"/>
    <w:rsid w:val="00947549"/>
    <w:rsid w:val="00947992"/>
    <w:rsid w:val="00947B8C"/>
    <w:rsid w:val="00947CF3"/>
    <w:rsid w:val="009507EC"/>
    <w:rsid w:val="009533B8"/>
    <w:rsid w:val="00955490"/>
    <w:rsid w:val="0095766C"/>
    <w:rsid w:val="0095793C"/>
    <w:rsid w:val="00957F3A"/>
    <w:rsid w:val="0096046E"/>
    <w:rsid w:val="0096111E"/>
    <w:rsid w:val="00961125"/>
    <w:rsid w:val="009623D8"/>
    <w:rsid w:val="00963362"/>
    <w:rsid w:val="00963BD1"/>
    <w:rsid w:val="00966B1F"/>
    <w:rsid w:val="0097057D"/>
    <w:rsid w:val="00970A7E"/>
    <w:rsid w:val="0097116E"/>
    <w:rsid w:val="00972A84"/>
    <w:rsid w:val="00972B16"/>
    <w:rsid w:val="00974518"/>
    <w:rsid w:val="00980FE0"/>
    <w:rsid w:val="00981885"/>
    <w:rsid w:val="00982F05"/>
    <w:rsid w:val="00985F8B"/>
    <w:rsid w:val="0098670F"/>
    <w:rsid w:val="00990C3B"/>
    <w:rsid w:val="00991CBD"/>
    <w:rsid w:val="009921E6"/>
    <w:rsid w:val="0099231A"/>
    <w:rsid w:val="009928B7"/>
    <w:rsid w:val="0099321A"/>
    <w:rsid w:val="009942E3"/>
    <w:rsid w:val="0099454C"/>
    <w:rsid w:val="009947E8"/>
    <w:rsid w:val="00995612"/>
    <w:rsid w:val="009960B7"/>
    <w:rsid w:val="009961F6"/>
    <w:rsid w:val="0099692C"/>
    <w:rsid w:val="00996F08"/>
    <w:rsid w:val="009972FE"/>
    <w:rsid w:val="009A0D9F"/>
    <w:rsid w:val="009A22E7"/>
    <w:rsid w:val="009A513E"/>
    <w:rsid w:val="009A5504"/>
    <w:rsid w:val="009A74B3"/>
    <w:rsid w:val="009B0257"/>
    <w:rsid w:val="009B0F64"/>
    <w:rsid w:val="009B3AC0"/>
    <w:rsid w:val="009B536C"/>
    <w:rsid w:val="009B561B"/>
    <w:rsid w:val="009B5C19"/>
    <w:rsid w:val="009B6496"/>
    <w:rsid w:val="009B754B"/>
    <w:rsid w:val="009C01DA"/>
    <w:rsid w:val="009C0436"/>
    <w:rsid w:val="009C1528"/>
    <w:rsid w:val="009C1F66"/>
    <w:rsid w:val="009C20CC"/>
    <w:rsid w:val="009C2BDF"/>
    <w:rsid w:val="009C3314"/>
    <w:rsid w:val="009C3558"/>
    <w:rsid w:val="009C3E5C"/>
    <w:rsid w:val="009C562E"/>
    <w:rsid w:val="009C5E44"/>
    <w:rsid w:val="009C6BDF"/>
    <w:rsid w:val="009C7531"/>
    <w:rsid w:val="009D19F0"/>
    <w:rsid w:val="009D1DCB"/>
    <w:rsid w:val="009D220C"/>
    <w:rsid w:val="009D221F"/>
    <w:rsid w:val="009D352F"/>
    <w:rsid w:val="009D3556"/>
    <w:rsid w:val="009D3A89"/>
    <w:rsid w:val="009E01BA"/>
    <w:rsid w:val="009E07E0"/>
    <w:rsid w:val="009E0835"/>
    <w:rsid w:val="009E09F0"/>
    <w:rsid w:val="009E1901"/>
    <w:rsid w:val="009E19E8"/>
    <w:rsid w:val="009E1D37"/>
    <w:rsid w:val="009E377C"/>
    <w:rsid w:val="009E411C"/>
    <w:rsid w:val="009E454D"/>
    <w:rsid w:val="009E458A"/>
    <w:rsid w:val="009E5316"/>
    <w:rsid w:val="009E5D2B"/>
    <w:rsid w:val="009E5D7C"/>
    <w:rsid w:val="009E5DFC"/>
    <w:rsid w:val="009E732E"/>
    <w:rsid w:val="009F1789"/>
    <w:rsid w:val="009F195D"/>
    <w:rsid w:val="009F1E35"/>
    <w:rsid w:val="009F2E3B"/>
    <w:rsid w:val="009F3052"/>
    <w:rsid w:val="009F36D2"/>
    <w:rsid w:val="009F39E9"/>
    <w:rsid w:val="009F3A2F"/>
    <w:rsid w:val="009F3B6B"/>
    <w:rsid w:val="009F3F12"/>
    <w:rsid w:val="009F4504"/>
    <w:rsid w:val="009F502C"/>
    <w:rsid w:val="009F603B"/>
    <w:rsid w:val="009F6987"/>
    <w:rsid w:val="009F720F"/>
    <w:rsid w:val="009F76E9"/>
    <w:rsid w:val="00A010E7"/>
    <w:rsid w:val="00A0147B"/>
    <w:rsid w:val="00A01A17"/>
    <w:rsid w:val="00A01A60"/>
    <w:rsid w:val="00A01D70"/>
    <w:rsid w:val="00A01F74"/>
    <w:rsid w:val="00A049D7"/>
    <w:rsid w:val="00A04EAD"/>
    <w:rsid w:val="00A06754"/>
    <w:rsid w:val="00A06E6E"/>
    <w:rsid w:val="00A076F9"/>
    <w:rsid w:val="00A07997"/>
    <w:rsid w:val="00A07F87"/>
    <w:rsid w:val="00A13659"/>
    <w:rsid w:val="00A136E9"/>
    <w:rsid w:val="00A161F5"/>
    <w:rsid w:val="00A1637F"/>
    <w:rsid w:val="00A203F3"/>
    <w:rsid w:val="00A206ED"/>
    <w:rsid w:val="00A20806"/>
    <w:rsid w:val="00A20C7F"/>
    <w:rsid w:val="00A21D41"/>
    <w:rsid w:val="00A22DBA"/>
    <w:rsid w:val="00A2329D"/>
    <w:rsid w:val="00A23EC8"/>
    <w:rsid w:val="00A2464C"/>
    <w:rsid w:val="00A2465A"/>
    <w:rsid w:val="00A2490E"/>
    <w:rsid w:val="00A25442"/>
    <w:rsid w:val="00A25BFF"/>
    <w:rsid w:val="00A2632B"/>
    <w:rsid w:val="00A26334"/>
    <w:rsid w:val="00A26648"/>
    <w:rsid w:val="00A26F79"/>
    <w:rsid w:val="00A27522"/>
    <w:rsid w:val="00A300E6"/>
    <w:rsid w:val="00A30120"/>
    <w:rsid w:val="00A30565"/>
    <w:rsid w:val="00A3136F"/>
    <w:rsid w:val="00A34D0C"/>
    <w:rsid w:val="00A34D76"/>
    <w:rsid w:val="00A3523A"/>
    <w:rsid w:val="00A354C8"/>
    <w:rsid w:val="00A358BA"/>
    <w:rsid w:val="00A3621A"/>
    <w:rsid w:val="00A365D0"/>
    <w:rsid w:val="00A374A3"/>
    <w:rsid w:val="00A402B8"/>
    <w:rsid w:val="00A4043E"/>
    <w:rsid w:val="00A40735"/>
    <w:rsid w:val="00A41010"/>
    <w:rsid w:val="00A4170D"/>
    <w:rsid w:val="00A437D9"/>
    <w:rsid w:val="00A4397B"/>
    <w:rsid w:val="00A43C16"/>
    <w:rsid w:val="00A43C31"/>
    <w:rsid w:val="00A443A6"/>
    <w:rsid w:val="00A44D55"/>
    <w:rsid w:val="00A45A1A"/>
    <w:rsid w:val="00A45E61"/>
    <w:rsid w:val="00A46098"/>
    <w:rsid w:val="00A47F32"/>
    <w:rsid w:val="00A50AA6"/>
    <w:rsid w:val="00A52B45"/>
    <w:rsid w:val="00A52C55"/>
    <w:rsid w:val="00A53220"/>
    <w:rsid w:val="00A538E6"/>
    <w:rsid w:val="00A54514"/>
    <w:rsid w:val="00A5485F"/>
    <w:rsid w:val="00A56102"/>
    <w:rsid w:val="00A5639B"/>
    <w:rsid w:val="00A56800"/>
    <w:rsid w:val="00A56D7E"/>
    <w:rsid w:val="00A57404"/>
    <w:rsid w:val="00A575BD"/>
    <w:rsid w:val="00A57845"/>
    <w:rsid w:val="00A60EEC"/>
    <w:rsid w:val="00A6164F"/>
    <w:rsid w:val="00A63823"/>
    <w:rsid w:val="00A63B83"/>
    <w:rsid w:val="00A644A4"/>
    <w:rsid w:val="00A652B1"/>
    <w:rsid w:val="00A65BD9"/>
    <w:rsid w:val="00A66276"/>
    <w:rsid w:val="00A66718"/>
    <w:rsid w:val="00A671EF"/>
    <w:rsid w:val="00A70B31"/>
    <w:rsid w:val="00A70FDE"/>
    <w:rsid w:val="00A715FD"/>
    <w:rsid w:val="00A73A74"/>
    <w:rsid w:val="00A759FE"/>
    <w:rsid w:val="00A75FE1"/>
    <w:rsid w:val="00A76D67"/>
    <w:rsid w:val="00A77562"/>
    <w:rsid w:val="00A776B8"/>
    <w:rsid w:val="00A801A7"/>
    <w:rsid w:val="00A80FAD"/>
    <w:rsid w:val="00A81EB6"/>
    <w:rsid w:val="00A837FE"/>
    <w:rsid w:val="00A83E28"/>
    <w:rsid w:val="00A85357"/>
    <w:rsid w:val="00A856F1"/>
    <w:rsid w:val="00A85975"/>
    <w:rsid w:val="00A8665E"/>
    <w:rsid w:val="00A8680F"/>
    <w:rsid w:val="00A871E5"/>
    <w:rsid w:val="00A87383"/>
    <w:rsid w:val="00A875B9"/>
    <w:rsid w:val="00A902DD"/>
    <w:rsid w:val="00A91617"/>
    <w:rsid w:val="00A918FB"/>
    <w:rsid w:val="00A92C5E"/>
    <w:rsid w:val="00A945B5"/>
    <w:rsid w:val="00A96910"/>
    <w:rsid w:val="00A96FA8"/>
    <w:rsid w:val="00A9768C"/>
    <w:rsid w:val="00A9770A"/>
    <w:rsid w:val="00AA0A43"/>
    <w:rsid w:val="00AA0DD3"/>
    <w:rsid w:val="00AA1C07"/>
    <w:rsid w:val="00AA2E5A"/>
    <w:rsid w:val="00AA3688"/>
    <w:rsid w:val="00AA4694"/>
    <w:rsid w:val="00AA5887"/>
    <w:rsid w:val="00AA66A9"/>
    <w:rsid w:val="00AA6D31"/>
    <w:rsid w:val="00AA7518"/>
    <w:rsid w:val="00AA7A1F"/>
    <w:rsid w:val="00AB19F8"/>
    <w:rsid w:val="00AB2A61"/>
    <w:rsid w:val="00AB35D8"/>
    <w:rsid w:val="00AB3A12"/>
    <w:rsid w:val="00AB3CE0"/>
    <w:rsid w:val="00AB5A8D"/>
    <w:rsid w:val="00AB5D1D"/>
    <w:rsid w:val="00AB6642"/>
    <w:rsid w:val="00AB7A61"/>
    <w:rsid w:val="00AC1793"/>
    <w:rsid w:val="00AC26A9"/>
    <w:rsid w:val="00AC2EFE"/>
    <w:rsid w:val="00AC3930"/>
    <w:rsid w:val="00AC3AB1"/>
    <w:rsid w:val="00AC6205"/>
    <w:rsid w:val="00AC68C6"/>
    <w:rsid w:val="00AC6CFC"/>
    <w:rsid w:val="00AC79C1"/>
    <w:rsid w:val="00AC7CA4"/>
    <w:rsid w:val="00AD09D1"/>
    <w:rsid w:val="00AD1CF0"/>
    <w:rsid w:val="00AD1D08"/>
    <w:rsid w:val="00AD2F4C"/>
    <w:rsid w:val="00AD3A26"/>
    <w:rsid w:val="00AD40F8"/>
    <w:rsid w:val="00AD493B"/>
    <w:rsid w:val="00AD4A64"/>
    <w:rsid w:val="00AD4D4E"/>
    <w:rsid w:val="00AD598F"/>
    <w:rsid w:val="00AD5C5C"/>
    <w:rsid w:val="00AD6D09"/>
    <w:rsid w:val="00AD7D22"/>
    <w:rsid w:val="00AD7E40"/>
    <w:rsid w:val="00AE036E"/>
    <w:rsid w:val="00AE07DA"/>
    <w:rsid w:val="00AE098E"/>
    <w:rsid w:val="00AE0BBA"/>
    <w:rsid w:val="00AE2291"/>
    <w:rsid w:val="00AE25C8"/>
    <w:rsid w:val="00AE3CA3"/>
    <w:rsid w:val="00AE4003"/>
    <w:rsid w:val="00AE4113"/>
    <w:rsid w:val="00AE4380"/>
    <w:rsid w:val="00AE489F"/>
    <w:rsid w:val="00AE4FAC"/>
    <w:rsid w:val="00AE5525"/>
    <w:rsid w:val="00AE6381"/>
    <w:rsid w:val="00AE656F"/>
    <w:rsid w:val="00AE6EDD"/>
    <w:rsid w:val="00AE7D78"/>
    <w:rsid w:val="00AF0065"/>
    <w:rsid w:val="00AF053F"/>
    <w:rsid w:val="00AF209B"/>
    <w:rsid w:val="00AF2DD9"/>
    <w:rsid w:val="00AF3258"/>
    <w:rsid w:val="00AF41F6"/>
    <w:rsid w:val="00AF438E"/>
    <w:rsid w:val="00AF45CA"/>
    <w:rsid w:val="00AF5CEE"/>
    <w:rsid w:val="00AF607F"/>
    <w:rsid w:val="00AF6160"/>
    <w:rsid w:val="00AF6B04"/>
    <w:rsid w:val="00AF6D65"/>
    <w:rsid w:val="00AF7506"/>
    <w:rsid w:val="00B00344"/>
    <w:rsid w:val="00B00447"/>
    <w:rsid w:val="00B007DD"/>
    <w:rsid w:val="00B0098A"/>
    <w:rsid w:val="00B01016"/>
    <w:rsid w:val="00B0146E"/>
    <w:rsid w:val="00B0167C"/>
    <w:rsid w:val="00B01FEF"/>
    <w:rsid w:val="00B02160"/>
    <w:rsid w:val="00B027CB"/>
    <w:rsid w:val="00B0352B"/>
    <w:rsid w:val="00B073E6"/>
    <w:rsid w:val="00B074F8"/>
    <w:rsid w:val="00B11A3D"/>
    <w:rsid w:val="00B121B0"/>
    <w:rsid w:val="00B12391"/>
    <w:rsid w:val="00B13B87"/>
    <w:rsid w:val="00B17FAB"/>
    <w:rsid w:val="00B215E9"/>
    <w:rsid w:val="00B21838"/>
    <w:rsid w:val="00B2277E"/>
    <w:rsid w:val="00B22C5F"/>
    <w:rsid w:val="00B231D1"/>
    <w:rsid w:val="00B23687"/>
    <w:rsid w:val="00B25710"/>
    <w:rsid w:val="00B26407"/>
    <w:rsid w:val="00B27B03"/>
    <w:rsid w:val="00B27CD5"/>
    <w:rsid w:val="00B3109A"/>
    <w:rsid w:val="00B31B62"/>
    <w:rsid w:val="00B3208E"/>
    <w:rsid w:val="00B33711"/>
    <w:rsid w:val="00B34037"/>
    <w:rsid w:val="00B34889"/>
    <w:rsid w:val="00B34B2B"/>
    <w:rsid w:val="00B365E9"/>
    <w:rsid w:val="00B37550"/>
    <w:rsid w:val="00B402C6"/>
    <w:rsid w:val="00B40BF3"/>
    <w:rsid w:val="00B41DC1"/>
    <w:rsid w:val="00B42F69"/>
    <w:rsid w:val="00B43B7A"/>
    <w:rsid w:val="00B46EC7"/>
    <w:rsid w:val="00B50A91"/>
    <w:rsid w:val="00B5160B"/>
    <w:rsid w:val="00B51761"/>
    <w:rsid w:val="00B51871"/>
    <w:rsid w:val="00B5188A"/>
    <w:rsid w:val="00B52022"/>
    <w:rsid w:val="00B52187"/>
    <w:rsid w:val="00B52992"/>
    <w:rsid w:val="00B542F0"/>
    <w:rsid w:val="00B54691"/>
    <w:rsid w:val="00B55ECB"/>
    <w:rsid w:val="00B572D8"/>
    <w:rsid w:val="00B60CCD"/>
    <w:rsid w:val="00B60D96"/>
    <w:rsid w:val="00B617D0"/>
    <w:rsid w:val="00B61922"/>
    <w:rsid w:val="00B62854"/>
    <w:rsid w:val="00B62EF1"/>
    <w:rsid w:val="00B640CC"/>
    <w:rsid w:val="00B645B6"/>
    <w:rsid w:val="00B64B2F"/>
    <w:rsid w:val="00B65495"/>
    <w:rsid w:val="00B65F09"/>
    <w:rsid w:val="00B667BF"/>
    <w:rsid w:val="00B6680D"/>
    <w:rsid w:val="00B67340"/>
    <w:rsid w:val="00B674D6"/>
    <w:rsid w:val="00B6797D"/>
    <w:rsid w:val="00B7245B"/>
    <w:rsid w:val="00B7251D"/>
    <w:rsid w:val="00B735B8"/>
    <w:rsid w:val="00B74858"/>
    <w:rsid w:val="00B752EB"/>
    <w:rsid w:val="00B76929"/>
    <w:rsid w:val="00B77666"/>
    <w:rsid w:val="00B779FD"/>
    <w:rsid w:val="00B77BE4"/>
    <w:rsid w:val="00B80A3C"/>
    <w:rsid w:val="00B812BE"/>
    <w:rsid w:val="00B813D5"/>
    <w:rsid w:val="00B8258D"/>
    <w:rsid w:val="00B825B4"/>
    <w:rsid w:val="00B830AD"/>
    <w:rsid w:val="00B833A9"/>
    <w:rsid w:val="00B83752"/>
    <w:rsid w:val="00B83D3F"/>
    <w:rsid w:val="00B84E7E"/>
    <w:rsid w:val="00B8651F"/>
    <w:rsid w:val="00B86608"/>
    <w:rsid w:val="00B8724E"/>
    <w:rsid w:val="00B87847"/>
    <w:rsid w:val="00B87BE0"/>
    <w:rsid w:val="00B90477"/>
    <w:rsid w:val="00B91139"/>
    <w:rsid w:val="00B92AA5"/>
    <w:rsid w:val="00B92BC9"/>
    <w:rsid w:val="00B93904"/>
    <w:rsid w:val="00B94D12"/>
    <w:rsid w:val="00B950B2"/>
    <w:rsid w:val="00B955FE"/>
    <w:rsid w:val="00B96118"/>
    <w:rsid w:val="00B96744"/>
    <w:rsid w:val="00BA0B9F"/>
    <w:rsid w:val="00BA3287"/>
    <w:rsid w:val="00BA59BB"/>
    <w:rsid w:val="00BA5DDE"/>
    <w:rsid w:val="00BA6419"/>
    <w:rsid w:val="00BA6550"/>
    <w:rsid w:val="00BB15DB"/>
    <w:rsid w:val="00BB1D7A"/>
    <w:rsid w:val="00BB3642"/>
    <w:rsid w:val="00BB3924"/>
    <w:rsid w:val="00BB4A3B"/>
    <w:rsid w:val="00BB4F5A"/>
    <w:rsid w:val="00BB54D0"/>
    <w:rsid w:val="00BB59F6"/>
    <w:rsid w:val="00BB5EF0"/>
    <w:rsid w:val="00BB6697"/>
    <w:rsid w:val="00BB66AB"/>
    <w:rsid w:val="00BB6B71"/>
    <w:rsid w:val="00BB6C41"/>
    <w:rsid w:val="00BB7347"/>
    <w:rsid w:val="00BB7701"/>
    <w:rsid w:val="00BB7BBA"/>
    <w:rsid w:val="00BC0AD6"/>
    <w:rsid w:val="00BC122E"/>
    <w:rsid w:val="00BC3584"/>
    <w:rsid w:val="00BC5838"/>
    <w:rsid w:val="00BC6347"/>
    <w:rsid w:val="00BC6DC2"/>
    <w:rsid w:val="00BD0F58"/>
    <w:rsid w:val="00BD120D"/>
    <w:rsid w:val="00BD234F"/>
    <w:rsid w:val="00BD608C"/>
    <w:rsid w:val="00BE13EC"/>
    <w:rsid w:val="00BE2D57"/>
    <w:rsid w:val="00BE4ED6"/>
    <w:rsid w:val="00BE54F3"/>
    <w:rsid w:val="00BE5F67"/>
    <w:rsid w:val="00BE6E59"/>
    <w:rsid w:val="00BE7920"/>
    <w:rsid w:val="00BE7B2B"/>
    <w:rsid w:val="00BE7B37"/>
    <w:rsid w:val="00BF1E46"/>
    <w:rsid w:val="00BF2A3A"/>
    <w:rsid w:val="00BF2CD1"/>
    <w:rsid w:val="00BF2DEB"/>
    <w:rsid w:val="00BF2EA9"/>
    <w:rsid w:val="00BF33D3"/>
    <w:rsid w:val="00BF49C8"/>
    <w:rsid w:val="00BF4B6A"/>
    <w:rsid w:val="00BF4D40"/>
    <w:rsid w:val="00BF5135"/>
    <w:rsid w:val="00BF6C5C"/>
    <w:rsid w:val="00C00312"/>
    <w:rsid w:val="00C00605"/>
    <w:rsid w:val="00C00828"/>
    <w:rsid w:val="00C009F5"/>
    <w:rsid w:val="00C01129"/>
    <w:rsid w:val="00C02239"/>
    <w:rsid w:val="00C022E1"/>
    <w:rsid w:val="00C03029"/>
    <w:rsid w:val="00C0366F"/>
    <w:rsid w:val="00C0398D"/>
    <w:rsid w:val="00C05890"/>
    <w:rsid w:val="00C05C3D"/>
    <w:rsid w:val="00C071AC"/>
    <w:rsid w:val="00C07D15"/>
    <w:rsid w:val="00C10217"/>
    <w:rsid w:val="00C1069D"/>
    <w:rsid w:val="00C109A2"/>
    <w:rsid w:val="00C110BB"/>
    <w:rsid w:val="00C11E4C"/>
    <w:rsid w:val="00C14954"/>
    <w:rsid w:val="00C1581E"/>
    <w:rsid w:val="00C16FB3"/>
    <w:rsid w:val="00C176B1"/>
    <w:rsid w:val="00C179B0"/>
    <w:rsid w:val="00C20245"/>
    <w:rsid w:val="00C20CA6"/>
    <w:rsid w:val="00C226F9"/>
    <w:rsid w:val="00C22DB6"/>
    <w:rsid w:val="00C23398"/>
    <w:rsid w:val="00C23B23"/>
    <w:rsid w:val="00C2428B"/>
    <w:rsid w:val="00C24DA5"/>
    <w:rsid w:val="00C26652"/>
    <w:rsid w:val="00C26C22"/>
    <w:rsid w:val="00C27B03"/>
    <w:rsid w:val="00C3089B"/>
    <w:rsid w:val="00C32D3B"/>
    <w:rsid w:val="00C34B40"/>
    <w:rsid w:val="00C35836"/>
    <w:rsid w:val="00C3596A"/>
    <w:rsid w:val="00C3657D"/>
    <w:rsid w:val="00C36958"/>
    <w:rsid w:val="00C36C1D"/>
    <w:rsid w:val="00C411CE"/>
    <w:rsid w:val="00C41B95"/>
    <w:rsid w:val="00C41BCC"/>
    <w:rsid w:val="00C41CD3"/>
    <w:rsid w:val="00C428C6"/>
    <w:rsid w:val="00C433C3"/>
    <w:rsid w:val="00C43438"/>
    <w:rsid w:val="00C437D0"/>
    <w:rsid w:val="00C44264"/>
    <w:rsid w:val="00C46251"/>
    <w:rsid w:val="00C463CC"/>
    <w:rsid w:val="00C4790F"/>
    <w:rsid w:val="00C47FBE"/>
    <w:rsid w:val="00C47FC0"/>
    <w:rsid w:val="00C5159A"/>
    <w:rsid w:val="00C5189F"/>
    <w:rsid w:val="00C528CC"/>
    <w:rsid w:val="00C53ABD"/>
    <w:rsid w:val="00C53AD3"/>
    <w:rsid w:val="00C53C94"/>
    <w:rsid w:val="00C53E91"/>
    <w:rsid w:val="00C56799"/>
    <w:rsid w:val="00C56FAA"/>
    <w:rsid w:val="00C57741"/>
    <w:rsid w:val="00C6074F"/>
    <w:rsid w:val="00C60EF4"/>
    <w:rsid w:val="00C6166D"/>
    <w:rsid w:val="00C62568"/>
    <w:rsid w:val="00C64143"/>
    <w:rsid w:val="00C6434D"/>
    <w:rsid w:val="00C64663"/>
    <w:rsid w:val="00C652E5"/>
    <w:rsid w:val="00C65ECA"/>
    <w:rsid w:val="00C66890"/>
    <w:rsid w:val="00C6705F"/>
    <w:rsid w:val="00C67446"/>
    <w:rsid w:val="00C70962"/>
    <w:rsid w:val="00C71674"/>
    <w:rsid w:val="00C72A48"/>
    <w:rsid w:val="00C767FC"/>
    <w:rsid w:val="00C7697F"/>
    <w:rsid w:val="00C80B4C"/>
    <w:rsid w:val="00C8136C"/>
    <w:rsid w:val="00C82FAC"/>
    <w:rsid w:val="00C82FFA"/>
    <w:rsid w:val="00C83428"/>
    <w:rsid w:val="00C842C2"/>
    <w:rsid w:val="00C843A6"/>
    <w:rsid w:val="00C84A1B"/>
    <w:rsid w:val="00C85521"/>
    <w:rsid w:val="00C856C0"/>
    <w:rsid w:val="00C85702"/>
    <w:rsid w:val="00C86270"/>
    <w:rsid w:val="00C863EE"/>
    <w:rsid w:val="00C9197C"/>
    <w:rsid w:val="00C92646"/>
    <w:rsid w:val="00C9316A"/>
    <w:rsid w:val="00C93B5E"/>
    <w:rsid w:val="00C94250"/>
    <w:rsid w:val="00C94FCA"/>
    <w:rsid w:val="00C95867"/>
    <w:rsid w:val="00C95D8D"/>
    <w:rsid w:val="00C96A67"/>
    <w:rsid w:val="00C96CAF"/>
    <w:rsid w:val="00C97306"/>
    <w:rsid w:val="00C97C7F"/>
    <w:rsid w:val="00CA2283"/>
    <w:rsid w:val="00CA2AEF"/>
    <w:rsid w:val="00CA2CA3"/>
    <w:rsid w:val="00CA325F"/>
    <w:rsid w:val="00CA33B8"/>
    <w:rsid w:val="00CA76A8"/>
    <w:rsid w:val="00CB1582"/>
    <w:rsid w:val="00CB1828"/>
    <w:rsid w:val="00CB1D47"/>
    <w:rsid w:val="00CB22B7"/>
    <w:rsid w:val="00CB282A"/>
    <w:rsid w:val="00CB2D03"/>
    <w:rsid w:val="00CB31DA"/>
    <w:rsid w:val="00CB5032"/>
    <w:rsid w:val="00CB7DF6"/>
    <w:rsid w:val="00CC1460"/>
    <w:rsid w:val="00CC191C"/>
    <w:rsid w:val="00CC303F"/>
    <w:rsid w:val="00CC3060"/>
    <w:rsid w:val="00CC3C96"/>
    <w:rsid w:val="00CC5589"/>
    <w:rsid w:val="00CD077C"/>
    <w:rsid w:val="00CD1217"/>
    <w:rsid w:val="00CD1A9A"/>
    <w:rsid w:val="00CD207B"/>
    <w:rsid w:val="00CD218C"/>
    <w:rsid w:val="00CD2FE1"/>
    <w:rsid w:val="00CD342A"/>
    <w:rsid w:val="00CD3940"/>
    <w:rsid w:val="00CD677D"/>
    <w:rsid w:val="00CD7622"/>
    <w:rsid w:val="00CE0317"/>
    <w:rsid w:val="00CE2F14"/>
    <w:rsid w:val="00CE3212"/>
    <w:rsid w:val="00CE4309"/>
    <w:rsid w:val="00CE52B8"/>
    <w:rsid w:val="00CE6422"/>
    <w:rsid w:val="00CE6A0B"/>
    <w:rsid w:val="00CE7BF6"/>
    <w:rsid w:val="00CF0950"/>
    <w:rsid w:val="00CF23F6"/>
    <w:rsid w:val="00CF2C58"/>
    <w:rsid w:val="00CF3B07"/>
    <w:rsid w:val="00CF3F11"/>
    <w:rsid w:val="00CF4C13"/>
    <w:rsid w:val="00CF62E0"/>
    <w:rsid w:val="00CF6384"/>
    <w:rsid w:val="00CF6902"/>
    <w:rsid w:val="00CF776A"/>
    <w:rsid w:val="00D0029E"/>
    <w:rsid w:val="00D02B8F"/>
    <w:rsid w:val="00D03197"/>
    <w:rsid w:val="00D049F1"/>
    <w:rsid w:val="00D0651E"/>
    <w:rsid w:val="00D06E88"/>
    <w:rsid w:val="00D104B8"/>
    <w:rsid w:val="00D11F90"/>
    <w:rsid w:val="00D12CD9"/>
    <w:rsid w:val="00D13527"/>
    <w:rsid w:val="00D13DC5"/>
    <w:rsid w:val="00D15E4E"/>
    <w:rsid w:val="00D17601"/>
    <w:rsid w:val="00D2037E"/>
    <w:rsid w:val="00D20D6E"/>
    <w:rsid w:val="00D21300"/>
    <w:rsid w:val="00D21EF8"/>
    <w:rsid w:val="00D22F7B"/>
    <w:rsid w:val="00D230DC"/>
    <w:rsid w:val="00D24747"/>
    <w:rsid w:val="00D25B8D"/>
    <w:rsid w:val="00D26C9A"/>
    <w:rsid w:val="00D27E58"/>
    <w:rsid w:val="00D303E8"/>
    <w:rsid w:val="00D30EA0"/>
    <w:rsid w:val="00D31BA6"/>
    <w:rsid w:val="00D32E38"/>
    <w:rsid w:val="00D335E1"/>
    <w:rsid w:val="00D3531C"/>
    <w:rsid w:val="00D3545E"/>
    <w:rsid w:val="00D35D78"/>
    <w:rsid w:val="00D35FEA"/>
    <w:rsid w:val="00D36620"/>
    <w:rsid w:val="00D366E4"/>
    <w:rsid w:val="00D36824"/>
    <w:rsid w:val="00D36F76"/>
    <w:rsid w:val="00D40591"/>
    <w:rsid w:val="00D41BDE"/>
    <w:rsid w:val="00D423AC"/>
    <w:rsid w:val="00D42ABA"/>
    <w:rsid w:val="00D44B15"/>
    <w:rsid w:val="00D44DC6"/>
    <w:rsid w:val="00D46679"/>
    <w:rsid w:val="00D476EA"/>
    <w:rsid w:val="00D479E6"/>
    <w:rsid w:val="00D50A7D"/>
    <w:rsid w:val="00D51384"/>
    <w:rsid w:val="00D514E5"/>
    <w:rsid w:val="00D5331B"/>
    <w:rsid w:val="00D53589"/>
    <w:rsid w:val="00D539D5"/>
    <w:rsid w:val="00D543D5"/>
    <w:rsid w:val="00D544D5"/>
    <w:rsid w:val="00D549D1"/>
    <w:rsid w:val="00D56B15"/>
    <w:rsid w:val="00D56E26"/>
    <w:rsid w:val="00D57897"/>
    <w:rsid w:val="00D602DE"/>
    <w:rsid w:val="00D6096A"/>
    <w:rsid w:val="00D60ABE"/>
    <w:rsid w:val="00D60CE5"/>
    <w:rsid w:val="00D61811"/>
    <w:rsid w:val="00D61B6B"/>
    <w:rsid w:val="00D63F9F"/>
    <w:rsid w:val="00D646D3"/>
    <w:rsid w:val="00D64C2E"/>
    <w:rsid w:val="00D65320"/>
    <w:rsid w:val="00D662F2"/>
    <w:rsid w:val="00D665F1"/>
    <w:rsid w:val="00D6711E"/>
    <w:rsid w:val="00D73B08"/>
    <w:rsid w:val="00D749AE"/>
    <w:rsid w:val="00D762B6"/>
    <w:rsid w:val="00D76BB4"/>
    <w:rsid w:val="00D76F1B"/>
    <w:rsid w:val="00D80127"/>
    <w:rsid w:val="00D804E2"/>
    <w:rsid w:val="00D805D1"/>
    <w:rsid w:val="00D81EC5"/>
    <w:rsid w:val="00D81FB3"/>
    <w:rsid w:val="00D82FD7"/>
    <w:rsid w:val="00D8353A"/>
    <w:rsid w:val="00D83B73"/>
    <w:rsid w:val="00D846AB"/>
    <w:rsid w:val="00D84704"/>
    <w:rsid w:val="00D84FA6"/>
    <w:rsid w:val="00D85AE7"/>
    <w:rsid w:val="00D85C5F"/>
    <w:rsid w:val="00D85ECC"/>
    <w:rsid w:val="00D864C7"/>
    <w:rsid w:val="00D86C9B"/>
    <w:rsid w:val="00D86EB7"/>
    <w:rsid w:val="00D91E9F"/>
    <w:rsid w:val="00D9283F"/>
    <w:rsid w:val="00D92B5E"/>
    <w:rsid w:val="00D93388"/>
    <w:rsid w:val="00D93CFF"/>
    <w:rsid w:val="00D940ED"/>
    <w:rsid w:val="00D95457"/>
    <w:rsid w:val="00D961EB"/>
    <w:rsid w:val="00D97A7B"/>
    <w:rsid w:val="00DA065C"/>
    <w:rsid w:val="00DA1259"/>
    <w:rsid w:val="00DA1AAD"/>
    <w:rsid w:val="00DA1E08"/>
    <w:rsid w:val="00DA2CDC"/>
    <w:rsid w:val="00DA32EC"/>
    <w:rsid w:val="00DA4A52"/>
    <w:rsid w:val="00DA4FBC"/>
    <w:rsid w:val="00DA5BD2"/>
    <w:rsid w:val="00DA61B9"/>
    <w:rsid w:val="00DA711D"/>
    <w:rsid w:val="00DA71A3"/>
    <w:rsid w:val="00DA7457"/>
    <w:rsid w:val="00DA7495"/>
    <w:rsid w:val="00DB1083"/>
    <w:rsid w:val="00DB1B31"/>
    <w:rsid w:val="00DB2995"/>
    <w:rsid w:val="00DB2CC5"/>
    <w:rsid w:val="00DB2ED0"/>
    <w:rsid w:val="00DB38F0"/>
    <w:rsid w:val="00DB3EE8"/>
    <w:rsid w:val="00DB4701"/>
    <w:rsid w:val="00DB4E76"/>
    <w:rsid w:val="00DB59C0"/>
    <w:rsid w:val="00DC0146"/>
    <w:rsid w:val="00DC03EE"/>
    <w:rsid w:val="00DC08D3"/>
    <w:rsid w:val="00DC133D"/>
    <w:rsid w:val="00DC265E"/>
    <w:rsid w:val="00DC2A30"/>
    <w:rsid w:val="00DC32F6"/>
    <w:rsid w:val="00DC36B8"/>
    <w:rsid w:val="00DC412B"/>
    <w:rsid w:val="00DC48A6"/>
    <w:rsid w:val="00DC50FE"/>
    <w:rsid w:val="00DC53F2"/>
    <w:rsid w:val="00DC546C"/>
    <w:rsid w:val="00DC5B6B"/>
    <w:rsid w:val="00DC6269"/>
    <w:rsid w:val="00DC64B0"/>
    <w:rsid w:val="00DC6625"/>
    <w:rsid w:val="00DC6A26"/>
    <w:rsid w:val="00DC6B01"/>
    <w:rsid w:val="00DC7797"/>
    <w:rsid w:val="00DC7E53"/>
    <w:rsid w:val="00DD078A"/>
    <w:rsid w:val="00DD1737"/>
    <w:rsid w:val="00DD1B58"/>
    <w:rsid w:val="00DD26F2"/>
    <w:rsid w:val="00DD2744"/>
    <w:rsid w:val="00DD34E1"/>
    <w:rsid w:val="00DD35F1"/>
    <w:rsid w:val="00DD3D0E"/>
    <w:rsid w:val="00DD45E7"/>
    <w:rsid w:val="00DD5870"/>
    <w:rsid w:val="00DD71F6"/>
    <w:rsid w:val="00DD7667"/>
    <w:rsid w:val="00DD777C"/>
    <w:rsid w:val="00DD7CC5"/>
    <w:rsid w:val="00DE0D2F"/>
    <w:rsid w:val="00DE0D75"/>
    <w:rsid w:val="00DE19CA"/>
    <w:rsid w:val="00DE19EB"/>
    <w:rsid w:val="00DE273B"/>
    <w:rsid w:val="00DE5376"/>
    <w:rsid w:val="00DE5754"/>
    <w:rsid w:val="00DE5B0F"/>
    <w:rsid w:val="00DE6A1F"/>
    <w:rsid w:val="00DF0715"/>
    <w:rsid w:val="00DF0A07"/>
    <w:rsid w:val="00DF0F2D"/>
    <w:rsid w:val="00DF0F84"/>
    <w:rsid w:val="00DF0FE3"/>
    <w:rsid w:val="00DF2CB1"/>
    <w:rsid w:val="00DF5E13"/>
    <w:rsid w:val="00DF69F9"/>
    <w:rsid w:val="00DF6B35"/>
    <w:rsid w:val="00E00B30"/>
    <w:rsid w:val="00E013AA"/>
    <w:rsid w:val="00E01B33"/>
    <w:rsid w:val="00E01C38"/>
    <w:rsid w:val="00E02579"/>
    <w:rsid w:val="00E02B50"/>
    <w:rsid w:val="00E034F0"/>
    <w:rsid w:val="00E044B5"/>
    <w:rsid w:val="00E04B3F"/>
    <w:rsid w:val="00E05205"/>
    <w:rsid w:val="00E060C1"/>
    <w:rsid w:val="00E06B1E"/>
    <w:rsid w:val="00E0736C"/>
    <w:rsid w:val="00E07787"/>
    <w:rsid w:val="00E07C16"/>
    <w:rsid w:val="00E07E84"/>
    <w:rsid w:val="00E10AAF"/>
    <w:rsid w:val="00E11D49"/>
    <w:rsid w:val="00E13A47"/>
    <w:rsid w:val="00E147D5"/>
    <w:rsid w:val="00E14939"/>
    <w:rsid w:val="00E14C0E"/>
    <w:rsid w:val="00E14C15"/>
    <w:rsid w:val="00E16642"/>
    <w:rsid w:val="00E1787C"/>
    <w:rsid w:val="00E20FB4"/>
    <w:rsid w:val="00E2249E"/>
    <w:rsid w:val="00E229C7"/>
    <w:rsid w:val="00E22B76"/>
    <w:rsid w:val="00E234F1"/>
    <w:rsid w:val="00E241ED"/>
    <w:rsid w:val="00E24E3A"/>
    <w:rsid w:val="00E259A0"/>
    <w:rsid w:val="00E25AF8"/>
    <w:rsid w:val="00E26C55"/>
    <w:rsid w:val="00E26F6C"/>
    <w:rsid w:val="00E2705B"/>
    <w:rsid w:val="00E304B5"/>
    <w:rsid w:val="00E31BD0"/>
    <w:rsid w:val="00E31E86"/>
    <w:rsid w:val="00E33271"/>
    <w:rsid w:val="00E3393D"/>
    <w:rsid w:val="00E3448E"/>
    <w:rsid w:val="00E34CA3"/>
    <w:rsid w:val="00E35C4A"/>
    <w:rsid w:val="00E36861"/>
    <w:rsid w:val="00E37A0F"/>
    <w:rsid w:val="00E37DA6"/>
    <w:rsid w:val="00E37FE3"/>
    <w:rsid w:val="00E40EB7"/>
    <w:rsid w:val="00E41DA0"/>
    <w:rsid w:val="00E4202E"/>
    <w:rsid w:val="00E42068"/>
    <w:rsid w:val="00E430D1"/>
    <w:rsid w:val="00E43AAA"/>
    <w:rsid w:val="00E4449B"/>
    <w:rsid w:val="00E44C62"/>
    <w:rsid w:val="00E45AAE"/>
    <w:rsid w:val="00E5387C"/>
    <w:rsid w:val="00E548E9"/>
    <w:rsid w:val="00E54EF2"/>
    <w:rsid w:val="00E577B9"/>
    <w:rsid w:val="00E57CAE"/>
    <w:rsid w:val="00E60838"/>
    <w:rsid w:val="00E60DC5"/>
    <w:rsid w:val="00E61C28"/>
    <w:rsid w:val="00E62ACA"/>
    <w:rsid w:val="00E631FB"/>
    <w:rsid w:val="00E63559"/>
    <w:rsid w:val="00E637EC"/>
    <w:rsid w:val="00E65DE5"/>
    <w:rsid w:val="00E67180"/>
    <w:rsid w:val="00E676E2"/>
    <w:rsid w:val="00E67C67"/>
    <w:rsid w:val="00E70576"/>
    <w:rsid w:val="00E705F2"/>
    <w:rsid w:val="00E74FA5"/>
    <w:rsid w:val="00E753C1"/>
    <w:rsid w:val="00E756A8"/>
    <w:rsid w:val="00E76032"/>
    <w:rsid w:val="00E768F2"/>
    <w:rsid w:val="00E77E9E"/>
    <w:rsid w:val="00E80630"/>
    <w:rsid w:val="00E81DED"/>
    <w:rsid w:val="00E82316"/>
    <w:rsid w:val="00E825B3"/>
    <w:rsid w:val="00E83029"/>
    <w:rsid w:val="00E83F50"/>
    <w:rsid w:val="00E849DE"/>
    <w:rsid w:val="00E85948"/>
    <w:rsid w:val="00E85E1F"/>
    <w:rsid w:val="00E86536"/>
    <w:rsid w:val="00E8708B"/>
    <w:rsid w:val="00E872BF"/>
    <w:rsid w:val="00E87E0F"/>
    <w:rsid w:val="00E902FA"/>
    <w:rsid w:val="00E91439"/>
    <w:rsid w:val="00E9167E"/>
    <w:rsid w:val="00E922A4"/>
    <w:rsid w:val="00E925CE"/>
    <w:rsid w:val="00E93F3F"/>
    <w:rsid w:val="00E9474D"/>
    <w:rsid w:val="00E964A0"/>
    <w:rsid w:val="00E97A5E"/>
    <w:rsid w:val="00EA05D9"/>
    <w:rsid w:val="00EA1104"/>
    <w:rsid w:val="00EA1299"/>
    <w:rsid w:val="00EA1CD0"/>
    <w:rsid w:val="00EA2D98"/>
    <w:rsid w:val="00EA2FF6"/>
    <w:rsid w:val="00EA38D0"/>
    <w:rsid w:val="00EA5257"/>
    <w:rsid w:val="00EA56D6"/>
    <w:rsid w:val="00EA59B6"/>
    <w:rsid w:val="00EA71E4"/>
    <w:rsid w:val="00EA7415"/>
    <w:rsid w:val="00EA74DB"/>
    <w:rsid w:val="00EB0433"/>
    <w:rsid w:val="00EB1863"/>
    <w:rsid w:val="00EB1B8B"/>
    <w:rsid w:val="00EB21AE"/>
    <w:rsid w:val="00EB24EC"/>
    <w:rsid w:val="00EB3514"/>
    <w:rsid w:val="00EB3C54"/>
    <w:rsid w:val="00EB4951"/>
    <w:rsid w:val="00EB595B"/>
    <w:rsid w:val="00EC098E"/>
    <w:rsid w:val="00EC0BCB"/>
    <w:rsid w:val="00EC0CCD"/>
    <w:rsid w:val="00EC0E71"/>
    <w:rsid w:val="00EC1D3A"/>
    <w:rsid w:val="00EC30DD"/>
    <w:rsid w:val="00EC5539"/>
    <w:rsid w:val="00ED1102"/>
    <w:rsid w:val="00ED25E0"/>
    <w:rsid w:val="00ED2D2B"/>
    <w:rsid w:val="00ED613A"/>
    <w:rsid w:val="00ED6435"/>
    <w:rsid w:val="00ED6CFA"/>
    <w:rsid w:val="00ED6D53"/>
    <w:rsid w:val="00ED7355"/>
    <w:rsid w:val="00EE051A"/>
    <w:rsid w:val="00EE1855"/>
    <w:rsid w:val="00EE2B68"/>
    <w:rsid w:val="00EE2FD2"/>
    <w:rsid w:val="00EE3733"/>
    <w:rsid w:val="00EE395E"/>
    <w:rsid w:val="00EE3ED5"/>
    <w:rsid w:val="00EE4272"/>
    <w:rsid w:val="00EE512C"/>
    <w:rsid w:val="00EE6D70"/>
    <w:rsid w:val="00EE7344"/>
    <w:rsid w:val="00EF1386"/>
    <w:rsid w:val="00EF2491"/>
    <w:rsid w:val="00EF256B"/>
    <w:rsid w:val="00EF5277"/>
    <w:rsid w:val="00EF5CAD"/>
    <w:rsid w:val="00EF5E17"/>
    <w:rsid w:val="00EF611F"/>
    <w:rsid w:val="00EF62D1"/>
    <w:rsid w:val="00EF76E1"/>
    <w:rsid w:val="00F0138A"/>
    <w:rsid w:val="00F029AF"/>
    <w:rsid w:val="00F03394"/>
    <w:rsid w:val="00F04099"/>
    <w:rsid w:val="00F040BA"/>
    <w:rsid w:val="00F05B66"/>
    <w:rsid w:val="00F05CD8"/>
    <w:rsid w:val="00F067BF"/>
    <w:rsid w:val="00F067F9"/>
    <w:rsid w:val="00F069DF"/>
    <w:rsid w:val="00F075BA"/>
    <w:rsid w:val="00F1030E"/>
    <w:rsid w:val="00F10359"/>
    <w:rsid w:val="00F10925"/>
    <w:rsid w:val="00F11892"/>
    <w:rsid w:val="00F12F6C"/>
    <w:rsid w:val="00F13DAE"/>
    <w:rsid w:val="00F14731"/>
    <w:rsid w:val="00F14F62"/>
    <w:rsid w:val="00F157D8"/>
    <w:rsid w:val="00F1620A"/>
    <w:rsid w:val="00F200AC"/>
    <w:rsid w:val="00F201AD"/>
    <w:rsid w:val="00F207A9"/>
    <w:rsid w:val="00F21481"/>
    <w:rsid w:val="00F21577"/>
    <w:rsid w:val="00F21B21"/>
    <w:rsid w:val="00F21ED4"/>
    <w:rsid w:val="00F222BB"/>
    <w:rsid w:val="00F22E74"/>
    <w:rsid w:val="00F24895"/>
    <w:rsid w:val="00F2491A"/>
    <w:rsid w:val="00F24DA4"/>
    <w:rsid w:val="00F24EF6"/>
    <w:rsid w:val="00F2548B"/>
    <w:rsid w:val="00F254E4"/>
    <w:rsid w:val="00F26777"/>
    <w:rsid w:val="00F26AFC"/>
    <w:rsid w:val="00F26F5D"/>
    <w:rsid w:val="00F270BF"/>
    <w:rsid w:val="00F31251"/>
    <w:rsid w:val="00F32188"/>
    <w:rsid w:val="00F3227E"/>
    <w:rsid w:val="00F34638"/>
    <w:rsid w:val="00F348C9"/>
    <w:rsid w:val="00F34C92"/>
    <w:rsid w:val="00F35D19"/>
    <w:rsid w:val="00F361B3"/>
    <w:rsid w:val="00F363F4"/>
    <w:rsid w:val="00F36FA0"/>
    <w:rsid w:val="00F377AE"/>
    <w:rsid w:val="00F402A9"/>
    <w:rsid w:val="00F41269"/>
    <w:rsid w:val="00F41319"/>
    <w:rsid w:val="00F43831"/>
    <w:rsid w:val="00F44B13"/>
    <w:rsid w:val="00F45A29"/>
    <w:rsid w:val="00F45BE7"/>
    <w:rsid w:val="00F4607B"/>
    <w:rsid w:val="00F463D7"/>
    <w:rsid w:val="00F468A7"/>
    <w:rsid w:val="00F47AF3"/>
    <w:rsid w:val="00F47D61"/>
    <w:rsid w:val="00F50163"/>
    <w:rsid w:val="00F510E2"/>
    <w:rsid w:val="00F515F1"/>
    <w:rsid w:val="00F5273A"/>
    <w:rsid w:val="00F52D6B"/>
    <w:rsid w:val="00F52E18"/>
    <w:rsid w:val="00F52FC7"/>
    <w:rsid w:val="00F535E2"/>
    <w:rsid w:val="00F546FB"/>
    <w:rsid w:val="00F55335"/>
    <w:rsid w:val="00F55CF7"/>
    <w:rsid w:val="00F562E3"/>
    <w:rsid w:val="00F57D1C"/>
    <w:rsid w:val="00F57DA0"/>
    <w:rsid w:val="00F6086A"/>
    <w:rsid w:val="00F6169B"/>
    <w:rsid w:val="00F62824"/>
    <w:rsid w:val="00F62D7C"/>
    <w:rsid w:val="00F634C8"/>
    <w:rsid w:val="00F64022"/>
    <w:rsid w:val="00F65163"/>
    <w:rsid w:val="00F65C83"/>
    <w:rsid w:val="00F67155"/>
    <w:rsid w:val="00F67AFB"/>
    <w:rsid w:val="00F70026"/>
    <w:rsid w:val="00F7058F"/>
    <w:rsid w:val="00F70D21"/>
    <w:rsid w:val="00F70FEF"/>
    <w:rsid w:val="00F71FD0"/>
    <w:rsid w:val="00F73F06"/>
    <w:rsid w:val="00F7422D"/>
    <w:rsid w:val="00F74F3A"/>
    <w:rsid w:val="00F75C02"/>
    <w:rsid w:val="00F77ECB"/>
    <w:rsid w:val="00F81BF8"/>
    <w:rsid w:val="00F81E47"/>
    <w:rsid w:val="00F824EF"/>
    <w:rsid w:val="00F8356A"/>
    <w:rsid w:val="00F83705"/>
    <w:rsid w:val="00F843DA"/>
    <w:rsid w:val="00F84408"/>
    <w:rsid w:val="00F86474"/>
    <w:rsid w:val="00F8678B"/>
    <w:rsid w:val="00F868B4"/>
    <w:rsid w:val="00F8730A"/>
    <w:rsid w:val="00F9016F"/>
    <w:rsid w:val="00F90359"/>
    <w:rsid w:val="00F903CA"/>
    <w:rsid w:val="00F90601"/>
    <w:rsid w:val="00F91403"/>
    <w:rsid w:val="00F93703"/>
    <w:rsid w:val="00F963CC"/>
    <w:rsid w:val="00FA5C56"/>
    <w:rsid w:val="00FA607E"/>
    <w:rsid w:val="00FA6904"/>
    <w:rsid w:val="00FA6F42"/>
    <w:rsid w:val="00FA78FD"/>
    <w:rsid w:val="00FB0EAA"/>
    <w:rsid w:val="00FB11BE"/>
    <w:rsid w:val="00FB1357"/>
    <w:rsid w:val="00FB1705"/>
    <w:rsid w:val="00FB1799"/>
    <w:rsid w:val="00FB1B56"/>
    <w:rsid w:val="00FB1BEA"/>
    <w:rsid w:val="00FB1FD2"/>
    <w:rsid w:val="00FB2108"/>
    <w:rsid w:val="00FB27F1"/>
    <w:rsid w:val="00FB2E6A"/>
    <w:rsid w:val="00FB4BDD"/>
    <w:rsid w:val="00FB4C6F"/>
    <w:rsid w:val="00FB4DE9"/>
    <w:rsid w:val="00FB5145"/>
    <w:rsid w:val="00FB5D13"/>
    <w:rsid w:val="00FB7BE7"/>
    <w:rsid w:val="00FC33DB"/>
    <w:rsid w:val="00FC358C"/>
    <w:rsid w:val="00FC3C46"/>
    <w:rsid w:val="00FC5E76"/>
    <w:rsid w:val="00FC6562"/>
    <w:rsid w:val="00FC69CF"/>
    <w:rsid w:val="00FC6D13"/>
    <w:rsid w:val="00FC7017"/>
    <w:rsid w:val="00FC7214"/>
    <w:rsid w:val="00FC79A6"/>
    <w:rsid w:val="00FD058F"/>
    <w:rsid w:val="00FD0B70"/>
    <w:rsid w:val="00FD11B8"/>
    <w:rsid w:val="00FD1440"/>
    <w:rsid w:val="00FD1489"/>
    <w:rsid w:val="00FD17D7"/>
    <w:rsid w:val="00FD2A16"/>
    <w:rsid w:val="00FD2DA9"/>
    <w:rsid w:val="00FD35FA"/>
    <w:rsid w:val="00FD465F"/>
    <w:rsid w:val="00FD59F1"/>
    <w:rsid w:val="00FD699A"/>
    <w:rsid w:val="00FD6FE2"/>
    <w:rsid w:val="00FD74CB"/>
    <w:rsid w:val="00FD7543"/>
    <w:rsid w:val="00FD7BF5"/>
    <w:rsid w:val="00FE051F"/>
    <w:rsid w:val="00FE185C"/>
    <w:rsid w:val="00FE26BB"/>
    <w:rsid w:val="00FE3C5F"/>
    <w:rsid w:val="00FE401B"/>
    <w:rsid w:val="00FE404C"/>
    <w:rsid w:val="00FE4705"/>
    <w:rsid w:val="00FE557C"/>
    <w:rsid w:val="00FE59C2"/>
    <w:rsid w:val="00FE7008"/>
    <w:rsid w:val="00FF2F58"/>
    <w:rsid w:val="00FF4C3A"/>
    <w:rsid w:val="00FF6003"/>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FED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514"/>
    <w:rPr>
      <w:rFonts w:eastAsia="Times New Roman"/>
      <w:sz w:val="22"/>
      <w:lang w:val="el-GR" w:eastAsia="el-GR" w:bidi="el-GR"/>
    </w:rPr>
  </w:style>
  <w:style w:type="paragraph" w:styleId="Heading1">
    <w:name w:val="heading 1"/>
    <w:basedOn w:val="Normal"/>
    <w:next w:val="Normal"/>
    <w:qFormat/>
    <w:rsid w:val="0083529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3529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5294"/>
    <w:pPr>
      <w:keepNext/>
      <w:spacing w:before="240" w:after="60"/>
      <w:outlineLvl w:val="2"/>
    </w:pPr>
    <w:rPr>
      <w:rFonts w:ascii="Arial" w:hAnsi="Arial" w:cs="Arial"/>
      <w:b/>
      <w:bCs/>
      <w:sz w:val="26"/>
      <w:szCs w:val="26"/>
    </w:rPr>
  </w:style>
  <w:style w:type="paragraph" w:styleId="Heading4">
    <w:name w:val="heading 4"/>
    <w:basedOn w:val="Normal"/>
    <w:next w:val="Normal"/>
    <w:qFormat/>
    <w:rsid w:val="00835294"/>
    <w:pPr>
      <w:keepNext/>
      <w:spacing w:before="240" w:after="60"/>
      <w:outlineLvl w:val="3"/>
    </w:pPr>
    <w:rPr>
      <w:b/>
      <w:bCs/>
      <w:sz w:val="28"/>
      <w:szCs w:val="28"/>
    </w:rPr>
  </w:style>
  <w:style w:type="paragraph" w:styleId="Heading5">
    <w:name w:val="heading 5"/>
    <w:basedOn w:val="Normal"/>
    <w:next w:val="Normal"/>
    <w:qFormat/>
    <w:rsid w:val="00835294"/>
    <w:pPr>
      <w:spacing w:before="240" w:after="60"/>
      <w:outlineLvl w:val="4"/>
    </w:pPr>
    <w:rPr>
      <w:b/>
      <w:bCs/>
      <w:i/>
      <w:iCs/>
      <w:sz w:val="26"/>
      <w:szCs w:val="26"/>
    </w:rPr>
  </w:style>
  <w:style w:type="paragraph" w:styleId="Heading6">
    <w:name w:val="heading 6"/>
    <w:basedOn w:val="Normal"/>
    <w:next w:val="Normal"/>
    <w:qFormat/>
    <w:rsid w:val="00835294"/>
    <w:pPr>
      <w:spacing w:before="240" w:after="60"/>
      <w:outlineLvl w:val="5"/>
    </w:pPr>
    <w:rPr>
      <w:b/>
      <w:bCs/>
      <w:szCs w:val="22"/>
    </w:rPr>
  </w:style>
  <w:style w:type="paragraph" w:styleId="Heading7">
    <w:name w:val="heading 7"/>
    <w:basedOn w:val="Normal"/>
    <w:next w:val="Normal"/>
    <w:qFormat/>
    <w:rsid w:val="00835294"/>
    <w:pPr>
      <w:spacing w:before="240" w:after="60"/>
      <w:outlineLvl w:val="6"/>
    </w:pPr>
    <w:rPr>
      <w:sz w:val="24"/>
      <w:szCs w:val="24"/>
    </w:rPr>
  </w:style>
  <w:style w:type="paragraph" w:styleId="Heading8">
    <w:name w:val="heading 8"/>
    <w:basedOn w:val="Normal"/>
    <w:next w:val="Normal"/>
    <w:qFormat/>
    <w:rsid w:val="00835294"/>
    <w:pPr>
      <w:spacing w:before="240" w:after="60"/>
      <w:outlineLvl w:val="7"/>
    </w:pPr>
    <w:rPr>
      <w:i/>
      <w:iCs/>
      <w:sz w:val="24"/>
      <w:szCs w:val="24"/>
    </w:rPr>
  </w:style>
  <w:style w:type="paragraph" w:styleId="Heading9">
    <w:name w:val="heading 9"/>
    <w:basedOn w:val="Normal"/>
    <w:next w:val="Normal"/>
    <w:qFormat/>
    <w:rsid w:val="00835294"/>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74BD"/>
    <w:pPr>
      <w:tabs>
        <w:tab w:val="center" w:pos="4536"/>
        <w:tab w:val="right" w:pos="8306"/>
      </w:tabs>
    </w:pPr>
    <w:rPr>
      <w:rFonts w:ascii="Arial" w:hAnsi="Arial"/>
      <w:noProof/>
      <w:sz w:val="16"/>
    </w:rPr>
  </w:style>
  <w:style w:type="paragraph" w:customStyle="1" w:styleId="QRDHyphen1">
    <w:name w:val="QRD Hyphen 1"/>
    <w:basedOn w:val="Normal"/>
    <w:rsid w:val="00621C79"/>
    <w:pPr>
      <w:numPr>
        <w:numId w:val="8"/>
      </w:numPr>
    </w:pPr>
  </w:style>
  <w:style w:type="character" w:styleId="PageNumber">
    <w:name w:val="page number"/>
    <w:basedOn w:val="DefaultParagraphFont"/>
    <w:rsid w:val="00812D16"/>
  </w:style>
  <w:style w:type="paragraph" w:styleId="CommentText">
    <w:name w:val="annotation text"/>
    <w:basedOn w:val="Normal"/>
    <w:link w:val="CommentTextChar"/>
    <w:semiHidden/>
    <w:rsid w:val="00812D16"/>
    <w:rPr>
      <w:sz w:val="20"/>
      <w:lang w:val="x-none" w:eastAsia="x-none" w:bidi="ar-SA"/>
    </w:rPr>
  </w:style>
  <w:style w:type="character" w:customStyle="1" w:styleId="CommentTextChar">
    <w:name w:val="Comment Text Char"/>
    <w:link w:val="CommentText"/>
    <w:semiHidden/>
    <w:rsid w:val="00BC6DC2"/>
    <w:rPr>
      <w:rFonts w:eastAsia="Times New Roman"/>
    </w:rPr>
  </w:style>
  <w:style w:type="character" w:styleId="Hyperlink">
    <w:name w:val="Hyperlink"/>
    <w:uiPriority w:val="99"/>
    <w:rsid w:val="000149B0"/>
    <w:rPr>
      <w:color w:val="auto"/>
      <w:u w:val="single"/>
    </w:rPr>
  </w:style>
  <w:style w:type="paragraph" w:styleId="BalloonText">
    <w:name w:val="Balloon Text"/>
    <w:basedOn w:val="Normal"/>
    <w:semiHidden/>
    <w:rsid w:val="00A20C7F"/>
    <w:rPr>
      <w:rFonts w:ascii="Tahoma" w:hAnsi="Tahoma" w:cs="Tahoma"/>
      <w:sz w:val="16"/>
      <w:szCs w:val="16"/>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ymbolMT" w:hAnsi="SymbolM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C179B0"/>
    <w:pPr>
      <w:spacing w:line="280" w:lineRule="exact"/>
    </w:pPr>
    <w:rPr>
      <w:rFonts w:ascii="Verdana" w:hAnsi="Verdana" w:cs="Verdana"/>
      <w:sz w:val="18"/>
      <w:szCs w:val="18"/>
    </w:rPr>
  </w:style>
  <w:style w:type="paragraph" w:styleId="Header">
    <w:name w:val="header"/>
    <w:basedOn w:val="Normal"/>
    <w:rsid w:val="00497327"/>
    <w:pPr>
      <w:tabs>
        <w:tab w:val="center" w:pos="4320"/>
        <w:tab w:val="right" w:pos="8640"/>
      </w:tabs>
    </w:pPr>
  </w:style>
  <w:style w:type="paragraph" w:styleId="TOC4">
    <w:name w:val="toc 4"/>
    <w:basedOn w:val="TOC1"/>
    <w:next w:val="Normal"/>
    <w:rsid w:val="00BB7347"/>
    <w:pPr>
      <w:tabs>
        <w:tab w:val="left" w:pos="270"/>
        <w:tab w:val="right" w:pos="5040"/>
        <w:tab w:val="right" w:leader="dot" w:pos="9360"/>
      </w:tabs>
      <w:ind w:left="1152" w:hanging="1152"/>
    </w:pPr>
    <w:rPr>
      <w:rFonts w:cs="Arial"/>
      <w:b/>
      <w:noProof/>
      <w:color w:val="0000FF"/>
      <w:sz w:val="16"/>
      <w:szCs w:val="24"/>
    </w:rPr>
  </w:style>
  <w:style w:type="paragraph" w:styleId="TOC1">
    <w:name w:val="toc 1"/>
    <w:basedOn w:val="Normal"/>
    <w:next w:val="Normal"/>
    <w:autoRedefine/>
    <w:rsid w:val="00BB7347"/>
  </w:style>
  <w:style w:type="paragraph" w:styleId="TOC5">
    <w:name w:val="toc 5"/>
    <w:basedOn w:val="Normal"/>
    <w:next w:val="Normal"/>
    <w:autoRedefine/>
    <w:rsid w:val="001C63E0"/>
    <w:pPr>
      <w:ind w:left="880"/>
    </w:pPr>
  </w:style>
  <w:style w:type="paragraph" w:customStyle="1" w:styleId="List1QRD">
    <w:name w:val="List 1 QRD"/>
    <w:basedOn w:val="Normal"/>
    <w:link w:val="List1QRDChar"/>
    <w:rsid w:val="008807CF"/>
    <w:pPr>
      <w:numPr>
        <w:numId w:val="4"/>
      </w:numPr>
      <w:ind w:right="-2"/>
    </w:pPr>
    <w:rPr>
      <w:rFonts w:eastAsia="SimSun"/>
      <w:noProof/>
      <w:lang w:val="x-none" w:eastAsia="x-none" w:bidi="ar-SA"/>
    </w:rPr>
  </w:style>
  <w:style w:type="character" w:customStyle="1" w:styleId="List1QRDChar">
    <w:name w:val="List 1 QRD Char"/>
    <w:link w:val="List1QRD"/>
    <w:locked/>
    <w:rsid w:val="008807CF"/>
    <w:rPr>
      <w:rFonts w:eastAsia="SimSun"/>
      <w:noProof/>
      <w:sz w:val="22"/>
    </w:rPr>
  </w:style>
  <w:style w:type="paragraph" w:customStyle="1" w:styleId="TitleA">
    <w:name w:val="Title A"/>
    <w:basedOn w:val="Normal"/>
    <w:rsid w:val="00B83752"/>
    <w:pPr>
      <w:jc w:val="center"/>
    </w:pPr>
    <w:rPr>
      <w:rFonts w:eastAsia="SimSun"/>
      <w:b/>
      <w:szCs w:val="22"/>
    </w:rPr>
  </w:style>
  <w:style w:type="paragraph" w:customStyle="1" w:styleId="C-BodyText">
    <w:name w:val="C-Body Text"/>
    <w:rsid w:val="002525CF"/>
    <w:pPr>
      <w:spacing w:before="180" w:after="120" w:line="280" w:lineRule="atLeast"/>
    </w:pPr>
    <w:rPr>
      <w:rFonts w:eastAsia="Times New Roman"/>
      <w:sz w:val="24"/>
      <w:lang w:val="el-GR" w:eastAsia="el-GR" w:bidi="el-GR"/>
    </w:rPr>
  </w:style>
  <w:style w:type="paragraph" w:customStyle="1" w:styleId="TitleB">
    <w:name w:val="Title B"/>
    <w:basedOn w:val="Normal"/>
    <w:rsid w:val="003B1AF9"/>
    <w:pPr>
      <w:tabs>
        <w:tab w:val="left" w:pos="567"/>
      </w:tabs>
      <w:ind w:left="567" w:hanging="567"/>
    </w:pPr>
    <w:rPr>
      <w:b/>
      <w:bCs/>
      <w:lang w:val="bg-BG" w:eastAsia="en-US" w:bidi="ar-SA"/>
    </w:rPr>
  </w:style>
  <w:style w:type="character" w:styleId="CommentReference">
    <w:name w:val="annotation reference"/>
    <w:rsid w:val="00732275"/>
    <w:rPr>
      <w:sz w:val="16"/>
      <w:szCs w:val="16"/>
    </w:rPr>
  </w:style>
  <w:style w:type="paragraph" w:styleId="CommentSubject">
    <w:name w:val="annotation subject"/>
    <w:basedOn w:val="CommentText"/>
    <w:next w:val="CommentText"/>
    <w:link w:val="CommentSubjectChar"/>
    <w:rsid w:val="00732275"/>
    <w:rPr>
      <w:b/>
      <w:bCs/>
      <w:lang w:val="el-GR" w:eastAsia="el-GR" w:bidi="el-GR"/>
    </w:rPr>
  </w:style>
  <w:style w:type="character" w:customStyle="1" w:styleId="CommentSubjectChar">
    <w:name w:val="Comment Subject Char"/>
    <w:link w:val="CommentSubject"/>
    <w:rsid w:val="00732275"/>
    <w:rPr>
      <w:rFonts w:eastAsia="Times New Roman"/>
      <w:b/>
      <w:bCs/>
      <w:lang w:bidi="el-GR"/>
    </w:rPr>
  </w:style>
  <w:style w:type="paragraph" w:styleId="Revision">
    <w:name w:val="Revision"/>
    <w:hidden/>
    <w:uiPriority w:val="99"/>
    <w:semiHidden/>
    <w:rsid w:val="00806291"/>
    <w:rPr>
      <w:rFonts w:eastAsia="Times New Roman"/>
      <w:sz w:val="22"/>
      <w:lang w:val="el-GR" w:eastAsia="el-GR" w:bidi="el-GR"/>
    </w:rPr>
  </w:style>
  <w:style w:type="paragraph" w:styleId="BlockText">
    <w:name w:val="Block Text"/>
    <w:basedOn w:val="Normal"/>
    <w:rsid w:val="00835294"/>
    <w:pPr>
      <w:spacing w:after="120"/>
      <w:ind w:left="1440" w:right="1440"/>
    </w:pPr>
  </w:style>
  <w:style w:type="paragraph" w:styleId="BodyText">
    <w:name w:val="Body Text"/>
    <w:basedOn w:val="Normal"/>
    <w:rsid w:val="00835294"/>
    <w:pPr>
      <w:spacing w:after="120"/>
    </w:pPr>
  </w:style>
  <w:style w:type="paragraph" w:styleId="BodyText2">
    <w:name w:val="Body Text 2"/>
    <w:basedOn w:val="Normal"/>
    <w:rsid w:val="00835294"/>
    <w:pPr>
      <w:spacing w:after="120" w:line="480" w:lineRule="auto"/>
    </w:pPr>
  </w:style>
  <w:style w:type="paragraph" w:styleId="BodyText3">
    <w:name w:val="Body Text 3"/>
    <w:basedOn w:val="Normal"/>
    <w:rsid w:val="00835294"/>
    <w:pPr>
      <w:spacing w:after="120"/>
    </w:pPr>
    <w:rPr>
      <w:sz w:val="16"/>
      <w:szCs w:val="16"/>
    </w:rPr>
  </w:style>
  <w:style w:type="paragraph" w:styleId="BodyTextFirstIndent">
    <w:name w:val="Body Text First Indent"/>
    <w:basedOn w:val="BodyText"/>
    <w:rsid w:val="00835294"/>
    <w:pPr>
      <w:ind w:firstLine="210"/>
    </w:pPr>
  </w:style>
  <w:style w:type="paragraph" w:styleId="BodyTextIndent">
    <w:name w:val="Body Text Indent"/>
    <w:basedOn w:val="Normal"/>
    <w:rsid w:val="00835294"/>
    <w:pPr>
      <w:spacing w:after="120"/>
      <w:ind w:left="360"/>
    </w:pPr>
  </w:style>
  <w:style w:type="paragraph" w:styleId="BodyTextFirstIndent2">
    <w:name w:val="Body Text First Indent 2"/>
    <w:basedOn w:val="BodyTextIndent"/>
    <w:rsid w:val="00835294"/>
    <w:pPr>
      <w:ind w:firstLine="210"/>
    </w:pPr>
  </w:style>
  <w:style w:type="paragraph" w:styleId="BodyTextIndent2">
    <w:name w:val="Body Text Indent 2"/>
    <w:basedOn w:val="Normal"/>
    <w:rsid w:val="00835294"/>
    <w:pPr>
      <w:spacing w:after="120" w:line="480" w:lineRule="auto"/>
      <w:ind w:left="360"/>
    </w:pPr>
  </w:style>
  <w:style w:type="paragraph" w:styleId="BodyTextIndent3">
    <w:name w:val="Body Text Indent 3"/>
    <w:basedOn w:val="Normal"/>
    <w:rsid w:val="00835294"/>
    <w:pPr>
      <w:spacing w:after="120"/>
      <w:ind w:left="360"/>
    </w:pPr>
    <w:rPr>
      <w:sz w:val="16"/>
      <w:szCs w:val="16"/>
    </w:rPr>
  </w:style>
  <w:style w:type="paragraph" w:styleId="Caption">
    <w:name w:val="caption"/>
    <w:basedOn w:val="Normal"/>
    <w:next w:val="Normal"/>
    <w:qFormat/>
    <w:rsid w:val="00835294"/>
    <w:rPr>
      <w:b/>
      <w:bCs/>
      <w:sz w:val="20"/>
    </w:rPr>
  </w:style>
  <w:style w:type="paragraph" w:styleId="Closing">
    <w:name w:val="Closing"/>
    <w:basedOn w:val="Normal"/>
    <w:rsid w:val="00835294"/>
    <w:pPr>
      <w:ind w:left="4320"/>
    </w:pPr>
  </w:style>
  <w:style w:type="paragraph" w:styleId="Date">
    <w:name w:val="Date"/>
    <w:basedOn w:val="Normal"/>
    <w:next w:val="Normal"/>
    <w:rsid w:val="00835294"/>
  </w:style>
  <w:style w:type="paragraph" w:styleId="DocumentMap">
    <w:name w:val="Document Map"/>
    <w:basedOn w:val="Normal"/>
    <w:semiHidden/>
    <w:rsid w:val="00835294"/>
    <w:pPr>
      <w:shd w:val="clear" w:color="auto" w:fill="000080"/>
    </w:pPr>
    <w:rPr>
      <w:rFonts w:ascii="Tahoma" w:hAnsi="Tahoma" w:cs="Tahoma"/>
      <w:sz w:val="20"/>
    </w:rPr>
  </w:style>
  <w:style w:type="paragraph" w:styleId="E-mailSignature">
    <w:name w:val="E-mail Signature"/>
    <w:basedOn w:val="Normal"/>
    <w:rsid w:val="00835294"/>
  </w:style>
  <w:style w:type="paragraph" w:styleId="EndnoteText">
    <w:name w:val="endnote text"/>
    <w:basedOn w:val="Normal"/>
    <w:semiHidden/>
    <w:rsid w:val="00835294"/>
    <w:rPr>
      <w:sz w:val="20"/>
    </w:rPr>
  </w:style>
  <w:style w:type="paragraph" w:styleId="EnvelopeAddress">
    <w:name w:val="envelope address"/>
    <w:basedOn w:val="Normal"/>
    <w:rsid w:val="0083529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835294"/>
    <w:rPr>
      <w:rFonts w:ascii="Arial" w:hAnsi="Arial" w:cs="Arial"/>
      <w:sz w:val="20"/>
    </w:rPr>
  </w:style>
  <w:style w:type="paragraph" w:styleId="FootnoteText">
    <w:name w:val="footnote text"/>
    <w:basedOn w:val="Normal"/>
    <w:semiHidden/>
    <w:rsid w:val="00835294"/>
    <w:rPr>
      <w:sz w:val="20"/>
    </w:rPr>
  </w:style>
  <w:style w:type="paragraph" w:styleId="HTMLAddress">
    <w:name w:val="HTML Address"/>
    <w:basedOn w:val="Normal"/>
    <w:rsid w:val="00835294"/>
    <w:rPr>
      <w:i/>
      <w:iCs/>
    </w:rPr>
  </w:style>
  <w:style w:type="paragraph" w:styleId="HTMLPreformatted">
    <w:name w:val="HTML Preformatted"/>
    <w:basedOn w:val="Normal"/>
    <w:rsid w:val="00835294"/>
    <w:rPr>
      <w:rFonts w:ascii="Courier New" w:hAnsi="Courier New" w:cs="Courier New"/>
      <w:sz w:val="20"/>
    </w:rPr>
  </w:style>
  <w:style w:type="paragraph" w:styleId="Index1">
    <w:name w:val="index 1"/>
    <w:basedOn w:val="Normal"/>
    <w:next w:val="Normal"/>
    <w:autoRedefine/>
    <w:semiHidden/>
    <w:rsid w:val="00835294"/>
    <w:pPr>
      <w:ind w:left="220" w:hanging="220"/>
    </w:pPr>
  </w:style>
  <w:style w:type="paragraph" w:styleId="Index2">
    <w:name w:val="index 2"/>
    <w:basedOn w:val="Normal"/>
    <w:next w:val="Normal"/>
    <w:autoRedefine/>
    <w:semiHidden/>
    <w:rsid w:val="00835294"/>
    <w:pPr>
      <w:ind w:left="440" w:hanging="220"/>
    </w:pPr>
  </w:style>
  <w:style w:type="paragraph" w:styleId="Index3">
    <w:name w:val="index 3"/>
    <w:basedOn w:val="Normal"/>
    <w:next w:val="Normal"/>
    <w:autoRedefine/>
    <w:semiHidden/>
    <w:rsid w:val="00835294"/>
    <w:pPr>
      <w:ind w:left="660" w:hanging="220"/>
    </w:pPr>
  </w:style>
  <w:style w:type="paragraph" w:styleId="Index4">
    <w:name w:val="index 4"/>
    <w:basedOn w:val="Normal"/>
    <w:next w:val="Normal"/>
    <w:autoRedefine/>
    <w:semiHidden/>
    <w:rsid w:val="00835294"/>
    <w:pPr>
      <w:ind w:left="880" w:hanging="220"/>
    </w:pPr>
  </w:style>
  <w:style w:type="paragraph" w:styleId="Index5">
    <w:name w:val="index 5"/>
    <w:basedOn w:val="Normal"/>
    <w:next w:val="Normal"/>
    <w:autoRedefine/>
    <w:semiHidden/>
    <w:rsid w:val="00835294"/>
    <w:pPr>
      <w:ind w:left="1100" w:hanging="220"/>
    </w:pPr>
  </w:style>
  <w:style w:type="paragraph" w:styleId="Index6">
    <w:name w:val="index 6"/>
    <w:basedOn w:val="Normal"/>
    <w:next w:val="Normal"/>
    <w:autoRedefine/>
    <w:semiHidden/>
    <w:rsid w:val="00835294"/>
    <w:pPr>
      <w:ind w:left="1320" w:hanging="220"/>
    </w:pPr>
  </w:style>
  <w:style w:type="paragraph" w:styleId="Index7">
    <w:name w:val="index 7"/>
    <w:basedOn w:val="Normal"/>
    <w:next w:val="Normal"/>
    <w:autoRedefine/>
    <w:semiHidden/>
    <w:rsid w:val="00835294"/>
    <w:pPr>
      <w:ind w:left="1540" w:hanging="220"/>
    </w:pPr>
  </w:style>
  <w:style w:type="paragraph" w:styleId="Index8">
    <w:name w:val="index 8"/>
    <w:basedOn w:val="Normal"/>
    <w:next w:val="Normal"/>
    <w:autoRedefine/>
    <w:semiHidden/>
    <w:rsid w:val="00835294"/>
    <w:pPr>
      <w:ind w:left="1760" w:hanging="220"/>
    </w:pPr>
  </w:style>
  <w:style w:type="paragraph" w:styleId="Index9">
    <w:name w:val="index 9"/>
    <w:basedOn w:val="Normal"/>
    <w:next w:val="Normal"/>
    <w:autoRedefine/>
    <w:semiHidden/>
    <w:rsid w:val="00835294"/>
    <w:pPr>
      <w:ind w:left="1980" w:hanging="220"/>
    </w:pPr>
  </w:style>
  <w:style w:type="paragraph" w:styleId="IndexHeading">
    <w:name w:val="index heading"/>
    <w:basedOn w:val="Normal"/>
    <w:next w:val="Index1"/>
    <w:semiHidden/>
    <w:rsid w:val="00835294"/>
    <w:rPr>
      <w:rFonts w:ascii="Arial" w:hAnsi="Arial" w:cs="Arial"/>
      <w:b/>
      <w:bCs/>
    </w:rPr>
  </w:style>
  <w:style w:type="paragraph" w:styleId="List">
    <w:name w:val="List"/>
    <w:basedOn w:val="Normal"/>
    <w:rsid w:val="00835294"/>
    <w:pPr>
      <w:ind w:left="360" w:hanging="360"/>
    </w:pPr>
  </w:style>
  <w:style w:type="paragraph" w:styleId="List2">
    <w:name w:val="List 2"/>
    <w:basedOn w:val="Normal"/>
    <w:rsid w:val="00835294"/>
    <w:pPr>
      <w:ind w:left="720" w:hanging="360"/>
    </w:pPr>
  </w:style>
  <w:style w:type="paragraph" w:styleId="List3">
    <w:name w:val="List 3"/>
    <w:basedOn w:val="Normal"/>
    <w:rsid w:val="00835294"/>
    <w:pPr>
      <w:ind w:left="1080" w:hanging="360"/>
    </w:pPr>
  </w:style>
  <w:style w:type="paragraph" w:styleId="List4">
    <w:name w:val="List 4"/>
    <w:basedOn w:val="Normal"/>
    <w:rsid w:val="00835294"/>
    <w:pPr>
      <w:ind w:left="1440" w:hanging="360"/>
    </w:pPr>
  </w:style>
  <w:style w:type="paragraph" w:styleId="List5">
    <w:name w:val="List 5"/>
    <w:basedOn w:val="Normal"/>
    <w:rsid w:val="00835294"/>
    <w:pPr>
      <w:ind w:left="1800" w:hanging="360"/>
    </w:pPr>
  </w:style>
  <w:style w:type="paragraph" w:styleId="ListBullet">
    <w:name w:val="List Bullet"/>
    <w:basedOn w:val="Normal"/>
    <w:rsid w:val="00835294"/>
    <w:pPr>
      <w:numPr>
        <w:numId w:val="12"/>
      </w:numPr>
    </w:pPr>
  </w:style>
  <w:style w:type="paragraph" w:styleId="ListBullet2">
    <w:name w:val="List Bullet 2"/>
    <w:basedOn w:val="Normal"/>
    <w:rsid w:val="00835294"/>
    <w:pPr>
      <w:numPr>
        <w:numId w:val="13"/>
      </w:numPr>
    </w:pPr>
  </w:style>
  <w:style w:type="paragraph" w:styleId="ListBullet3">
    <w:name w:val="List Bullet 3"/>
    <w:basedOn w:val="Normal"/>
    <w:rsid w:val="00835294"/>
    <w:pPr>
      <w:numPr>
        <w:numId w:val="14"/>
      </w:numPr>
    </w:pPr>
  </w:style>
  <w:style w:type="paragraph" w:styleId="ListBullet4">
    <w:name w:val="List Bullet 4"/>
    <w:basedOn w:val="Normal"/>
    <w:rsid w:val="00835294"/>
    <w:pPr>
      <w:numPr>
        <w:numId w:val="15"/>
      </w:numPr>
    </w:pPr>
  </w:style>
  <w:style w:type="paragraph" w:styleId="ListBullet5">
    <w:name w:val="List Bullet 5"/>
    <w:basedOn w:val="Normal"/>
    <w:rsid w:val="00835294"/>
    <w:pPr>
      <w:numPr>
        <w:numId w:val="16"/>
      </w:numPr>
    </w:pPr>
  </w:style>
  <w:style w:type="paragraph" w:styleId="ListContinue">
    <w:name w:val="List Continue"/>
    <w:basedOn w:val="Normal"/>
    <w:rsid w:val="00835294"/>
    <w:pPr>
      <w:spacing w:after="120"/>
      <w:ind w:left="360"/>
    </w:pPr>
  </w:style>
  <w:style w:type="paragraph" w:styleId="ListContinue2">
    <w:name w:val="List Continue 2"/>
    <w:basedOn w:val="Normal"/>
    <w:rsid w:val="00835294"/>
    <w:pPr>
      <w:spacing w:after="120"/>
      <w:ind w:left="720"/>
    </w:pPr>
  </w:style>
  <w:style w:type="paragraph" w:styleId="ListContinue3">
    <w:name w:val="List Continue 3"/>
    <w:basedOn w:val="Normal"/>
    <w:rsid w:val="00835294"/>
    <w:pPr>
      <w:spacing w:after="120"/>
      <w:ind w:left="1080"/>
    </w:pPr>
  </w:style>
  <w:style w:type="paragraph" w:styleId="ListContinue4">
    <w:name w:val="List Continue 4"/>
    <w:basedOn w:val="Normal"/>
    <w:rsid w:val="00835294"/>
    <w:pPr>
      <w:spacing w:after="120"/>
      <w:ind w:left="1440"/>
    </w:pPr>
  </w:style>
  <w:style w:type="paragraph" w:styleId="ListContinue5">
    <w:name w:val="List Continue 5"/>
    <w:basedOn w:val="Normal"/>
    <w:rsid w:val="00835294"/>
    <w:pPr>
      <w:spacing w:after="120"/>
      <w:ind w:left="1800"/>
    </w:pPr>
  </w:style>
  <w:style w:type="paragraph" w:styleId="ListNumber">
    <w:name w:val="List Number"/>
    <w:basedOn w:val="Normal"/>
    <w:rsid w:val="00835294"/>
    <w:pPr>
      <w:numPr>
        <w:numId w:val="17"/>
      </w:numPr>
    </w:pPr>
  </w:style>
  <w:style w:type="paragraph" w:styleId="ListNumber2">
    <w:name w:val="List Number 2"/>
    <w:basedOn w:val="Normal"/>
    <w:rsid w:val="00835294"/>
    <w:pPr>
      <w:numPr>
        <w:numId w:val="18"/>
      </w:numPr>
    </w:pPr>
  </w:style>
  <w:style w:type="paragraph" w:styleId="ListNumber3">
    <w:name w:val="List Number 3"/>
    <w:basedOn w:val="Normal"/>
    <w:rsid w:val="00835294"/>
    <w:pPr>
      <w:numPr>
        <w:numId w:val="19"/>
      </w:numPr>
    </w:pPr>
  </w:style>
  <w:style w:type="paragraph" w:styleId="ListNumber4">
    <w:name w:val="List Number 4"/>
    <w:basedOn w:val="Normal"/>
    <w:rsid w:val="00835294"/>
    <w:pPr>
      <w:numPr>
        <w:numId w:val="20"/>
      </w:numPr>
    </w:pPr>
  </w:style>
  <w:style w:type="paragraph" w:styleId="ListNumber5">
    <w:name w:val="List Number 5"/>
    <w:basedOn w:val="Normal"/>
    <w:rsid w:val="00835294"/>
    <w:pPr>
      <w:numPr>
        <w:numId w:val="21"/>
      </w:numPr>
    </w:pPr>
  </w:style>
  <w:style w:type="paragraph" w:styleId="MacroText">
    <w:name w:val="macro"/>
    <w:semiHidden/>
    <w:rsid w:val="0083529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l-GR" w:eastAsia="el-GR" w:bidi="el-GR"/>
    </w:rPr>
  </w:style>
  <w:style w:type="paragraph" w:styleId="MessageHeader">
    <w:name w:val="Message Header"/>
    <w:basedOn w:val="Normal"/>
    <w:rsid w:val="0083529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835294"/>
    <w:rPr>
      <w:sz w:val="24"/>
      <w:szCs w:val="24"/>
    </w:rPr>
  </w:style>
  <w:style w:type="paragraph" w:styleId="NormalIndent">
    <w:name w:val="Normal Indent"/>
    <w:basedOn w:val="Normal"/>
    <w:rsid w:val="00835294"/>
    <w:pPr>
      <w:ind w:left="720"/>
    </w:pPr>
  </w:style>
  <w:style w:type="paragraph" w:styleId="NoteHeading">
    <w:name w:val="Note Heading"/>
    <w:basedOn w:val="Normal"/>
    <w:next w:val="Normal"/>
    <w:rsid w:val="00835294"/>
  </w:style>
  <w:style w:type="paragraph" w:styleId="PlainText">
    <w:name w:val="Plain Text"/>
    <w:basedOn w:val="Normal"/>
    <w:rsid w:val="00835294"/>
    <w:rPr>
      <w:rFonts w:ascii="Courier New" w:hAnsi="Courier New" w:cs="Courier New"/>
      <w:sz w:val="20"/>
    </w:rPr>
  </w:style>
  <w:style w:type="paragraph" w:styleId="Salutation">
    <w:name w:val="Salutation"/>
    <w:basedOn w:val="Normal"/>
    <w:next w:val="Normal"/>
    <w:rsid w:val="00835294"/>
  </w:style>
  <w:style w:type="paragraph" w:styleId="Signature">
    <w:name w:val="Signature"/>
    <w:basedOn w:val="Normal"/>
    <w:rsid w:val="00835294"/>
    <w:pPr>
      <w:ind w:left="4320"/>
    </w:pPr>
  </w:style>
  <w:style w:type="paragraph" w:styleId="Subtitle">
    <w:name w:val="Subtitle"/>
    <w:basedOn w:val="Normal"/>
    <w:qFormat/>
    <w:rsid w:val="00835294"/>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835294"/>
    <w:pPr>
      <w:ind w:left="220" w:hanging="220"/>
    </w:pPr>
  </w:style>
  <w:style w:type="paragraph" w:styleId="TableofFigures">
    <w:name w:val="table of figures"/>
    <w:basedOn w:val="Normal"/>
    <w:next w:val="Normal"/>
    <w:semiHidden/>
    <w:rsid w:val="00835294"/>
  </w:style>
  <w:style w:type="paragraph" w:styleId="Title">
    <w:name w:val="Title"/>
    <w:basedOn w:val="Normal"/>
    <w:qFormat/>
    <w:rsid w:val="0083529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35294"/>
    <w:pPr>
      <w:spacing w:before="120"/>
    </w:pPr>
    <w:rPr>
      <w:rFonts w:ascii="Arial" w:hAnsi="Arial" w:cs="Arial"/>
      <w:b/>
      <w:bCs/>
      <w:sz w:val="24"/>
      <w:szCs w:val="24"/>
    </w:rPr>
  </w:style>
  <w:style w:type="paragraph" w:styleId="TOC2">
    <w:name w:val="toc 2"/>
    <w:basedOn w:val="Normal"/>
    <w:next w:val="Normal"/>
    <w:autoRedefine/>
    <w:semiHidden/>
    <w:rsid w:val="00835294"/>
    <w:pPr>
      <w:ind w:left="220"/>
    </w:pPr>
  </w:style>
  <w:style w:type="paragraph" w:styleId="TOC3">
    <w:name w:val="toc 3"/>
    <w:basedOn w:val="Normal"/>
    <w:next w:val="Normal"/>
    <w:autoRedefine/>
    <w:semiHidden/>
    <w:rsid w:val="00835294"/>
    <w:pPr>
      <w:ind w:left="440"/>
    </w:pPr>
  </w:style>
  <w:style w:type="paragraph" w:styleId="TOC6">
    <w:name w:val="toc 6"/>
    <w:basedOn w:val="Normal"/>
    <w:next w:val="Normal"/>
    <w:autoRedefine/>
    <w:semiHidden/>
    <w:rsid w:val="00835294"/>
    <w:pPr>
      <w:ind w:left="1100"/>
    </w:pPr>
  </w:style>
  <w:style w:type="paragraph" w:styleId="TOC7">
    <w:name w:val="toc 7"/>
    <w:basedOn w:val="Normal"/>
    <w:next w:val="Normal"/>
    <w:autoRedefine/>
    <w:semiHidden/>
    <w:rsid w:val="00835294"/>
    <w:pPr>
      <w:ind w:left="1320"/>
    </w:pPr>
  </w:style>
  <w:style w:type="paragraph" w:styleId="TOC8">
    <w:name w:val="toc 8"/>
    <w:basedOn w:val="Normal"/>
    <w:next w:val="Normal"/>
    <w:autoRedefine/>
    <w:semiHidden/>
    <w:rsid w:val="00835294"/>
    <w:pPr>
      <w:ind w:left="1540"/>
    </w:pPr>
  </w:style>
  <w:style w:type="paragraph" w:styleId="TOC9">
    <w:name w:val="toc 9"/>
    <w:basedOn w:val="Normal"/>
    <w:next w:val="Normal"/>
    <w:autoRedefine/>
    <w:semiHidden/>
    <w:rsid w:val="00835294"/>
    <w:pPr>
      <w:ind w:left="1760"/>
    </w:pPr>
  </w:style>
  <w:style w:type="character" w:styleId="FootnoteReference">
    <w:name w:val="footnote reference"/>
    <w:rsid w:val="00E41DA0"/>
    <w:rPr>
      <w:vertAlign w:val="superscript"/>
    </w:rPr>
  </w:style>
  <w:style w:type="character" w:styleId="EndnoteReference">
    <w:name w:val="endnote reference"/>
    <w:rsid w:val="00074C45"/>
    <w:rPr>
      <w:vertAlign w:val="superscript"/>
    </w:rPr>
  </w:style>
  <w:style w:type="paragraph" w:styleId="Bibliography">
    <w:name w:val="Bibliography"/>
    <w:basedOn w:val="Normal"/>
    <w:next w:val="Normal"/>
    <w:uiPriority w:val="37"/>
    <w:semiHidden/>
    <w:unhideWhenUsed/>
    <w:rsid w:val="007C2EB1"/>
  </w:style>
  <w:style w:type="paragraph" w:styleId="IntenseQuote">
    <w:name w:val="Intense Quote"/>
    <w:basedOn w:val="Normal"/>
    <w:next w:val="Normal"/>
    <w:link w:val="IntenseQuoteChar"/>
    <w:uiPriority w:val="30"/>
    <w:qFormat/>
    <w:rsid w:val="007C2EB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2EB1"/>
    <w:rPr>
      <w:rFonts w:eastAsia="Times New Roman"/>
      <w:i/>
      <w:iCs/>
      <w:color w:val="4472C4"/>
      <w:sz w:val="22"/>
      <w:lang w:val="el-GR" w:eastAsia="el-GR" w:bidi="el-GR"/>
    </w:rPr>
  </w:style>
  <w:style w:type="paragraph" w:styleId="ListParagraph">
    <w:name w:val="List Paragraph"/>
    <w:basedOn w:val="Normal"/>
    <w:uiPriority w:val="34"/>
    <w:qFormat/>
    <w:rsid w:val="007C2EB1"/>
    <w:pPr>
      <w:ind w:left="720"/>
    </w:pPr>
  </w:style>
  <w:style w:type="paragraph" w:styleId="NoSpacing">
    <w:name w:val="No Spacing"/>
    <w:uiPriority w:val="1"/>
    <w:qFormat/>
    <w:rsid w:val="007C2EB1"/>
    <w:rPr>
      <w:rFonts w:eastAsia="Times New Roman"/>
      <w:sz w:val="22"/>
      <w:lang w:val="el-GR" w:eastAsia="el-GR" w:bidi="el-GR"/>
    </w:rPr>
  </w:style>
  <w:style w:type="paragraph" w:styleId="Quote">
    <w:name w:val="Quote"/>
    <w:basedOn w:val="Normal"/>
    <w:next w:val="Normal"/>
    <w:link w:val="QuoteChar"/>
    <w:uiPriority w:val="29"/>
    <w:qFormat/>
    <w:rsid w:val="007C2EB1"/>
    <w:pPr>
      <w:spacing w:before="200" w:after="160"/>
      <w:ind w:left="864" w:right="864"/>
      <w:jc w:val="center"/>
    </w:pPr>
    <w:rPr>
      <w:i/>
      <w:iCs/>
      <w:color w:val="404040"/>
    </w:rPr>
  </w:style>
  <w:style w:type="character" w:customStyle="1" w:styleId="QuoteChar">
    <w:name w:val="Quote Char"/>
    <w:link w:val="Quote"/>
    <w:uiPriority w:val="29"/>
    <w:rsid w:val="007C2EB1"/>
    <w:rPr>
      <w:rFonts w:eastAsia="Times New Roman"/>
      <w:i/>
      <w:iCs/>
      <w:color w:val="404040"/>
      <w:sz w:val="22"/>
      <w:lang w:val="el-GR" w:eastAsia="el-GR" w:bidi="el-GR"/>
    </w:rPr>
  </w:style>
  <w:style w:type="paragraph" w:styleId="TOCHeading">
    <w:name w:val="TOC Heading"/>
    <w:basedOn w:val="Heading1"/>
    <w:next w:val="Normal"/>
    <w:uiPriority w:val="39"/>
    <w:semiHidden/>
    <w:unhideWhenUsed/>
    <w:qFormat/>
    <w:rsid w:val="007C2EB1"/>
    <w:pPr>
      <w:outlineLvl w:val="9"/>
    </w:pPr>
    <w:rPr>
      <w:rFonts w:ascii="Calibri Light" w:hAnsi="Calibri Light" w:cs="Times New Roman"/>
    </w:rPr>
  </w:style>
  <w:style w:type="character" w:customStyle="1" w:styleId="BodytextAgencyChar">
    <w:name w:val="Body text (Agency) Char"/>
    <w:link w:val="BodytextAgency"/>
    <w:locked/>
    <w:rsid w:val="00083181"/>
    <w:rPr>
      <w:rFonts w:ascii="Verdana" w:eastAsia="Verdana" w:hAnsi="Verdana"/>
      <w:sz w:val="18"/>
      <w:szCs w:val="18"/>
    </w:rPr>
  </w:style>
  <w:style w:type="paragraph" w:customStyle="1" w:styleId="BodytextAgency">
    <w:name w:val="Body text (Agency)"/>
    <w:basedOn w:val="Normal"/>
    <w:link w:val="BodytextAgencyChar"/>
    <w:qFormat/>
    <w:rsid w:val="00083181"/>
    <w:pPr>
      <w:spacing w:after="140" w:line="280" w:lineRule="atLeast"/>
    </w:pPr>
    <w:rPr>
      <w:rFonts w:ascii="Verdana" w:eastAsia="Verdana" w:hAnsi="Verdana"/>
      <w:sz w:val="18"/>
      <w:szCs w:val="18"/>
      <w:lang w:val="en-US" w:eastAsia="en-US" w:bidi="ar-SA"/>
    </w:rPr>
  </w:style>
  <w:style w:type="character" w:customStyle="1" w:styleId="DraftingNotesAgencyChar">
    <w:name w:val="Drafting Notes (Agency) Char"/>
    <w:link w:val="DraftingNotesAgency"/>
    <w:locked/>
    <w:rsid w:val="00083181"/>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083181"/>
    <w:pPr>
      <w:spacing w:after="140" w:line="280" w:lineRule="atLeast"/>
    </w:pPr>
    <w:rPr>
      <w:rFonts w:ascii="Courier New" w:eastAsia="Verdana" w:hAnsi="Courier New" w:cs="Courier New"/>
      <w:i/>
      <w:color w:val="339966"/>
      <w:szCs w:val="18"/>
      <w:lang w:val="en-US" w:eastAsia="en-US" w:bidi="ar-SA"/>
    </w:rPr>
  </w:style>
  <w:style w:type="character" w:customStyle="1" w:styleId="No-numheading3AgencyChar">
    <w:name w:val="No-num heading 3 (Agency) Char"/>
    <w:link w:val="No-numheading3Agency"/>
    <w:locked/>
    <w:rsid w:val="00083181"/>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083181"/>
    <w:pPr>
      <w:keepNext/>
      <w:spacing w:before="280" w:after="220"/>
      <w:outlineLvl w:val="2"/>
    </w:pPr>
    <w:rPr>
      <w:rFonts w:ascii="Verdana" w:eastAsia="Verdana" w:hAnsi="Verdana"/>
      <w:b/>
      <w:bCs/>
      <w:kern w:val="32"/>
      <w:szCs w:val="22"/>
      <w:lang w:val="en-US" w:eastAsia="en-US" w:bidi="ar-SA"/>
    </w:rPr>
  </w:style>
  <w:style w:type="character" w:customStyle="1" w:styleId="normaltextrun">
    <w:name w:val="normaltextrun"/>
    <w:basedOn w:val="DefaultParagraphFont"/>
    <w:rsid w:val="00850A7B"/>
  </w:style>
  <w:style w:type="character" w:customStyle="1" w:styleId="StyleBold">
    <w:name w:val="Style Bold"/>
    <w:basedOn w:val="DefaultParagraphFont"/>
    <w:rsid w:val="00A04EAD"/>
    <w:rPr>
      <w:b/>
      <w:bCs/>
    </w:rPr>
  </w:style>
  <w:style w:type="paragraph" w:customStyle="1" w:styleId="TableLeft">
    <w:name w:val="Table Left"/>
    <w:rsid w:val="006A3407"/>
    <w:pPr>
      <w:spacing w:after="60"/>
    </w:pPr>
    <w:rPr>
      <w:rFonts w:eastAsia="Times New Roman" w:cs="Arial"/>
      <w:bCs/>
      <w:kern w:val="32"/>
      <w:sz w:val="24"/>
      <w:szCs w:val="24"/>
    </w:rPr>
  </w:style>
  <w:style w:type="character" w:styleId="UnresolvedMention">
    <w:name w:val="Unresolved Mention"/>
    <w:basedOn w:val="DefaultParagraphFont"/>
    <w:uiPriority w:val="99"/>
    <w:semiHidden/>
    <w:unhideWhenUsed/>
    <w:rsid w:val="00681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203">
      <w:bodyDiv w:val="1"/>
      <w:marLeft w:val="0"/>
      <w:marRight w:val="0"/>
      <w:marTop w:val="0"/>
      <w:marBottom w:val="0"/>
      <w:divBdr>
        <w:top w:val="none" w:sz="0" w:space="0" w:color="auto"/>
        <w:left w:val="none" w:sz="0" w:space="0" w:color="auto"/>
        <w:bottom w:val="none" w:sz="0" w:space="0" w:color="auto"/>
        <w:right w:val="none" w:sz="0" w:space="0" w:color="auto"/>
      </w:divBdr>
    </w:div>
    <w:div w:id="26299394">
      <w:bodyDiv w:val="1"/>
      <w:marLeft w:val="0"/>
      <w:marRight w:val="0"/>
      <w:marTop w:val="0"/>
      <w:marBottom w:val="0"/>
      <w:divBdr>
        <w:top w:val="none" w:sz="0" w:space="0" w:color="auto"/>
        <w:left w:val="none" w:sz="0" w:space="0" w:color="auto"/>
        <w:bottom w:val="none" w:sz="0" w:space="0" w:color="auto"/>
        <w:right w:val="none" w:sz="0" w:space="0" w:color="auto"/>
      </w:divBdr>
      <w:divsChild>
        <w:div w:id="1924757509">
          <w:marLeft w:val="0"/>
          <w:marRight w:val="0"/>
          <w:marTop w:val="0"/>
          <w:marBottom w:val="0"/>
          <w:divBdr>
            <w:top w:val="none" w:sz="0" w:space="0" w:color="auto"/>
            <w:left w:val="none" w:sz="0" w:space="0" w:color="auto"/>
            <w:bottom w:val="none" w:sz="0" w:space="0" w:color="auto"/>
            <w:right w:val="none" w:sz="0" w:space="0" w:color="auto"/>
          </w:divBdr>
        </w:div>
      </w:divsChild>
    </w:div>
    <w:div w:id="96601066">
      <w:bodyDiv w:val="1"/>
      <w:marLeft w:val="0"/>
      <w:marRight w:val="0"/>
      <w:marTop w:val="0"/>
      <w:marBottom w:val="0"/>
      <w:divBdr>
        <w:top w:val="none" w:sz="0" w:space="0" w:color="auto"/>
        <w:left w:val="none" w:sz="0" w:space="0" w:color="auto"/>
        <w:bottom w:val="none" w:sz="0" w:space="0" w:color="auto"/>
        <w:right w:val="none" w:sz="0" w:space="0" w:color="auto"/>
      </w:divBdr>
    </w:div>
    <w:div w:id="104034413">
      <w:bodyDiv w:val="1"/>
      <w:marLeft w:val="0"/>
      <w:marRight w:val="0"/>
      <w:marTop w:val="0"/>
      <w:marBottom w:val="0"/>
      <w:divBdr>
        <w:top w:val="none" w:sz="0" w:space="0" w:color="auto"/>
        <w:left w:val="none" w:sz="0" w:space="0" w:color="auto"/>
        <w:bottom w:val="none" w:sz="0" w:space="0" w:color="auto"/>
        <w:right w:val="none" w:sz="0" w:space="0" w:color="auto"/>
      </w:divBdr>
    </w:div>
    <w:div w:id="155995487">
      <w:bodyDiv w:val="1"/>
      <w:marLeft w:val="0"/>
      <w:marRight w:val="0"/>
      <w:marTop w:val="0"/>
      <w:marBottom w:val="0"/>
      <w:divBdr>
        <w:top w:val="none" w:sz="0" w:space="0" w:color="auto"/>
        <w:left w:val="none" w:sz="0" w:space="0" w:color="auto"/>
        <w:bottom w:val="none" w:sz="0" w:space="0" w:color="auto"/>
        <w:right w:val="none" w:sz="0" w:space="0" w:color="auto"/>
      </w:divBdr>
    </w:div>
    <w:div w:id="215630084">
      <w:bodyDiv w:val="1"/>
      <w:marLeft w:val="0"/>
      <w:marRight w:val="0"/>
      <w:marTop w:val="0"/>
      <w:marBottom w:val="0"/>
      <w:divBdr>
        <w:top w:val="none" w:sz="0" w:space="0" w:color="auto"/>
        <w:left w:val="none" w:sz="0" w:space="0" w:color="auto"/>
        <w:bottom w:val="none" w:sz="0" w:space="0" w:color="auto"/>
        <w:right w:val="none" w:sz="0" w:space="0" w:color="auto"/>
      </w:divBdr>
    </w:div>
    <w:div w:id="265843298">
      <w:bodyDiv w:val="1"/>
      <w:marLeft w:val="0"/>
      <w:marRight w:val="0"/>
      <w:marTop w:val="0"/>
      <w:marBottom w:val="0"/>
      <w:divBdr>
        <w:top w:val="none" w:sz="0" w:space="0" w:color="auto"/>
        <w:left w:val="none" w:sz="0" w:space="0" w:color="auto"/>
        <w:bottom w:val="none" w:sz="0" w:space="0" w:color="auto"/>
        <w:right w:val="none" w:sz="0" w:space="0" w:color="auto"/>
      </w:divBdr>
    </w:div>
    <w:div w:id="275715477">
      <w:bodyDiv w:val="1"/>
      <w:marLeft w:val="0"/>
      <w:marRight w:val="0"/>
      <w:marTop w:val="0"/>
      <w:marBottom w:val="0"/>
      <w:divBdr>
        <w:top w:val="none" w:sz="0" w:space="0" w:color="auto"/>
        <w:left w:val="none" w:sz="0" w:space="0" w:color="auto"/>
        <w:bottom w:val="none" w:sz="0" w:space="0" w:color="auto"/>
        <w:right w:val="none" w:sz="0" w:space="0" w:color="auto"/>
      </w:divBdr>
    </w:div>
    <w:div w:id="403456647">
      <w:bodyDiv w:val="1"/>
      <w:marLeft w:val="0"/>
      <w:marRight w:val="0"/>
      <w:marTop w:val="0"/>
      <w:marBottom w:val="0"/>
      <w:divBdr>
        <w:top w:val="none" w:sz="0" w:space="0" w:color="auto"/>
        <w:left w:val="none" w:sz="0" w:space="0" w:color="auto"/>
        <w:bottom w:val="none" w:sz="0" w:space="0" w:color="auto"/>
        <w:right w:val="none" w:sz="0" w:space="0" w:color="auto"/>
      </w:divBdr>
    </w:div>
    <w:div w:id="405105425">
      <w:bodyDiv w:val="1"/>
      <w:marLeft w:val="0"/>
      <w:marRight w:val="0"/>
      <w:marTop w:val="0"/>
      <w:marBottom w:val="0"/>
      <w:divBdr>
        <w:top w:val="none" w:sz="0" w:space="0" w:color="auto"/>
        <w:left w:val="none" w:sz="0" w:space="0" w:color="auto"/>
        <w:bottom w:val="none" w:sz="0" w:space="0" w:color="auto"/>
        <w:right w:val="none" w:sz="0" w:space="0" w:color="auto"/>
      </w:divBdr>
    </w:div>
    <w:div w:id="441076533">
      <w:bodyDiv w:val="1"/>
      <w:marLeft w:val="0"/>
      <w:marRight w:val="0"/>
      <w:marTop w:val="0"/>
      <w:marBottom w:val="0"/>
      <w:divBdr>
        <w:top w:val="none" w:sz="0" w:space="0" w:color="auto"/>
        <w:left w:val="none" w:sz="0" w:space="0" w:color="auto"/>
        <w:bottom w:val="none" w:sz="0" w:space="0" w:color="auto"/>
        <w:right w:val="none" w:sz="0" w:space="0" w:color="auto"/>
      </w:divBdr>
    </w:div>
    <w:div w:id="449016329">
      <w:bodyDiv w:val="1"/>
      <w:marLeft w:val="0"/>
      <w:marRight w:val="0"/>
      <w:marTop w:val="0"/>
      <w:marBottom w:val="0"/>
      <w:divBdr>
        <w:top w:val="none" w:sz="0" w:space="0" w:color="auto"/>
        <w:left w:val="none" w:sz="0" w:space="0" w:color="auto"/>
        <w:bottom w:val="none" w:sz="0" w:space="0" w:color="auto"/>
        <w:right w:val="none" w:sz="0" w:space="0" w:color="auto"/>
      </w:divBdr>
    </w:div>
    <w:div w:id="480123892">
      <w:bodyDiv w:val="1"/>
      <w:marLeft w:val="0"/>
      <w:marRight w:val="0"/>
      <w:marTop w:val="0"/>
      <w:marBottom w:val="0"/>
      <w:divBdr>
        <w:top w:val="none" w:sz="0" w:space="0" w:color="auto"/>
        <w:left w:val="none" w:sz="0" w:space="0" w:color="auto"/>
        <w:bottom w:val="none" w:sz="0" w:space="0" w:color="auto"/>
        <w:right w:val="none" w:sz="0" w:space="0" w:color="auto"/>
      </w:divBdr>
    </w:div>
    <w:div w:id="522090615">
      <w:bodyDiv w:val="1"/>
      <w:marLeft w:val="0"/>
      <w:marRight w:val="0"/>
      <w:marTop w:val="0"/>
      <w:marBottom w:val="0"/>
      <w:divBdr>
        <w:top w:val="none" w:sz="0" w:space="0" w:color="auto"/>
        <w:left w:val="none" w:sz="0" w:space="0" w:color="auto"/>
        <w:bottom w:val="none" w:sz="0" w:space="0" w:color="auto"/>
        <w:right w:val="none" w:sz="0" w:space="0" w:color="auto"/>
      </w:divBdr>
    </w:div>
    <w:div w:id="573666511">
      <w:bodyDiv w:val="1"/>
      <w:marLeft w:val="0"/>
      <w:marRight w:val="0"/>
      <w:marTop w:val="0"/>
      <w:marBottom w:val="0"/>
      <w:divBdr>
        <w:top w:val="none" w:sz="0" w:space="0" w:color="auto"/>
        <w:left w:val="none" w:sz="0" w:space="0" w:color="auto"/>
        <w:bottom w:val="none" w:sz="0" w:space="0" w:color="auto"/>
        <w:right w:val="none" w:sz="0" w:space="0" w:color="auto"/>
      </w:divBdr>
    </w:div>
    <w:div w:id="585312738">
      <w:bodyDiv w:val="1"/>
      <w:marLeft w:val="0"/>
      <w:marRight w:val="0"/>
      <w:marTop w:val="0"/>
      <w:marBottom w:val="0"/>
      <w:divBdr>
        <w:top w:val="none" w:sz="0" w:space="0" w:color="auto"/>
        <w:left w:val="none" w:sz="0" w:space="0" w:color="auto"/>
        <w:bottom w:val="none" w:sz="0" w:space="0" w:color="auto"/>
        <w:right w:val="none" w:sz="0" w:space="0" w:color="auto"/>
      </w:divBdr>
    </w:div>
    <w:div w:id="600531255">
      <w:bodyDiv w:val="1"/>
      <w:marLeft w:val="0"/>
      <w:marRight w:val="0"/>
      <w:marTop w:val="0"/>
      <w:marBottom w:val="0"/>
      <w:divBdr>
        <w:top w:val="none" w:sz="0" w:space="0" w:color="auto"/>
        <w:left w:val="none" w:sz="0" w:space="0" w:color="auto"/>
        <w:bottom w:val="none" w:sz="0" w:space="0" w:color="auto"/>
        <w:right w:val="none" w:sz="0" w:space="0" w:color="auto"/>
      </w:divBdr>
    </w:div>
    <w:div w:id="610674829">
      <w:bodyDiv w:val="1"/>
      <w:marLeft w:val="0"/>
      <w:marRight w:val="0"/>
      <w:marTop w:val="0"/>
      <w:marBottom w:val="0"/>
      <w:divBdr>
        <w:top w:val="none" w:sz="0" w:space="0" w:color="auto"/>
        <w:left w:val="none" w:sz="0" w:space="0" w:color="auto"/>
        <w:bottom w:val="none" w:sz="0" w:space="0" w:color="auto"/>
        <w:right w:val="none" w:sz="0" w:space="0" w:color="auto"/>
      </w:divBdr>
    </w:div>
    <w:div w:id="61147709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52224583">
      <w:bodyDiv w:val="1"/>
      <w:marLeft w:val="0"/>
      <w:marRight w:val="0"/>
      <w:marTop w:val="0"/>
      <w:marBottom w:val="0"/>
      <w:divBdr>
        <w:top w:val="none" w:sz="0" w:space="0" w:color="auto"/>
        <w:left w:val="none" w:sz="0" w:space="0" w:color="auto"/>
        <w:bottom w:val="none" w:sz="0" w:space="0" w:color="auto"/>
        <w:right w:val="none" w:sz="0" w:space="0" w:color="auto"/>
      </w:divBdr>
    </w:div>
    <w:div w:id="670566895">
      <w:bodyDiv w:val="1"/>
      <w:marLeft w:val="0"/>
      <w:marRight w:val="0"/>
      <w:marTop w:val="0"/>
      <w:marBottom w:val="0"/>
      <w:divBdr>
        <w:top w:val="none" w:sz="0" w:space="0" w:color="auto"/>
        <w:left w:val="none" w:sz="0" w:space="0" w:color="auto"/>
        <w:bottom w:val="none" w:sz="0" w:space="0" w:color="auto"/>
        <w:right w:val="none" w:sz="0" w:space="0" w:color="auto"/>
      </w:divBdr>
      <w:divsChild>
        <w:div w:id="1905681646">
          <w:marLeft w:val="0"/>
          <w:marRight w:val="0"/>
          <w:marTop w:val="0"/>
          <w:marBottom w:val="0"/>
          <w:divBdr>
            <w:top w:val="none" w:sz="0" w:space="0" w:color="auto"/>
            <w:left w:val="none" w:sz="0" w:space="0" w:color="auto"/>
            <w:bottom w:val="none" w:sz="0" w:space="0" w:color="auto"/>
            <w:right w:val="none" w:sz="0" w:space="0" w:color="auto"/>
          </w:divBdr>
        </w:div>
      </w:divsChild>
    </w:div>
    <w:div w:id="673801231">
      <w:bodyDiv w:val="1"/>
      <w:marLeft w:val="0"/>
      <w:marRight w:val="0"/>
      <w:marTop w:val="0"/>
      <w:marBottom w:val="0"/>
      <w:divBdr>
        <w:top w:val="none" w:sz="0" w:space="0" w:color="auto"/>
        <w:left w:val="none" w:sz="0" w:space="0" w:color="auto"/>
        <w:bottom w:val="none" w:sz="0" w:space="0" w:color="auto"/>
        <w:right w:val="none" w:sz="0" w:space="0" w:color="auto"/>
      </w:divBdr>
    </w:div>
    <w:div w:id="684867061">
      <w:bodyDiv w:val="1"/>
      <w:marLeft w:val="0"/>
      <w:marRight w:val="0"/>
      <w:marTop w:val="0"/>
      <w:marBottom w:val="0"/>
      <w:divBdr>
        <w:top w:val="none" w:sz="0" w:space="0" w:color="auto"/>
        <w:left w:val="none" w:sz="0" w:space="0" w:color="auto"/>
        <w:bottom w:val="none" w:sz="0" w:space="0" w:color="auto"/>
        <w:right w:val="none" w:sz="0" w:space="0" w:color="auto"/>
      </w:divBdr>
    </w:div>
    <w:div w:id="73416591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7485489">
      <w:bodyDiv w:val="1"/>
      <w:marLeft w:val="0"/>
      <w:marRight w:val="0"/>
      <w:marTop w:val="0"/>
      <w:marBottom w:val="0"/>
      <w:divBdr>
        <w:top w:val="none" w:sz="0" w:space="0" w:color="auto"/>
        <w:left w:val="none" w:sz="0" w:space="0" w:color="auto"/>
        <w:bottom w:val="none" w:sz="0" w:space="0" w:color="auto"/>
        <w:right w:val="none" w:sz="0" w:space="0" w:color="auto"/>
      </w:divBdr>
    </w:div>
    <w:div w:id="799688712">
      <w:bodyDiv w:val="1"/>
      <w:marLeft w:val="0"/>
      <w:marRight w:val="0"/>
      <w:marTop w:val="0"/>
      <w:marBottom w:val="0"/>
      <w:divBdr>
        <w:top w:val="none" w:sz="0" w:space="0" w:color="auto"/>
        <w:left w:val="none" w:sz="0" w:space="0" w:color="auto"/>
        <w:bottom w:val="none" w:sz="0" w:space="0" w:color="auto"/>
        <w:right w:val="none" w:sz="0" w:space="0" w:color="auto"/>
      </w:divBdr>
    </w:div>
    <w:div w:id="806901677">
      <w:bodyDiv w:val="1"/>
      <w:marLeft w:val="0"/>
      <w:marRight w:val="0"/>
      <w:marTop w:val="0"/>
      <w:marBottom w:val="0"/>
      <w:divBdr>
        <w:top w:val="none" w:sz="0" w:space="0" w:color="auto"/>
        <w:left w:val="none" w:sz="0" w:space="0" w:color="auto"/>
        <w:bottom w:val="none" w:sz="0" w:space="0" w:color="auto"/>
        <w:right w:val="none" w:sz="0" w:space="0" w:color="auto"/>
      </w:divBdr>
    </w:div>
    <w:div w:id="816528195">
      <w:bodyDiv w:val="1"/>
      <w:marLeft w:val="0"/>
      <w:marRight w:val="0"/>
      <w:marTop w:val="0"/>
      <w:marBottom w:val="0"/>
      <w:divBdr>
        <w:top w:val="none" w:sz="0" w:space="0" w:color="auto"/>
        <w:left w:val="none" w:sz="0" w:space="0" w:color="auto"/>
        <w:bottom w:val="none" w:sz="0" w:space="0" w:color="auto"/>
        <w:right w:val="none" w:sz="0" w:space="0" w:color="auto"/>
      </w:divBdr>
    </w:div>
    <w:div w:id="818957169">
      <w:bodyDiv w:val="1"/>
      <w:marLeft w:val="0"/>
      <w:marRight w:val="0"/>
      <w:marTop w:val="0"/>
      <w:marBottom w:val="0"/>
      <w:divBdr>
        <w:top w:val="none" w:sz="0" w:space="0" w:color="auto"/>
        <w:left w:val="none" w:sz="0" w:space="0" w:color="auto"/>
        <w:bottom w:val="none" w:sz="0" w:space="0" w:color="auto"/>
        <w:right w:val="none" w:sz="0" w:space="0" w:color="auto"/>
      </w:divBdr>
    </w:div>
    <w:div w:id="834960505">
      <w:bodyDiv w:val="1"/>
      <w:marLeft w:val="0"/>
      <w:marRight w:val="0"/>
      <w:marTop w:val="0"/>
      <w:marBottom w:val="0"/>
      <w:divBdr>
        <w:top w:val="none" w:sz="0" w:space="0" w:color="auto"/>
        <w:left w:val="none" w:sz="0" w:space="0" w:color="auto"/>
        <w:bottom w:val="none" w:sz="0" w:space="0" w:color="auto"/>
        <w:right w:val="none" w:sz="0" w:space="0" w:color="auto"/>
      </w:divBdr>
    </w:div>
    <w:div w:id="872157693">
      <w:bodyDiv w:val="1"/>
      <w:marLeft w:val="0"/>
      <w:marRight w:val="0"/>
      <w:marTop w:val="0"/>
      <w:marBottom w:val="0"/>
      <w:divBdr>
        <w:top w:val="none" w:sz="0" w:space="0" w:color="auto"/>
        <w:left w:val="none" w:sz="0" w:space="0" w:color="auto"/>
        <w:bottom w:val="none" w:sz="0" w:space="0" w:color="auto"/>
        <w:right w:val="none" w:sz="0" w:space="0" w:color="auto"/>
      </w:divBdr>
    </w:div>
    <w:div w:id="876544874">
      <w:bodyDiv w:val="1"/>
      <w:marLeft w:val="0"/>
      <w:marRight w:val="0"/>
      <w:marTop w:val="0"/>
      <w:marBottom w:val="0"/>
      <w:divBdr>
        <w:top w:val="none" w:sz="0" w:space="0" w:color="auto"/>
        <w:left w:val="none" w:sz="0" w:space="0" w:color="auto"/>
        <w:bottom w:val="none" w:sz="0" w:space="0" w:color="auto"/>
        <w:right w:val="none" w:sz="0" w:space="0" w:color="auto"/>
      </w:divBdr>
    </w:div>
    <w:div w:id="89045861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36251225">
      <w:bodyDiv w:val="1"/>
      <w:marLeft w:val="0"/>
      <w:marRight w:val="0"/>
      <w:marTop w:val="0"/>
      <w:marBottom w:val="0"/>
      <w:divBdr>
        <w:top w:val="none" w:sz="0" w:space="0" w:color="auto"/>
        <w:left w:val="none" w:sz="0" w:space="0" w:color="auto"/>
        <w:bottom w:val="none" w:sz="0" w:space="0" w:color="auto"/>
        <w:right w:val="none" w:sz="0" w:space="0" w:color="auto"/>
      </w:divBdr>
    </w:div>
    <w:div w:id="940838034">
      <w:bodyDiv w:val="1"/>
      <w:marLeft w:val="0"/>
      <w:marRight w:val="0"/>
      <w:marTop w:val="0"/>
      <w:marBottom w:val="0"/>
      <w:divBdr>
        <w:top w:val="none" w:sz="0" w:space="0" w:color="auto"/>
        <w:left w:val="none" w:sz="0" w:space="0" w:color="auto"/>
        <w:bottom w:val="none" w:sz="0" w:space="0" w:color="auto"/>
        <w:right w:val="none" w:sz="0" w:space="0" w:color="auto"/>
      </w:divBdr>
    </w:div>
    <w:div w:id="948244708">
      <w:bodyDiv w:val="1"/>
      <w:marLeft w:val="0"/>
      <w:marRight w:val="0"/>
      <w:marTop w:val="0"/>
      <w:marBottom w:val="0"/>
      <w:divBdr>
        <w:top w:val="none" w:sz="0" w:space="0" w:color="auto"/>
        <w:left w:val="none" w:sz="0" w:space="0" w:color="auto"/>
        <w:bottom w:val="none" w:sz="0" w:space="0" w:color="auto"/>
        <w:right w:val="none" w:sz="0" w:space="0" w:color="auto"/>
      </w:divBdr>
    </w:div>
    <w:div w:id="965238956">
      <w:bodyDiv w:val="1"/>
      <w:marLeft w:val="0"/>
      <w:marRight w:val="0"/>
      <w:marTop w:val="0"/>
      <w:marBottom w:val="0"/>
      <w:divBdr>
        <w:top w:val="none" w:sz="0" w:space="0" w:color="auto"/>
        <w:left w:val="none" w:sz="0" w:space="0" w:color="auto"/>
        <w:bottom w:val="none" w:sz="0" w:space="0" w:color="auto"/>
        <w:right w:val="none" w:sz="0" w:space="0" w:color="auto"/>
      </w:divBdr>
    </w:div>
    <w:div w:id="1010597319">
      <w:bodyDiv w:val="1"/>
      <w:marLeft w:val="0"/>
      <w:marRight w:val="0"/>
      <w:marTop w:val="0"/>
      <w:marBottom w:val="0"/>
      <w:divBdr>
        <w:top w:val="none" w:sz="0" w:space="0" w:color="auto"/>
        <w:left w:val="none" w:sz="0" w:space="0" w:color="auto"/>
        <w:bottom w:val="none" w:sz="0" w:space="0" w:color="auto"/>
        <w:right w:val="none" w:sz="0" w:space="0" w:color="auto"/>
      </w:divBdr>
    </w:div>
    <w:div w:id="1052266470">
      <w:bodyDiv w:val="1"/>
      <w:marLeft w:val="0"/>
      <w:marRight w:val="0"/>
      <w:marTop w:val="0"/>
      <w:marBottom w:val="0"/>
      <w:divBdr>
        <w:top w:val="none" w:sz="0" w:space="0" w:color="auto"/>
        <w:left w:val="none" w:sz="0" w:space="0" w:color="auto"/>
        <w:bottom w:val="none" w:sz="0" w:space="0" w:color="auto"/>
        <w:right w:val="none" w:sz="0" w:space="0" w:color="auto"/>
      </w:divBdr>
    </w:div>
    <w:div w:id="1060859753">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096558656">
      <w:bodyDiv w:val="1"/>
      <w:marLeft w:val="0"/>
      <w:marRight w:val="0"/>
      <w:marTop w:val="0"/>
      <w:marBottom w:val="0"/>
      <w:divBdr>
        <w:top w:val="none" w:sz="0" w:space="0" w:color="auto"/>
        <w:left w:val="none" w:sz="0" w:space="0" w:color="auto"/>
        <w:bottom w:val="none" w:sz="0" w:space="0" w:color="auto"/>
        <w:right w:val="none" w:sz="0" w:space="0" w:color="auto"/>
      </w:divBdr>
    </w:div>
    <w:div w:id="1112750949">
      <w:bodyDiv w:val="1"/>
      <w:marLeft w:val="0"/>
      <w:marRight w:val="0"/>
      <w:marTop w:val="0"/>
      <w:marBottom w:val="0"/>
      <w:divBdr>
        <w:top w:val="none" w:sz="0" w:space="0" w:color="auto"/>
        <w:left w:val="none" w:sz="0" w:space="0" w:color="auto"/>
        <w:bottom w:val="none" w:sz="0" w:space="0" w:color="auto"/>
        <w:right w:val="none" w:sz="0" w:space="0" w:color="auto"/>
      </w:divBdr>
    </w:div>
    <w:div w:id="1224027940">
      <w:bodyDiv w:val="1"/>
      <w:marLeft w:val="0"/>
      <w:marRight w:val="0"/>
      <w:marTop w:val="0"/>
      <w:marBottom w:val="0"/>
      <w:divBdr>
        <w:top w:val="none" w:sz="0" w:space="0" w:color="auto"/>
        <w:left w:val="none" w:sz="0" w:space="0" w:color="auto"/>
        <w:bottom w:val="none" w:sz="0" w:space="0" w:color="auto"/>
        <w:right w:val="none" w:sz="0" w:space="0" w:color="auto"/>
      </w:divBdr>
    </w:div>
    <w:div w:id="1242133943">
      <w:bodyDiv w:val="1"/>
      <w:marLeft w:val="0"/>
      <w:marRight w:val="0"/>
      <w:marTop w:val="0"/>
      <w:marBottom w:val="0"/>
      <w:divBdr>
        <w:top w:val="none" w:sz="0" w:space="0" w:color="auto"/>
        <w:left w:val="none" w:sz="0" w:space="0" w:color="auto"/>
        <w:bottom w:val="none" w:sz="0" w:space="0" w:color="auto"/>
        <w:right w:val="none" w:sz="0" w:space="0" w:color="auto"/>
      </w:divBdr>
    </w:div>
    <w:div w:id="1288438407">
      <w:bodyDiv w:val="1"/>
      <w:marLeft w:val="0"/>
      <w:marRight w:val="0"/>
      <w:marTop w:val="0"/>
      <w:marBottom w:val="0"/>
      <w:divBdr>
        <w:top w:val="none" w:sz="0" w:space="0" w:color="auto"/>
        <w:left w:val="none" w:sz="0" w:space="0" w:color="auto"/>
        <w:bottom w:val="none" w:sz="0" w:space="0" w:color="auto"/>
        <w:right w:val="none" w:sz="0" w:space="0" w:color="auto"/>
      </w:divBdr>
    </w:div>
    <w:div w:id="1315833341">
      <w:bodyDiv w:val="1"/>
      <w:marLeft w:val="0"/>
      <w:marRight w:val="0"/>
      <w:marTop w:val="0"/>
      <w:marBottom w:val="0"/>
      <w:divBdr>
        <w:top w:val="none" w:sz="0" w:space="0" w:color="auto"/>
        <w:left w:val="none" w:sz="0" w:space="0" w:color="auto"/>
        <w:bottom w:val="none" w:sz="0" w:space="0" w:color="auto"/>
        <w:right w:val="none" w:sz="0" w:space="0" w:color="auto"/>
      </w:divBdr>
    </w:div>
    <w:div w:id="1340499653">
      <w:bodyDiv w:val="1"/>
      <w:marLeft w:val="0"/>
      <w:marRight w:val="0"/>
      <w:marTop w:val="0"/>
      <w:marBottom w:val="0"/>
      <w:divBdr>
        <w:top w:val="none" w:sz="0" w:space="0" w:color="auto"/>
        <w:left w:val="none" w:sz="0" w:space="0" w:color="auto"/>
        <w:bottom w:val="none" w:sz="0" w:space="0" w:color="auto"/>
        <w:right w:val="none" w:sz="0" w:space="0" w:color="auto"/>
      </w:divBdr>
    </w:div>
    <w:div w:id="1340767149">
      <w:bodyDiv w:val="1"/>
      <w:marLeft w:val="0"/>
      <w:marRight w:val="0"/>
      <w:marTop w:val="0"/>
      <w:marBottom w:val="0"/>
      <w:divBdr>
        <w:top w:val="none" w:sz="0" w:space="0" w:color="auto"/>
        <w:left w:val="none" w:sz="0" w:space="0" w:color="auto"/>
        <w:bottom w:val="none" w:sz="0" w:space="0" w:color="auto"/>
        <w:right w:val="none" w:sz="0" w:space="0" w:color="auto"/>
      </w:divBdr>
    </w:div>
    <w:div w:id="1382173054">
      <w:bodyDiv w:val="1"/>
      <w:marLeft w:val="0"/>
      <w:marRight w:val="0"/>
      <w:marTop w:val="0"/>
      <w:marBottom w:val="0"/>
      <w:divBdr>
        <w:top w:val="none" w:sz="0" w:space="0" w:color="auto"/>
        <w:left w:val="none" w:sz="0" w:space="0" w:color="auto"/>
        <w:bottom w:val="none" w:sz="0" w:space="0" w:color="auto"/>
        <w:right w:val="none" w:sz="0" w:space="0" w:color="auto"/>
      </w:divBdr>
    </w:div>
    <w:div w:id="1475827554">
      <w:bodyDiv w:val="1"/>
      <w:marLeft w:val="0"/>
      <w:marRight w:val="0"/>
      <w:marTop w:val="0"/>
      <w:marBottom w:val="0"/>
      <w:divBdr>
        <w:top w:val="none" w:sz="0" w:space="0" w:color="auto"/>
        <w:left w:val="none" w:sz="0" w:space="0" w:color="auto"/>
        <w:bottom w:val="none" w:sz="0" w:space="0" w:color="auto"/>
        <w:right w:val="none" w:sz="0" w:space="0" w:color="auto"/>
      </w:divBdr>
    </w:div>
    <w:div w:id="1578779656">
      <w:bodyDiv w:val="1"/>
      <w:marLeft w:val="0"/>
      <w:marRight w:val="0"/>
      <w:marTop w:val="0"/>
      <w:marBottom w:val="0"/>
      <w:divBdr>
        <w:top w:val="none" w:sz="0" w:space="0" w:color="auto"/>
        <w:left w:val="none" w:sz="0" w:space="0" w:color="auto"/>
        <w:bottom w:val="none" w:sz="0" w:space="0" w:color="auto"/>
        <w:right w:val="none" w:sz="0" w:space="0" w:color="auto"/>
      </w:divBdr>
    </w:div>
    <w:div w:id="1596206867">
      <w:bodyDiv w:val="1"/>
      <w:marLeft w:val="0"/>
      <w:marRight w:val="0"/>
      <w:marTop w:val="0"/>
      <w:marBottom w:val="0"/>
      <w:divBdr>
        <w:top w:val="none" w:sz="0" w:space="0" w:color="auto"/>
        <w:left w:val="none" w:sz="0" w:space="0" w:color="auto"/>
        <w:bottom w:val="none" w:sz="0" w:space="0" w:color="auto"/>
        <w:right w:val="none" w:sz="0" w:space="0" w:color="auto"/>
      </w:divBdr>
    </w:div>
    <w:div w:id="1604804189">
      <w:bodyDiv w:val="1"/>
      <w:marLeft w:val="0"/>
      <w:marRight w:val="0"/>
      <w:marTop w:val="0"/>
      <w:marBottom w:val="0"/>
      <w:divBdr>
        <w:top w:val="none" w:sz="0" w:space="0" w:color="auto"/>
        <w:left w:val="none" w:sz="0" w:space="0" w:color="auto"/>
        <w:bottom w:val="none" w:sz="0" w:space="0" w:color="auto"/>
        <w:right w:val="none" w:sz="0" w:space="0" w:color="auto"/>
      </w:divBdr>
    </w:div>
    <w:div w:id="1605310965">
      <w:bodyDiv w:val="1"/>
      <w:marLeft w:val="0"/>
      <w:marRight w:val="0"/>
      <w:marTop w:val="0"/>
      <w:marBottom w:val="0"/>
      <w:divBdr>
        <w:top w:val="none" w:sz="0" w:space="0" w:color="auto"/>
        <w:left w:val="none" w:sz="0" w:space="0" w:color="auto"/>
        <w:bottom w:val="none" w:sz="0" w:space="0" w:color="auto"/>
        <w:right w:val="none" w:sz="0" w:space="0" w:color="auto"/>
      </w:divBdr>
    </w:div>
    <w:div w:id="1610088967">
      <w:bodyDiv w:val="1"/>
      <w:marLeft w:val="0"/>
      <w:marRight w:val="0"/>
      <w:marTop w:val="0"/>
      <w:marBottom w:val="0"/>
      <w:divBdr>
        <w:top w:val="none" w:sz="0" w:space="0" w:color="auto"/>
        <w:left w:val="none" w:sz="0" w:space="0" w:color="auto"/>
        <w:bottom w:val="none" w:sz="0" w:space="0" w:color="auto"/>
        <w:right w:val="none" w:sz="0" w:space="0" w:color="auto"/>
      </w:divBdr>
      <w:divsChild>
        <w:div w:id="157117166">
          <w:marLeft w:val="0"/>
          <w:marRight w:val="0"/>
          <w:marTop w:val="0"/>
          <w:marBottom w:val="0"/>
          <w:divBdr>
            <w:top w:val="none" w:sz="0" w:space="0" w:color="auto"/>
            <w:left w:val="none" w:sz="0" w:space="0" w:color="auto"/>
            <w:bottom w:val="none" w:sz="0" w:space="0" w:color="auto"/>
            <w:right w:val="none" w:sz="0" w:space="0" w:color="auto"/>
          </w:divBdr>
        </w:div>
      </w:divsChild>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51442627">
      <w:bodyDiv w:val="1"/>
      <w:marLeft w:val="0"/>
      <w:marRight w:val="0"/>
      <w:marTop w:val="0"/>
      <w:marBottom w:val="0"/>
      <w:divBdr>
        <w:top w:val="none" w:sz="0" w:space="0" w:color="auto"/>
        <w:left w:val="none" w:sz="0" w:space="0" w:color="auto"/>
        <w:bottom w:val="none" w:sz="0" w:space="0" w:color="auto"/>
        <w:right w:val="none" w:sz="0" w:space="0" w:color="auto"/>
      </w:divBdr>
    </w:div>
    <w:div w:id="1671979783">
      <w:bodyDiv w:val="1"/>
      <w:marLeft w:val="0"/>
      <w:marRight w:val="0"/>
      <w:marTop w:val="0"/>
      <w:marBottom w:val="0"/>
      <w:divBdr>
        <w:top w:val="none" w:sz="0" w:space="0" w:color="auto"/>
        <w:left w:val="none" w:sz="0" w:space="0" w:color="auto"/>
        <w:bottom w:val="none" w:sz="0" w:space="0" w:color="auto"/>
        <w:right w:val="none" w:sz="0" w:space="0" w:color="auto"/>
      </w:divBdr>
    </w:div>
    <w:div w:id="1704358599">
      <w:bodyDiv w:val="1"/>
      <w:marLeft w:val="0"/>
      <w:marRight w:val="0"/>
      <w:marTop w:val="0"/>
      <w:marBottom w:val="0"/>
      <w:divBdr>
        <w:top w:val="none" w:sz="0" w:space="0" w:color="auto"/>
        <w:left w:val="none" w:sz="0" w:space="0" w:color="auto"/>
        <w:bottom w:val="none" w:sz="0" w:space="0" w:color="auto"/>
        <w:right w:val="none" w:sz="0" w:space="0" w:color="auto"/>
      </w:divBdr>
    </w:div>
    <w:div w:id="1706514246">
      <w:bodyDiv w:val="1"/>
      <w:marLeft w:val="0"/>
      <w:marRight w:val="0"/>
      <w:marTop w:val="0"/>
      <w:marBottom w:val="0"/>
      <w:divBdr>
        <w:top w:val="none" w:sz="0" w:space="0" w:color="auto"/>
        <w:left w:val="none" w:sz="0" w:space="0" w:color="auto"/>
        <w:bottom w:val="none" w:sz="0" w:space="0" w:color="auto"/>
        <w:right w:val="none" w:sz="0" w:space="0" w:color="auto"/>
      </w:divBdr>
    </w:div>
    <w:div w:id="1720401011">
      <w:bodyDiv w:val="1"/>
      <w:marLeft w:val="0"/>
      <w:marRight w:val="0"/>
      <w:marTop w:val="0"/>
      <w:marBottom w:val="0"/>
      <w:divBdr>
        <w:top w:val="none" w:sz="0" w:space="0" w:color="auto"/>
        <w:left w:val="none" w:sz="0" w:space="0" w:color="auto"/>
        <w:bottom w:val="none" w:sz="0" w:space="0" w:color="auto"/>
        <w:right w:val="none" w:sz="0" w:space="0" w:color="auto"/>
      </w:divBdr>
    </w:div>
    <w:div w:id="174923145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7114444">
      <w:bodyDiv w:val="1"/>
      <w:marLeft w:val="0"/>
      <w:marRight w:val="0"/>
      <w:marTop w:val="0"/>
      <w:marBottom w:val="0"/>
      <w:divBdr>
        <w:top w:val="none" w:sz="0" w:space="0" w:color="auto"/>
        <w:left w:val="none" w:sz="0" w:space="0" w:color="auto"/>
        <w:bottom w:val="none" w:sz="0" w:space="0" w:color="auto"/>
        <w:right w:val="none" w:sz="0" w:space="0" w:color="auto"/>
      </w:divBdr>
    </w:div>
    <w:div w:id="1853453798">
      <w:bodyDiv w:val="1"/>
      <w:marLeft w:val="0"/>
      <w:marRight w:val="0"/>
      <w:marTop w:val="0"/>
      <w:marBottom w:val="0"/>
      <w:divBdr>
        <w:top w:val="none" w:sz="0" w:space="0" w:color="auto"/>
        <w:left w:val="none" w:sz="0" w:space="0" w:color="auto"/>
        <w:bottom w:val="none" w:sz="0" w:space="0" w:color="auto"/>
        <w:right w:val="none" w:sz="0" w:space="0" w:color="auto"/>
      </w:divBdr>
    </w:div>
    <w:div w:id="186092402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19705398">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8929411">
      <w:bodyDiv w:val="1"/>
      <w:marLeft w:val="0"/>
      <w:marRight w:val="0"/>
      <w:marTop w:val="0"/>
      <w:marBottom w:val="0"/>
      <w:divBdr>
        <w:top w:val="none" w:sz="0" w:space="0" w:color="auto"/>
        <w:left w:val="none" w:sz="0" w:space="0" w:color="auto"/>
        <w:bottom w:val="none" w:sz="0" w:space="0" w:color="auto"/>
        <w:right w:val="none" w:sz="0" w:space="0" w:color="auto"/>
      </w:divBdr>
    </w:div>
    <w:div w:id="1991523287">
      <w:bodyDiv w:val="1"/>
      <w:marLeft w:val="0"/>
      <w:marRight w:val="0"/>
      <w:marTop w:val="0"/>
      <w:marBottom w:val="0"/>
      <w:divBdr>
        <w:top w:val="none" w:sz="0" w:space="0" w:color="auto"/>
        <w:left w:val="none" w:sz="0" w:space="0" w:color="auto"/>
        <w:bottom w:val="none" w:sz="0" w:space="0" w:color="auto"/>
        <w:right w:val="none" w:sz="0" w:space="0" w:color="auto"/>
      </w:divBdr>
    </w:div>
    <w:div w:id="2044013232">
      <w:bodyDiv w:val="1"/>
      <w:marLeft w:val="0"/>
      <w:marRight w:val="0"/>
      <w:marTop w:val="0"/>
      <w:marBottom w:val="0"/>
      <w:divBdr>
        <w:top w:val="none" w:sz="0" w:space="0" w:color="auto"/>
        <w:left w:val="none" w:sz="0" w:space="0" w:color="auto"/>
        <w:bottom w:val="none" w:sz="0" w:space="0" w:color="auto"/>
        <w:right w:val="none" w:sz="0" w:space="0" w:color="auto"/>
      </w:divBdr>
    </w:div>
    <w:div w:id="2044790308">
      <w:bodyDiv w:val="1"/>
      <w:marLeft w:val="0"/>
      <w:marRight w:val="0"/>
      <w:marTop w:val="0"/>
      <w:marBottom w:val="0"/>
      <w:divBdr>
        <w:top w:val="none" w:sz="0" w:space="0" w:color="auto"/>
        <w:left w:val="none" w:sz="0" w:space="0" w:color="auto"/>
        <w:bottom w:val="none" w:sz="0" w:space="0" w:color="auto"/>
        <w:right w:val="none" w:sz="0" w:space="0" w:color="auto"/>
      </w:divBdr>
    </w:div>
    <w:div w:id="2067098444">
      <w:bodyDiv w:val="1"/>
      <w:marLeft w:val="0"/>
      <w:marRight w:val="0"/>
      <w:marTop w:val="0"/>
      <w:marBottom w:val="0"/>
      <w:divBdr>
        <w:top w:val="none" w:sz="0" w:space="0" w:color="auto"/>
        <w:left w:val="none" w:sz="0" w:space="0" w:color="auto"/>
        <w:bottom w:val="none" w:sz="0" w:space="0" w:color="auto"/>
        <w:right w:val="none" w:sz="0" w:space="0" w:color="auto"/>
      </w:divBdr>
    </w:div>
    <w:div w:id="2070495191">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21800294">
      <w:bodyDiv w:val="1"/>
      <w:marLeft w:val="0"/>
      <w:marRight w:val="0"/>
      <w:marTop w:val="0"/>
      <w:marBottom w:val="0"/>
      <w:divBdr>
        <w:top w:val="none" w:sz="0" w:space="0" w:color="auto"/>
        <w:left w:val="none" w:sz="0" w:space="0" w:color="auto"/>
        <w:bottom w:val="none" w:sz="0" w:space="0" w:color="auto"/>
        <w:right w:val="none" w:sz="0" w:space="0" w:color="auto"/>
      </w:divBdr>
    </w:div>
    <w:div w:id="2144537698">
      <w:bodyDiv w:val="1"/>
      <w:marLeft w:val="0"/>
      <w:marRight w:val="0"/>
      <w:marTop w:val="0"/>
      <w:marBottom w:val="0"/>
      <w:divBdr>
        <w:top w:val="none" w:sz="0" w:space="0" w:color="auto"/>
        <w:left w:val="none" w:sz="0" w:space="0" w:color="auto"/>
        <w:bottom w:val="none" w:sz="0" w:space="0" w:color="auto"/>
        <w:right w:val="none" w:sz="0" w:space="0" w:color="auto"/>
      </w:divBdr>
      <w:divsChild>
        <w:div w:id="141504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trinikarta.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of.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ma.europa.e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h.gov.cy/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4482ED85B9E458E22E78CEA9E9489" ma:contentTypeVersion="18" ma:contentTypeDescription="Create a new document." ma:contentTypeScope="" ma:versionID="1a073b04da50d518cf29670618a675c0">
  <xsd:schema xmlns:xsd="http://www.w3.org/2001/XMLSchema" xmlns:xs="http://www.w3.org/2001/XMLSchema" xmlns:p="http://schemas.microsoft.com/office/2006/metadata/properties" xmlns:ns2="98dd267a-0b17-413e-8d21-4628df0be07b" xmlns:ns3="d71c0d9f-acbd-40b5-9539-b24b14908375" targetNamespace="http://schemas.microsoft.com/office/2006/metadata/properties" ma:root="true" ma:fieldsID="dddfbe372449646ddec56f75eed1514a" ns2:_="" ns3:_="">
    <xsd:import namespace="98dd267a-0b17-413e-8d21-4628df0be07b"/>
    <xsd:import namespace="d71c0d9f-acbd-40b5-9539-b24b14908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267a-0b17-413e-8d21-4628df0be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c0d9f-acbd-40b5-9539-b24b149083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e51277-1708-40da-9d5d-6dc6d2b845fa}" ma:internalName="TaxCatchAll" ma:showField="CatchAllData" ma:web="d71c0d9f-acbd-40b5-9539-b24b14908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71c0d9f-acbd-40b5-9539-b24b14908375" xsi:nil="true"/>
    <lcf76f155ced4ddcb4097134ff3c332f xmlns="98dd267a-0b17-413e-8d21-4628df0be0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68ACB0-16A6-49BF-AE56-8B78A879DE5D}"/>
</file>

<file path=customXml/itemProps2.xml><?xml version="1.0" encoding="utf-8"?>
<ds:datastoreItem xmlns:ds="http://schemas.openxmlformats.org/officeDocument/2006/customXml" ds:itemID="{209B79DE-B146-4330-9A60-AB709C992285}">
  <ds:schemaRefs>
    <ds:schemaRef ds:uri="http://schemas.microsoft.com/office/2006/metadata/longProperties"/>
  </ds:schemaRefs>
</ds:datastoreItem>
</file>

<file path=customXml/itemProps3.xml><?xml version="1.0" encoding="utf-8"?>
<ds:datastoreItem xmlns:ds="http://schemas.openxmlformats.org/officeDocument/2006/customXml" ds:itemID="{A125ECF2-70EB-4E66-BC62-C98BEF4E5409}">
  <ds:schemaRefs>
    <ds:schemaRef ds:uri="http://schemas.microsoft.com/sharepoint/v3/contenttype/forms"/>
  </ds:schemaRefs>
</ds:datastoreItem>
</file>

<file path=customXml/itemProps4.xml><?xml version="1.0" encoding="utf-8"?>
<ds:datastoreItem xmlns:ds="http://schemas.openxmlformats.org/officeDocument/2006/customXml" ds:itemID="{C1F1995B-F511-448A-A8EE-A4CF8FB3243D}">
  <ds:schemaRefs>
    <ds:schemaRef ds:uri="http://schemas.openxmlformats.org/officeDocument/2006/bibliography"/>
  </ds:schemaRefs>
</ds:datastoreItem>
</file>

<file path=customXml/itemProps5.xml><?xml version="1.0" encoding="utf-8"?>
<ds:datastoreItem xmlns:ds="http://schemas.openxmlformats.org/officeDocument/2006/customXml" ds:itemID="{64D0B6C7-E0F2-44FF-974F-C4289EF46AA0}">
  <ds:schemaRefs>
    <ds:schemaRef ds:uri="http://schemas.microsoft.com/office/2006/metadata/properties"/>
    <ds:schemaRef ds:uri="http://schemas.microsoft.com/office/infopath/2007/PartnerControls"/>
    <ds:schemaRef ds:uri="d71c0d9f-acbd-40b5-9539-b24b14908375"/>
    <ds:schemaRef ds:uri="98dd267a-0b17-413e-8d21-4628df0be0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4496</Words>
  <Characters>26805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2024-10-11T09:48:00Z</dcterms:created>
  <dcterms:modified xsi:type="dcterms:W3CDTF">2024-10-11T09:59:00Z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0x0101006784482ED85B9E458E22E78CEA9E9489</vt:lpwstr>
  </property>
  <property fmtid="{D5CDD505-2E9C-101B-9397-08002B2CF9AE}" pid="3" name="MediaServiceImageTags">
    <vt:lpwstr/>
  </property>
</Properties>
</file>